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function_declarations.gs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GAssistant.FunctionDeclarations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Declarations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Calling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GAssistant.FunctionDeclarations = GAssistant.FunctionDeclarations ||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GAssistant.FunctionDeclarations = (function()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@typedef {Object} ToolParameterProperty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&gt;} [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* @typedef {Object} ToolParametersSchema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للدوال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.&lt;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ToolParameterProperty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[]}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* @typedef {Object} ToolDefinition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ToolParametersSchema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ToolDefinition</w:t>
      </w:r>
      <w:r w:rsidDel="00000000" w:rsidR="00000000" w:rsidRPr="00000000">
        <w:rPr>
          <w:rtl w:val="0"/>
        </w:rPr>
        <w:t xml:space="preserve">&gt;} _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const _TOOL_DEFINITIONS = 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Sheet Management Tools (from tools_sheets.gs)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name: "writeToCell",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cellA</w:t>
      </w:r>
      <w:r w:rsidDel="00000000" w:rsidR="00000000" w:rsidRPr="00000000">
        <w:rPr>
          <w:rtl w:val="0"/>
        </w:rPr>
        <w:t xml:space="preserve">1: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1')."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كتابتها</w:t>
      </w:r>
      <w:r w:rsidDel="00000000" w:rsidR="00000000" w:rsidRPr="00000000">
        <w:rPr>
          <w:rtl w:val="0"/>
        </w:rPr>
        <w:t xml:space="preserve">."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required: ["sheetName", "cellA1", "value"]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category: "Sheet Management"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name: "clearRange",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10')."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required: ["sheetName", "rangeA1"]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category: "Sheet Management"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name: "insertRowAt",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required: ["sheetName", "rowIndex"]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category: "Sheet Management"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name: "deleteRow",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حذفه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required: ["sheetName", "rowIndex"]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category: "Sheet Management"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name: "filterByValue",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0"/>
        </w:rPr>
        <w:t xml:space="preserve">."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required: ["sheetName", "columnIndex", "value"]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category: "Sheet Management"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name: "sortColumn",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تصاعدي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ascending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تصاعدي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تنازلي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).",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required: ["sheetName", "columnIndex"]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category: "Sheet Management"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name: "extractUrls",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تستخرج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URLs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required: ["sheetName", "columnIndex"]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category: "Sheet Analysis"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name: "highlightEmptyCells",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تظلل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100')."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0"/>
        </w:rPr>
        <w:t xml:space="preserve">: #</w:t>
      </w:r>
      <w:r w:rsidDel="00000000" w:rsidR="00000000" w:rsidRPr="00000000">
        <w:rPr>
          <w:rtl w:val="0"/>
        </w:rPr>
        <w:t xml:space="preserve">FFEBEE</w:t>
      </w:r>
      <w:r w:rsidDel="00000000" w:rsidR="00000000" w:rsidRPr="00000000">
        <w:rPr>
          <w:rtl w:val="0"/>
        </w:rPr>
        <w:t xml:space="preserve">).",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"#</w:t>
      </w:r>
      <w:r w:rsidDel="00000000" w:rsidR="00000000" w:rsidRPr="00000000">
        <w:rPr>
          <w:rtl w:val="0"/>
        </w:rPr>
        <w:t xml:space="preserve">FFEBEE</w:t>
      </w:r>
      <w:r w:rsidDel="00000000" w:rsidR="00000000" w:rsidRPr="00000000">
        <w:rPr>
          <w:rtl w:val="0"/>
        </w:rPr>
        <w:t xml:space="preserve">"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required: ["sheetName", "rangeA1"]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category: "Sheet Management"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name: "autoSizeColumns",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')."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required: ["sheetName", "rangeA1"]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category: "Sheet Management"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name: "renameSheet",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oldName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newName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0"/>
        </w:rPr>
        <w:t xml:space="preserve">."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required: ["oldName", "newName"]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category: "Sheet Management"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name: "protectRange",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بالتعديل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10')."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editors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 },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بالتعديل</w:t>
      </w:r>
      <w:r w:rsidDel="00000000" w:rsidR="00000000" w:rsidRPr="00000000">
        <w:rPr>
          <w:rtl w:val="0"/>
        </w:rPr>
        <w:t xml:space="preserve">.",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[]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required: ["sheetName", "rangeA1"]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category: "Sheet Management"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name: "summarizeSheetStats",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required: []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category: "Sheet Analysis"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name: "generateSheetAnalysisPrompt",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required: []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category: "Sheet Analysis",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name: "createMinimalTestSheet",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وهمية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parameters: { type: "OBJECT", properties: {}, required: [] 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category: "Testing"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name: "summarizeActiveSheet",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parameters: { type: "OBJECT", properties: {}, required: []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category: "Sheet Analysis"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// Accounting Tools (from tools_accounting.gs)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name: "calculateCategoryTotals",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تاريخي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0"/>
        </w:rPr>
        <w:t xml:space="preserve">: ["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Expenses</w:t>
      </w:r>
      <w:r w:rsidDel="00000000" w:rsidR="00000000" w:rsidRPr="00000000">
        <w:rPr>
          <w:rtl w:val="0"/>
        </w:rPr>
        <w:t xml:space="preserve">"],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مصروفات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required: ["type", "startDate", "endDate"]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category: "Accounting"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name: "generateIncomeStatement",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وخسارة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required: ["startDate", "endDate"]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category: "Accounting"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name: "detectAnomalies",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0"/>
        </w:rPr>
        <w:t xml:space="preserve">: ["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Expenses</w:t>
      </w:r>
      <w:r w:rsidDel="00000000" w:rsidR="00000000" w:rsidRPr="00000000">
        <w:rPr>
          <w:rtl w:val="0"/>
        </w:rPr>
        <w:t xml:space="preserve">"],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مصروفات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الشذوذ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0"/>
        </w:rPr>
        <w:t xml:space="preserve">: 2).",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2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required: ["type"]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category: "Accounting"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name: "logRevenueEntry",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row: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type: "OBJECT",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properties: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productService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required: ["date", "productService", "quantity", "unitPrice", "category"]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required: ["row"]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category: "Accounting"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name: "logExpenseEntry",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row: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type: "OBJECT",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properties: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required: ["date", "description", "amount", "category"]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required: ["row"]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category: "Accounting"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name: "calculateGrossProfit",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والمصروفات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required: ["startDate", "endDate"]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category: "Accounting"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name: "generateDailySummary",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properties: {},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required: []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category: "Accounting"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// Code Review Tools (from tools_code_review.gs / gemini_script_doctor.gs)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name: "reviewCode",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0"/>
        </w:rPr>
        <w:t xml:space="preserve">: ["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refactor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"],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."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required: ["code", "reviewType"]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category: "Code Review"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name: "generateUnitTestSuggestions",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."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required: ["code"]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category: "Code Review"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name: "performSecurityScan",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required: ["code"]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category: "Code Review"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// Workshop Tools (from workshop.gs)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name: "suggestTargetFile",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لوضعه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0"/>
        </w:rPr>
        <w:t xml:space="preserve">."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required: ["functionCode"]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category: "Developer Workshop"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name: "proposeAndStageCode",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ويجهزه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functionCode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suggestedFile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0"/>
        </w:rPr>
        <w:t xml:space="preserve">."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required: ["functionCode", "suggestedFile"]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category: "Developer Workshop"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// System Tools (from tools_system.gs - placeholder)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name: "diagnoseSystem",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parameters: { type: "OBJECT", properties: {}, required: [] },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category: "System Management"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name: "backupSettingsToDrive",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parameters: { type: "OBJECT", properties: {}, required: [] 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category: "System Management"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// Documentation Tools (from tools_doc_gen.gs / builtinDocs.gs)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name: "getBuiltinFunctionDoc",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getActiveSpreadsheet</w:t>
      </w:r>
      <w:r w:rsidDel="00000000" w:rsidR="00000000" w:rsidRPr="00000000">
        <w:rPr>
          <w:rtl w:val="0"/>
        </w:rPr>
        <w:t xml:space="preserve">')."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required: ["functionName"]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category: "Documentation"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name: "exportToolsDocumentationToDoc",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parameters: { type: "OBJECT", properties: {}, required: [] 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category: "Documentation"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* @function getToolDefinitions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ToolDefinition</w:t>
      </w:r>
      <w:r w:rsidDel="00000000" w:rsidR="00000000" w:rsidRPr="00000000">
        <w:rPr>
          <w:rtl w:val="0"/>
        </w:rPr>
        <w:t xml:space="preserve">&gt;}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function getToolDefinitions()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return _TOOL_DEFINITIONS;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getToolDefinitions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