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عبدالعزيز</w:t>
      </w:r>
      <w:r w:rsidDel="00000000" w:rsidR="00000000" w:rsidRPr="00000000">
        <w:rPr>
          <w:rtl w:val="1"/>
        </w:rPr>
        <w:t xml:space="preserve"> 🙌</w:t>
        <w:br w:type="textWrapping"/>
        <w:t xml:space="preserve"> </w:t>
      </w:r>
      <w:r w:rsidDel="00000000" w:rsidR="00000000" w:rsidRPr="00000000">
        <w:rPr>
          <w:rtl w:val="1"/>
        </w:rPr>
        <w:t xml:space="preserve">أعدت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الكامل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المعتمدة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متضمنة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حديث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الجديدة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p5kco3a9g7r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📋 </w:t>
      </w:r>
      <w:r w:rsidDel="00000000" w:rsidR="00000000" w:rsidRPr="00000000">
        <w:rPr>
          <w:b w:val="1"/>
          <w:sz w:val="34"/>
          <w:szCs w:val="34"/>
          <w:rtl w:val="1"/>
        </w:rPr>
        <w:t xml:space="preserve">جدول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تنفيذ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الملفات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كامل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ومحدث</w:t>
      </w:r>
    </w:p>
    <w:tbl>
      <w:tblPr>
        <w:tblStyle w:val="Table1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4725"/>
        <w:gridCol w:w="2265"/>
        <w:tblGridChange w:id="0">
          <w:tblGrid>
            <w:gridCol w:w="885"/>
            <w:gridCol w:w="4725"/>
            <w:gridCol w:w="226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🔢 </w:t>
            </w:r>
            <w:r w:rsidDel="00000000" w:rsidR="00000000" w:rsidRPr="00000000">
              <w:rPr>
                <w:b w:val="1"/>
                <w:rtl w:val="1"/>
              </w:rPr>
              <w:t xml:space="preserve">رقم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📁 </w:t>
            </w:r>
            <w:r w:rsidDel="00000000" w:rsidR="00000000" w:rsidRPr="00000000">
              <w:rPr>
                <w:b w:val="1"/>
                <w:rtl w:val="1"/>
              </w:rPr>
              <w:t xml:space="preserve">اسم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الملف</w:t>
            </w:r>
            <w:r w:rsidDel="00000000" w:rsidR="00000000" w:rsidRPr="00000000">
              <w:rPr>
                <w:b w:val="1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rtl w:val="1"/>
              </w:rPr>
              <w:t xml:space="preserve">الوحدة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📌 </w:t>
            </w:r>
            <w:r w:rsidDel="00000000" w:rsidR="00000000" w:rsidRPr="00000000">
              <w:rPr>
                <w:b w:val="1"/>
                <w:rtl w:val="1"/>
              </w:rPr>
              <w:t xml:space="preserve">المرحلة</w:t>
            </w:r>
            <w:r w:rsidDel="00000000" w:rsidR="00000000" w:rsidRPr="00000000">
              <w:rPr>
                <w:b w:val="1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rtl w:val="1"/>
              </w:rPr>
              <w:t xml:space="preserve">المراحل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hd w:fill="e69138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e69138" w:val="clear"/>
                <w:rtl w:val="0"/>
              </w:rPr>
              <w:t xml:space="preserve">Readme.md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hd w:fill="e69138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e69138" w:val="clear"/>
                <w:rtl w:val="0"/>
              </w:rPr>
              <w:t xml:space="preserve">UserUsageGuide.md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14, 15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hd w:fill="e69138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e69138" w:val="clear"/>
                <w:rtl w:val="0"/>
              </w:rPr>
              <w:t xml:space="preserve">InvestorPitch.md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hd w:fill="e69138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e69138" w:val="clear"/>
                <w:rtl w:val="0"/>
              </w:rPr>
              <w:t xml:space="preserve">DeveloperOverview.md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hd w:fill="e69138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e69138" w:val="clear"/>
                <w:rtl w:val="0"/>
              </w:rPr>
              <w:t xml:space="preserve">AdvancedDevPanel.html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17, 19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hd w:fill="e69138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e69138" w:val="clear"/>
                <w:rtl w:val="0"/>
              </w:rPr>
              <w:t xml:space="preserve">DeveloperSidebar.html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13, 17, 19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hd w:fill="e69138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e69138" w:val="clear"/>
                <w:rtl w:val="0"/>
              </w:rPr>
              <w:t xml:space="preserve">DocumentationIndex.gs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hd w:fill="e69138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e69138" w:val="clear"/>
                <w:rtl w:val="0"/>
              </w:rPr>
              <w:t xml:space="preserve">DeveloperWorkshop.gs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15, 17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Telemetry.gs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11, 12, 17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DocsManager.gs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15, 17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security.gs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1, 5, 11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tests.gs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1, 10, 11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api.gs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1, 12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code.gs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1, 3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agents_triggers.gs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1, 3, 16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agents_cfo.gs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8, 10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agents_developer.gs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12, 17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tools_sheets.gs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10, 15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tools_codeReview.gs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10, 17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tools_catalog.gs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5, 9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 Mono" w:cs="Roboto Mono" w:eastAsia="Roboto Mono" w:hAnsi="Roboto Mono"/>
                <w:color w:val="188038"/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Tools_accounting.gs</w:t>
            </w:r>
          </w:p>
          <w:p w:rsidR="00000000" w:rsidDel="00000000" w:rsidP="00000000" w:rsidRDefault="00000000" w:rsidRPr="00000000" w14:paraId="00000045">
            <w:pPr>
              <w:rPr>
                <w:rFonts w:ascii="Roboto Mono" w:cs="Roboto Mono" w:eastAsia="Roboto Mono" w:hAnsi="Roboto Mono"/>
                <w:color w:val="188038"/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30_tools/5_tools_project_insights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8, 10, 15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tools_developer.gs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10, 12, 17, 18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config.gs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1, 2, 11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utils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2, 4, 11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initializer.gs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1, 3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intentAnalyzer.gs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6, 10, 16, 18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ui_dialogue.gs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10, 11, 13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ui_developerSidebar.gs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13, 17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ui.gs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10, 13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GeminiAdapter.gs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9, 17, 18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geminiService.gs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7, 9, 12, 17, 18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ai_constitution.gs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6, 9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ai_memory.gs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6, 9, 18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ai_context.gs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6, 9, 18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ai_dispatcher.gs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6, 9, 12, 16, 18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highlight w:val="yellow"/>
                <w:rtl w:val="0"/>
              </w:rPr>
              <w:t xml:space="preserve">ai_core.gs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6, 9, 12, 18</w:t>
            </w:r>
          </w:p>
        </w:tc>
      </w:tr>
      <w:tr>
        <w:trPr>
          <w:cantSplit w:val="0"/>
          <w:trHeight w:val="3.66845703125001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AI.Bookkeeper.gs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10, 15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ProjectContextTracker.gs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18, 19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e396o0mth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ملاحظة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هامة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لكي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تعمل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getCombinedContext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_triggerLongTermMemorySave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بشكل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كامل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وذكي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،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ستحتاج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إلى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التأكد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AI.LongTermMemory.search()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يفضل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تكون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مدعومة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بتقنيات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تضمين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النص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البحث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الدلالي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وأن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AI.GeminiService.evaluateImportance()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استخدمتها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تعملان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بكفاءة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هذه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الخطوات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التالية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لجعل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نظام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الذاكرة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هذا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ينبض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بالحياة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ipymdi7ff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++++++++++++++++++++++++++++++++++++++++++++++++++++++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43y7thdqj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شرح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التغييرات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والتطوير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الجنوني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":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الإصدار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MODULE_VERSION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GEMINI_ADAPTER_VERSION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2.0.0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MAX_PROMPT_LEN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8192) </w:t>
      </w:r>
      <w:r w:rsidDel="00000000" w:rsidR="00000000" w:rsidRPr="00000000">
        <w:rPr>
          <w:rtl w:val="1"/>
        </w:rPr>
        <w:t xml:space="preserve">لاستيعاب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إعدادات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الأدوات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والتفكير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DEFAULT_TOOL_CONFIG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لتمكين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functionCallingConfig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thinkingConfig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مرونة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تحديث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ask()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الدالة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الرئيسية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أصبحت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generationConfig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safetySettings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AI.Core.ask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تحليل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الرد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result.type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أصبحت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ask()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AI.Core.ask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tool_code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المتقدمة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تضمين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promptLength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responseLength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المقاييس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تحديث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askJSON()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toolConfig: { mode: "NONE" }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نريد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replace(/```json\s*|\s*```/g, '').trim()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يضيفه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دالة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askForCodeAnalysis()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1"/>
        </w:rPr>
        <w:t xml:space="preserve">الجديدة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كليا</w:t>
      </w:r>
      <w:r w:rsidDel="00000000" w:rsidR="00000000" w:rsidRPr="00000000">
        <w:rPr>
          <w:b w:val="1"/>
          <w:rtl w:val="0"/>
        </w:rPr>
        <w:t xml:space="preserve">ً):</w:t>
      </w:r>
    </w:p>
    <w:p w:rsidR="00000000" w:rsidDel="00000000" w:rsidP="00000000" w:rsidRDefault="00000000" w:rsidRPr="00000000" w14:paraId="0000008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القلب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النابض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لدعم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المطور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الاستباقي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بناء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الـ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Prompt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الشامل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لدور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خبير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استباقي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وذكي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E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projectDescription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F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existingFiles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0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والمسارات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existingFunctions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1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تعليمات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واضحة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لـ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Gemini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حول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يجب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فعله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ناقصة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التوافق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والتوضيح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الفرعية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generationConfig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المخصصة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temperature: 0.8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لزيادة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الإبداع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maxOutputTokens: 8192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لاستيعاب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تفصيلا</w:t>
      </w:r>
      <w:r w:rsidDel="00000000" w:rsidR="00000000" w:rsidRPr="00000000">
        <w:rPr>
          <w:rtl w:val="0"/>
        </w:rPr>
        <w:t xml:space="preserve">ً.</w:t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تحليل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استجابة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Gemini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result.type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text_response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فإنها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كتل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الكود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Utils.extractCodeBlocks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Utils.removeCodeBlocks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تفترض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Utils.gs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7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تعيد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healthCheck()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nc73flv4o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ماذا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تحتاج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بعد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ذلك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لتحقيق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يغنيني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شيء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"):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تطوير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AI.Core.ask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AI.Core.ask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GeminiAdapter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thinkingConfig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generationConfig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safetySettings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تطوير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GAssistant.Tools.Developer._collectProjectContext()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لتغذية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GAssistant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مبسط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لـ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_collectProjectContext()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04_Tools_Developer.gs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br w:type="textWrapping"/>
        <w:t xml:space="preserve">//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defineModule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', ...)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_collectProjectContext() {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للتطوير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projectDescription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وتشغيلية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.";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 existingFiles = [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'20_ai/0_ai_constitution.gs',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'20_ai/1_ai_memory.gs',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... </w:t>
      </w: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لاستخلاصها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أمكن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معقد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'20_ai/6_ai_geminiAdapter.gs',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'01_config.gs',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'02_utils.gs',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'03_intentAnalyzer.gs',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'04_tools_developer.gs',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'05_tools_finance.gs',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'06_tools_operations.gs',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'07_</w:t>
      </w:r>
      <w:r w:rsidDel="00000000" w:rsidR="00000000" w:rsidRPr="00000000">
        <w:rPr>
          <w:rtl w:val="0"/>
        </w:rPr>
        <w:t xml:space="preserve">geminiService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', //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'08_ui_developerSidebar.gs'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لاستخلاصها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ديناميكيا</w:t>
      </w:r>
      <w:r w:rsidDel="00000000" w:rsidR="00000000" w:rsidRPr="00000000">
        <w:rPr>
          <w:rtl w:val="0"/>
        </w:rPr>
        <w:t xml:space="preserve">ً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أمكن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 existingFunctions = [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'GAssistant.Config.get',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'GAssistant.Utils.log',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'GAssistant.Utils.getSheet',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'GAssistant.Utils.executeSafely',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'GAssistant.IntentAnalyzer.processUserQuery',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'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GeminiAdapter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tl w:val="0"/>
        </w:rPr>
        <w:t xml:space="preserve">', //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'System.AI.GeminiAdapter.askJSON',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'System.AI.GeminiAdapter.askForCodeAnalysis',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'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reviewCode</w:t>
      </w:r>
      <w:r w:rsidDel="00000000" w:rsidR="00000000" w:rsidRPr="00000000">
        <w:rPr>
          <w:rtl w:val="0"/>
        </w:rPr>
        <w:t xml:space="preserve">', //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'GAssistant.Tools.Finance.addRevenue',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... </w:t>
      </w:r>
      <w:r w:rsidDel="00000000" w:rsidR="00000000" w:rsidRPr="00000000">
        <w:rPr>
          <w:rtl w:val="1"/>
        </w:rPr>
        <w:t xml:space="preserve">وهكذا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return { projectDescription, existingFiles, existingFunctions };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اجعل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analyzeAndSuggest</w:t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تطوير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Utils.gs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Utils.extractCodeBlocks(text, language)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Utils.removeCodeBlocks(text, language)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لاستخلاص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التعديلات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GeminiAdapter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يتجزأ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ذكاء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ومستبقة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الجنون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سيغنيك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الكثير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hbv5e5v3w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الخطوات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التالية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لتفعيل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هذا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الجنون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":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إنشاء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AI.ToolExecutor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1"/>
        </w:rPr>
        <w:t xml:space="preserve">ملف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مثل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20_ai/8_ai_toolExecutor.gs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يقترحها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executeFunctionCall(functionName, args)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المسجلة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DocsManager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وتنفيذها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ديناميكي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br w:type="textWrapping"/>
        <w:t xml:space="preserve">//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20_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/8_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toolExecutor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defineModule('System.AI.ToolExecutor', ({ Utils, DocsManager, Telemetry }) =&gt; {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function executeFunctionCall(functionName, args) {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Utils.log(`ToolExecutor: Attempting to execute: ${functionName} with args: ${JSON.stringify(args)}`);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Telemetry.track('ToolExecution', { functionName, args });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للدوال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switch (functionName) {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case 'createSheet':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// </w:t>
      </w:r>
      <w:r w:rsidDel="00000000" w:rsidR="00000000" w:rsidRPr="00000000">
        <w:rPr>
          <w:rtl w:val="1"/>
        </w:rPr>
        <w:t xml:space="preserve">افترض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SpreadsheetTools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return GAssistant.Tools.Spreadsheet.createSheet(args.sheetName);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case 'getFinancialReport':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return GAssistant.Tools.Finance.generateReport(args.reportType, args.period);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case 'sendEmail':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return GAssistant.Tools.Communication.sendEmail(args.to, args.subject, args.body);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// ... </w:t>
      </w: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throw new Error(`Function "${functionName}" not found or not executable by ToolExecutor.`);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{ executeFunctionCall };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تحديث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AI.Core.ask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20_ai/5_ai_core.gs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AI.Core.ask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multi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conversation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thinkingConfig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إعداد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Config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01_config.gs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GEMINI_SERVICE_VERSION</w:t>
      </w:r>
    </w:p>
    <w:p w:rsidR="00000000" w:rsidDel="00000000" w:rsidP="00000000" w:rsidRDefault="00000000" w:rsidRPr="00000000" w14:paraId="000000E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GEMINI_SERVICE_CACHE_TTL</w:t>
      </w:r>
    </w:p>
    <w:p w:rsidR="00000000" w:rsidDel="00000000" w:rsidP="00000000" w:rsidRDefault="00000000" w:rsidRPr="00000000" w14:paraId="000000E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GEMINI_SERVICE_MAX_RETRIES</w:t>
      </w:r>
    </w:p>
    <w:p w:rsidR="00000000" w:rsidDel="00000000" w:rsidP="00000000" w:rsidRDefault="00000000" w:rsidRPr="00000000" w14:paraId="000000E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GEMINI_SERVICE_INITIAL_BACKOFF_MS</w:t>
      </w:r>
    </w:p>
    <w:p w:rsidR="00000000" w:rsidDel="00000000" w:rsidP="00000000" w:rsidRDefault="00000000" w:rsidRPr="00000000" w14:paraId="000000E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GEMINI_CONVERSATION_TTL</w:t>
      </w:r>
    </w:p>
    <w:p w:rsidR="00000000" w:rsidDel="00000000" w:rsidP="00000000" w:rsidRDefault="00000000" w:rsidRPr="00000000" w14:paraId="000000E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GENERATION_CONFIG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temperature: 0.7, maxOutputTokens: 2000 }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SAFETY_SETTINGS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[{ category: 'HARM_CATEGORY_DANGEROUS_CONTENT', threshold: 'BLOCK_NONE' }]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TOOL_CONFIG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عالمية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تطوير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Utils.extractCodeBlocks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Utils.removeCodeBlocks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02_utils.gs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++++++++++++++++++++++++++++++++++++++++++++++++++++++++++++++++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لتعديلات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2"/>
        <w:tblW w:w="6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0"/>
        <w:gridCol w:w="3335"/>
        <w:gridCol w:w="2000"/>
        <w:tblGridChange w:id="0">
          <w:tblGrid>
            <w:gridCol w:w="890"/>
            <w:gridCol w:w="3335"/>
            <w:gridCol w:w="200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🔢 </w:t>
            </w:r>
            <w:r w:rsidDel="00000000" w:rsidR="00000000" w:rsidRPr="00000000">
              <w:rPr>
                <w:b w:val="1"/>
                <w:rtl w:val="1"/>
              </w:rPr>
              <w:t xml:space="preserve">رقم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📁 </w:t>
            </w:r>
            <w:r w:rsidDel="00000000" w:rsidR="00000000" w:rsidRPr="00000000">
              <w:rPr>
                <w:b w:val="1"/>
                <w:rtl w:val="1"/>
              </w:rPr>
              <w:t xml:space="preserve">اسم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الملف</w:t>
            </w:r>
            <w:r w:rsidDel="00000000" w:rsidR="00000000" w:rsidRPr="00000000">
              <w:rPr>
                <w:b w:val="1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rtl w:val="1"/>
              </w:rPr>
              <w:t xml:space="preserve">الوحدة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📌 </w:t>
            </w:r>
            <w:r w:rsidDel="00000000" w:rsidR="00000000" w:rsidRPr="00000000">
              <w:rPr>
                <w:b w:val="1"/>
                <w:rtl w:val="1"/>
              </w:rPr>
              <w:t xml:space="preserve">المرحلة</w:t>
            </w:r>
            <w:r w:rsidDel="00000000" w:rsidR="00000000" w:rsidRPr="00000000">
              <w:rPr>
                <w:b w:val="1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rtl w:val="1"/>
              </w:rPr>
              <w:t xml:space="preserve">المراحل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30_tools/6_image_processor.gs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🔢 </w:t>
      </w:r>
      <w:r w:rsidDel="00000000" w:rsidR="00000000" w:rsidRPr="00000000">
        <w:rPr>
          <w:b w:val="1"/>
          <w:rtl w:val="1"/>
        </w:rPr>
        <w:t xml:space="preserve">أصبح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الإجمالي</w:t>
      </w:r>
      <w:r w:rsidDel="00000000" w:rsidR="00000000" w:rsidRPr="00000000">
        <w:rPr>
          <w:b w:val="1"/>
          <w:rtl w:val="1"/>
        </w:rPr>
        <w:t xml:space="preserve">: 39 </w:t>
      </w:r>
      <w:r w:rsidDel="00000000" w:rsidR="00000000" w:rsidRPr="00000000">
        <w:rPr>
          <w:b w:val="1"/>
          <w:rtl w:val="1"/>
        </w:rPr>
        <w:t xml:space="preserve">وحدة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0F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defineModule</w:t>
      </w:r>
    </w:p>
    <w:p w:rsidR="00000000" w:rsidDel="00000000" w:rsidP="00000000" w:rsidRDefault="00000000" w:rsidRPr="00000000" w14:paraId="000000F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</w:p>
    <w:p w:rsidR="00000000" w:rsidDel="00000000" w:rsidP="00000000" w:rsidRDefault="00000000" w:rsidRPr="00000000" w14:paraId="000000F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initializer</w:t>
      </w:r>
    </w:p>
    <w:p w:rsidR="00000000" w:rsidDel="00000000" w:rsidP="00000000" w:rsidRDefault="00000000" w:rsidRPr="00000000" w14:paraId="000000F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الوظائف</w:t>
      </w:r>
    </w:p>
    <w:p w:rsidR="00000000" w:rsidDel="00000000" w:rsidP="00000000" w:rsidRDefault="00000000" w:rsidRPr="00000000" w14:paraId="000000F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</w:p>
    <w:p w:rsidR="00000000" w:rsidDel="00000000" w:rsidP="00000000" w:rsidRDefault="00000000" w:rsidRPr="00000000" w14:paraId="0000010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</w:p>
    <w:p w:rsidR="00000000" w:rsidDel="00000000" w:rsidP="00000000" w:rsidRDefault="00000000" w:rsidRPr="00000000" w14:paraId="0000010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</w:p>
    <w:p w:rsidR="00000000" w:rsidDel="00000000" w:rsidP="00000000" w:rsidRDefault="00000000" w:rsidRPr="00000000" w14:paraId="0000010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الذكية</w:t>
      </w:r>
    </w:p>
    <w:p w:rsidR="00000000" w:rsidDel="00000000" w:rsidP="00000000" w:rsidRDefault="00000000" w:rsidRPr="00000000" w14:paraId="0000010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Calling</w:t>
      </w:r>
    </w:p>
    <w:p w:rsidR="00000000" w:rsidDel="00000000" w:rsidP="00000000" w:rsidRDefault="00000000" w:rsidRPr="00000000" w14:paraId="0000010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تحرير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بحث</w:t>
      </w:r>
    </w:p>
    <w:p w:rsidR="00000000" w:rsidDel="00000000" w:rsidP="00000000" w:rsidRDefault="00000000" w:rsidRPr="00000000" w14:paraId="0000010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الذكية</w:t>
      </w:r>
    </w:p>
    <w:p w:rsidR="00000000" w:rsidDel="00000000" w:rsidP="00000000" w:rsidRDefault="00000000" w:rsidRPr="00000000" w14:paraId="0000010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تمكين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10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</w:p>
    <w:p w:rsidR="00000000" w:rsidDel="00000000" w:rsidP="00000000" w:rsidRDefault="00000000" w:rsidRPr="00000000" w14:paraId="0000010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</w:p>
    <w:p w:rsidR="00000000" w:rsidDel="00000000" w:rsidP="00000000" w:rsidRDefault="00000000" w:rsidRPr="00000000" w14:paraId="0000010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للمبرمجين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والمستثمرين</w:t>
      </w:r>
    </w:p>
    <w:p w:rsidR="00000000" w:rsidDel="00000000" w:rsidP="00000000" w:rsidRDefault="00000000" w:rsidRPr="00000000" w14:paraId="0000010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Gemini</w:t>
      </w:r>
    </w:p>
    <w:p w:rsidR="00000000" w:rsidDel="00000000" w:rsidP="00000000" w:rsidRDefault="00000000" w:rsidRPr="00000000" w14:paraId="0000010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</w:p>
    <w:p w:rsidR="00000000" w:rsidDel="00000000" w:rsidP="00000000" w:rsidRDefault="00000000" w:rsidRPr="00000000" w14:paraId="0000010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تمكين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العميق</w:t>
      </w:r>
    </w:p>
    <w:p w:rsidR="00000000" w:rsidDel="00000000" w:rsidP="00000000" w:rsidRDefault="00000000" w:rsidRPr="00000000" w14:paraId="0000010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ProjectContextTracker</w:t>
      </w:r>
    </w:p>
    <w:p w:rsidR="00000000" w:rsidDel="00000000" w:rsidP="00000000" w:rsidRDefault="00000000" w:rsidRPr="00000000" w14:paraId="0000010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أرشفة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1"/>
        </w:rPr>
        <w:t xml:space="preserve">المعيار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المعماري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defineModule(name, builder)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عشوائية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صريح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Separation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Concerns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1"/>
        </w:rPr>
        <w:t xml:space="preserve">معيار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والتنظيم</w:t>
      </w:r>
    </w:p>
    <w:p w:rsidR="00000000" w:rsidDel="00000000" w:rsidP="00000000" w:rsidRDefault="00000000" w:rsidRPr="00000000" w14:paraId="0000011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10_ui/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30_tools/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20_ai/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الفرز</w:t>
      </w:r>
    </w:p>
    <w:p w:rsidR="00000000" w:rsidDel="00000000" w:rsidP="00000000" w:rsidRDefault="00000000" w:rsidRPr="00000000" w14:paraId="0000011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نوع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_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الوحدة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/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وظيفتها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tools_developer.gs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1"/>
        </w:rPr>
        <w:t xml:space="preserve">معيار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التوثيق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الداخلي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JSDoc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تضمين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@module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@author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1"/>
        </w:rPr>
        <w:t xml:space="preserve">معيار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السلامة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والتشخيص</w:t>
      </w:r>
    </w:p>
    <w:p w:rsidR="00000000" w:rsidDel="00000000" w:rsidP="00000000" w:rsidRDefault="00000000" w:rsidRPr="00000000" w14:paraId="0000011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Utils.log()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Telemetry.log()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الحركات</w:t>
      </w:r>
    </w:p>
    <w:p w:rsidR="00000000" w:rsidDel="00000000" w:rsidP="00000000" w:rsidRDefault="00000000" w:rsidRPr="00000000" w14:paraId="0000011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(!authorized) return;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تضمين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الإمكان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1"/>
        </w:rPr>
        <w:t xml:space="preserve">معيار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قابلية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التوسع</w:t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Config.get()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forSheetX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DEBUG_MODE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1"/>
        </w:rPr>
        <w:t xml:space="preserve">معيار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التكامل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السياقي</w:t>
      </w:r>
    </w:p>
    <w:p w:rsidR="00000000" w:rsidDel="00000000" w:rsidP="00000000" w:rsidRDefault="00000000" w:rsidRPr="00000000" w14:paraId="0000012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Tools.Catalog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AI.Dispatcher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للاستدعاء</w:t>
      </w:r>
    </w:p>
    <w:p w:rsidR="00000000" w:rsidDel="00000000" w:rsidP="00000000" w:rsidRDefault="00000000" w:rsidRPr="00000000" w14:paraId="0000012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AI.Context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ProjectContextTracker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السياقي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1"/>
        </w:rPr>
        <w:t xml:space="preserve">معيار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التكرار</w:t>
      </w:r>
    </w:p>
    <w:p w:rsidR="00000000" w:rsidDel="00000000" w:rsidP="00000000" w:rsidRDefault="00000000" w:rsidRPr="00000000" w14:paraId="000001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1"/>
        </w:rPr>
        <w:t xml:space="preserve">معيار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الفاعلية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التحسين</w:t>
      </w:r>
    </w:p>
    <w:p w:rsidR="00000000" w:rsidDel="00000000" w:rsidP="00000000" w:rsidRDefault="00000000" w:rsidRPr="00000000" w14:paraId="0000012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DocsManager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تطوره</w:t>
      </w:r>
    </w:p>
    <w:p w:rsidR="00000000" w:rsidDel="00000000" w:rsidP="00000000" w:rsidRDefault="00000000" w:rsidRPr="00000000" w14:paraId="0000012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عبدالعزيز</w:t>
      </w:r>
      <w:r w:rsidDel="00000000" w:rsidR="00000000" w:rsidRPr="00000000">
        <w:rPr>
          <w:rtl w:val="1"/>
        </w:rPr>
        <w:t xml:space="preserve"> 👨‍💻</w:t>
        <w:br w:type="textWrapping"/>
        <w:t xml:space="preserve"> </w:t>
      </w: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مشروعك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يراعي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defineModule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الكتالوج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6ui5rmqn45z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🧩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قالب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إنشاء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ملف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معياري</w:t>
      </w:r>
      <w:r w:rsidDel="00000000" w:rsidR="00000000" w:rsidRPr="00000000">
        <w:rPr>
          <w:b w:val="1"/>
          <w:sz w:val="34"/>
          <w:szCs w:val="34"/>
          <w:rtl w:val="0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Google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Apps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Script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 @module Tools.ExampleModule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متخصصة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author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عبدالعزيز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defineModule('Tools.ExampleModule', ({ Config, Utils }) =&gt; {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* @function doSomethingUseful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المعطيات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المعالجة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doSomethingUseful(input) {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doSomethingUseful</w:t>
      </w:r>
      <w:r w:rsidDel="00000000" w:rsidR="00000000" w:rsidRPr="00000000">
        <w:rPr>
          <w:rtl w:val="0"/>
        </w:rPr>
        <w:t xml:space="preserve">...',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isEnabled = Config.get('FEATURE_FLAG_ENABLED');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(!</w:t>
      </w:r>
      <w:r w:rsidDel="00000000" w:rsidR="00000000" w:rsidRPr="00000000">
        <w:rPr>
          <w:rtl w:val="0"/>
        </w:rPr>
        <w:t xml:space="preserve">isEnabled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الميزة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مفعلة</w:t>
      </w:r>
      <w:r w:rsidDel="00000000" w:rsidR="00000000" w:rsidRPr="00000000">
        <w:rPr>
          <w:rtl w:val="0"/>
        </w:rPr>
        <w:t xml:space="preserve">' };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 = {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}` };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* @function registerInCatalog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كتالوج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لجعلها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function registerInCatalog() {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GAssistant.ToolsCatalog.registerTool({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id: 'EXAMPLE_TOOL',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'🧪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1"/>
        </w:rPr>
        <w:t xml:space="preserve">تنفذ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مدخلات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args: [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 name: 'name', type: 'string', required: true },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 name: 'value', type: 'number' }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handler: doSomethingUseful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doSomethingUseful,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registerInCatalog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5agbuubxcnr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📌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تعليمات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عند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استخدام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القالب</w:t>
      </w:r>
    </w:p>
    <w:p w:rsidR="00000000" w:rsidDel="00000000" w:rsidP="00000000" w:rsidRDefault="00000000" w:rsidRPr="00000000" w14:paraId="0000016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✏️ </w:t>
      </w:r>
      <w:r w:rsidDel="00000000" w:rsidR="00000000" w:rsidRPr="00000000">
        <w:rPr>
          <w:rtl w:val="1"/>
        </w:rPr>
        <w:t xml:space="preserve">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ExampleModule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SheetsProcessor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GeminiHelper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🎛️ </w:t>
      </w:r>
      <w:r w:rsidDel="00000000" w:rsidR="00000000" w:rsidRPr="00000000">
        <w:rPr>
          <w:rtl w:val="1"/>
        </w:rPr>
        <w:t xml:space="preserve">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@function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@param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@returns</w:t>
      </w:r>
    </w:p>
    <w:p w:rsidR="00000000" w:rsidDel="00000000" w:rsidP="00000000" w:rsidRDefault="00000000" w:rsidRPr="00000000" w14:paraId="0000016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registerInCatalog()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ستدعى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</w:p>
    <w:p w:rsidR="00000000" w:rsidDel="00000000" w:rsidP="00000000" w:rsidRDefault="00000000" w:rsidRPr="00000000" w14:paraId="0000016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🔐 </w:t>
      </w:r>
      <w:r w:rsidDel="00000000" w:rsidR="00000000" w:rsidRPr="00000000">
        <w:rPr>
          <w:rtl w:val="1"/>
        </w:rPr>
        <w:t xml:space="preserve">استدع</w:t>
      </w:r>
      <w:r w:rsidDel="00000000" w:rsidR="00000000" w:rsidRPr="00000000">
        <w:rPr>
          <w:rtl w:val="0"/>
        </w:rPr>
        <w:t xml:space="preserve">ِ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defineModule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—-=================================================================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عبدالعزيز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المعماري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المحدثة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والجديدة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موزعة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dg4p59zlx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📁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الإعدادات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والتهيئة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config.gs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utils.gs</w:t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initializer.gs</w:t>
      </w:r>
    </w:p>
    <w:p w:rsidR="00000000" w:rsidDel="00000000" w:rsidP="00000000" w:rsidRDefault="00000000" w:rsidRPr="00000000" w14:paraId="0000017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security.gs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6tfk1lm9fa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🧠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الذكاء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الاصطناعي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وتكامل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Gemini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ai_constitution.gs</w:t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ai_core.gs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ai_context.gs</w:t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ai_memory.gs</w:t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ai_dispatcher.gs</w:t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geminiService.gs</w:t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GeminiAdapter.gs</w:t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AI.Bookkeeper.gs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vh6z6l3oad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🧰 </w:t>
      </w:r>
      <w:r w:rsidDel="00000000" w:rsidR="00000000" w:rsidRPr="00000000">
        <w:rPr>
          <w:b w:val="1"/>
          <w:sz w:val="34"/>
          <w:szCs w:val="34"/>
          <w:rtl w:val="1"/>
        </w:rPr>
        <w:t xml:space="preserve">أدوات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النظام</w:t>
      </w:r>
    </w:p>
    <w:p w:rsidR="00000000" w:rsidDel="00000000" w:rsidP="00000000" w:rsidRDefault="00000000" w:rsidRPr="00000000" w14:paraId="0000017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tools_catalog.gs</w:t>
      </w:r>
    </w:p>
    <w:p w:rsidR="00000000" w:rsidDel="00000000" w:rsidP="00000000" w:rsidRDefault="00000000" w:rsidRPr="00000000" w14:paraId="0000017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tools_accounting.gs</w:t>
      </w:r>
    </w:p>
    <w:p w:rsidR="00000000" w:rsidDel="00000000" w:rsidP="00000000" w:rsidRDefault="00000000" w:rsidRPr="00000000" w14:paraId="0000018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tools_sheets.gs</w:t>
      </w:r>
    </w:p>
    <w:p w:rsidR="00000000" w:rsidDel="00000000" w:rsidP="00000000" w:rsidRDefault="00000000" w:rsidRPr="00000000" w14:paraId="0000018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tools_codeReview.gs</w:t>
      </w:r>
    </w:p>
    <w:p w:rsidR="00000000" w:rsidDel="00000000" w:rsidP="00000000" w:rsidRDefault="00000000" w:rsidRPr="00000000" w14:paraId="0000018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tools_developer.gs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4otiami6pnd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🧑‍💻 </w:t>
      </w:r>
      <w:r w:rsidDel="00000000" w:rsidR="00000000" w:rsidRPr="00000000">
        <w:rPr>
          <w:b w:val="1"/>
          <w:sz w:val="34"/>
          <w:szCs w:val="34"/>
          <w:rtl w:val="1"/>
        </w:rPr>
        <w:t xml:space="preserve">وكلاء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التشغيل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والمساعدين</w:t>
      </w:r>
    </w:p>
    <w:p w:rsidR="00000000" w:rsidDel="00000000" w:rsidP="00000000" w:rsidRDefault="00000000" w:rsidRPr="00000000" w14:paraId="0000018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agents_cfo.gs</w:t>
      </w:r>
    </w:p>
    <w:p w:rsidR="00000000" w:rsidDel="00000000" w:rsidP="00000000" w:rsidRDefault="00000000" w:rsidRPr="00000000" w14:paraId="0000018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agents_developer.gs</w:t>
      </w:r>
    </w:p>
    <w:p w:rsidR="00000000" w:rsidDel="00000000" w:rsidP="00000000" w:rsidRDefault="00000000" w:rsidRPr="00000000" w14:paraId="0000018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agents_triggers.gs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tftosx36s1k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🎛️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واجهة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المستخدم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والتفاعل</w:t>
      </w:r>
    </w:p>
    <w:p w:rsidR="00000000" w:rsidDel="00000000" w:rsidP="00000000" w:rsidRDefault="00000000" w:rsidRPr="00000000" w14:paraId="0000018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ui.gs</w:t>
      </w:r>
    </w:p>
    <w:p w:rsidR="00000000" w:rsidDel="00000000" w:rsidP="00000000" w:rsidRDefault="00000000" w:rsidRPr="00000000" w14:paraId="0000018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ui_dialogue.gs</w:t>
      </w:r>
    </w:p>
    <w:p w:rsidR="00000000" w:rsidDel="00000000" w:rsidP="00000000" w:rsidRDefault="00000000" w:rsidRPr="00000000" w14:paraId="0000018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ui_developerSidebar.gs</w:t>
      </w:r>
    </w:p>
    <w:p w:rsidR="00000000" w:rsidDel="00000000" w:rsidP="00000000" w:rsidRDefault="00000000" w:rsidRPr="00000000" w14:paraId="0000018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DeveloperSidebar.html</w:t>
      </w:r>
    </w:p>
    <w:p w:rsidR="00000000" w:rsidDel="00000000" w:rsidP="00000000" w:rsidRDefault="00000000" w:rsidRPr="00000000" w14:paraId="0000018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AdvancedDevPanel.html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3imwrfuuot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📡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التشغيل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والدعم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التقني</w:t>
      </w:r>
    </w:p>
    <w:p w:rsidR="00000000" w:rsidDel="00000000" w:rsidP="00000000" w:rsidRDefault="00000000" w:rsidRPr="00000000" w14:paraId="0000019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api.gs</w:t>
      </w:r>
    </w:p>
    <w:p w:rsidR="00000000" w:rsidDel="00000000" w:rsidP="00000000" w:rsidRDefault="00000000" w:rsidRPr="00000000" w14:paraId="0000019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code.gs</w:t>
      </w:r>
    </w:p>
    <w:p w:rsidR="00000000" w:rsidDel="00000000" w:rsidP="00000000" w:rsidRDefault="00000000" w:rsidRPr="00000000" w14:paraId="0000019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tests.gs</w:t>
      </w:r>
    </w:p>
    <w:p w:rsidR="00000000" w:rsidDel="00000000" w:rsidP="00000000" w:rsidRDefault="00000000" w:rsidRPr="00000000" w14:paraId="0000019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telemetry.gs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ovehwypndg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🧭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التحليل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والتوجيه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الذكي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intentAnalyzer.gs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ProjectContextTracker.gs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qndbfef5kx0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🧾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التوثيق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والعرض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والتشغيل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الخارجي</w:t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DocsManager.gs</w:t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DeveloperWorkshop.gs</w:t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DocumentationIndex.gs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uvbrdjxj82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📄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ملفات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التوثيق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والعرض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الخارجي</w:t>
      </w:r>
    </w:p>
    <w:p w:rsidR="00000000" w:rsidDel="00000000" w:rsidP="00000000" w:rsidRDefault="00000000" w:rsidRPr="00000000" w14:paraId="000001A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</w:p>
    <w:p w:rsidR="00000000" w:rsidDel="00000000" w:rsidP="00000000" w:rsidRDefault="00000000" w:rsidRPr="00000000" w14:paraId="000001A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UserUsageGuide.md</w:t>
      </w:r>
    </w:p>
    <w:p w:rsidR="00000000" w:rsidDel="00000000" w:rsidP="00000000" w:rsidRDefault="00000000" w:rsidRPr="00000000" w14:paraId="000001A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DeveloperOverview.md</w:t>
      </w:r>
    </w:p>
    <w:p w:rsidR="00000000" w:rsidDel="00000000" w:rsidP="00000000" w:rsidRDefault="00000000" w:rsidRPr="00000000" w14:paraId="000001A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InvestorPitch.md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k2va2tclfl2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🔢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المجموع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الكامل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المطلوبة</w:t>
      </w:r>
      <w:r w:rsidDel="00000000" w:rsidR="00000000" w:rsidRPr="00000000">
        <w:rPr>
          <w:b w:val="1"/>
          <w:rtl w:val="1"/>
        </w:rPr>
        <w:t xml:space="preserve"> = 38 </w:t>
      </w:r>
      <w:r w:rsidDel="00000000" w:rsidR="00000000" w:rsidRPr="00000000">
        <w:rPr>
          <w:b w:val="1"/>
          <w:rtl w:val="1"/>
        </w:rPr>
        <w:t xml:space="preserve">ملف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ووحدة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، 📎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📁 </w:t>
      </w:r>
      <w:r w:rsidDel="00000000" w:rsidR="00000000" w:rsidRPr="00000000">
        <w:rPr>
          <w:rtl w:val="1"/>
        </w:rPr>
        <w:t xml:space="preserve">نوعه</w:t>
      </w:r>
      <w:r w:rsidDel="00000000" w:rsidR="00000000" w:rsidRPr="00000000">
        <w:rPr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tl w:val="1"/>
        </w:rPr>
        <w:t xml:space="preserve">مستعد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بتنفيذها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والارتباط</w:t>
      </w:r>
      <w:r w:rsidDel="00000000" w:rsidR="00000000" w:rsidRPr="00000000">
        <w:rPr>
          <w:rtl w:val="0"/>
        </w:rPr>
        <w:t xml:space="preserve"> 💼📦✨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