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23" w:rsidRDefault="00F61823">
      <w:pPr>
        <w:widowControl w:val="0"/>
        <w:rPr>
          <w:rFonts w:ascii="Cambria" w:eastAsia="Cambria" w:hAnsi="Cambria" w:cs="Cambria"/>
        </w:rPr>
      </w:pPr>
    </w:p>
    <w:tbl>
      <w:tblPr>
        <w:tblStyle w:val="a"/>
        <w:tblW w:w="10183" w:type="dxa"/>
        <w:tblInd w:w="-2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2069"/>
        <w:gridCol w:w="7592"/>
      </w:tblGrid>
      <w:tr w:rsidR="00F61823">
        <w:trPr>
          <w:trHeight w:val="1200"/>
        </w:trPr>
        <w:tc>
          <w:tcPr>
            <w:tcW w:w="101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  <w:vAlign w:val="center"/>
          </w:tcPr>
          <w:p w:rsidR="00F61823" w:rsidRDefault="00DA5A56">
            <w:pPr>
              <w:pStyle w:val="Heading1"/>
              <w:keepLines w:val="0"/>
              <w:spacing w:before="0" w:after="0" w:line="240" w:lineRule="auto"/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UNITED INTERNATIONAL UNIVERSITY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5</wp:posOffset>
                  </wp:positionH>
                  <wp:positionV relativeFrom="paragraph">
                    <wp:posOffset>1905</wp:posOffset>
                  </wp:positionV>
                  <wp:extent cx="731520" cy="670560"/>
                  <wp:effectExtent l="0" t="0" r="0" b="0"/>
                  <wp:wrapSquare wrapText="bothSides" distT="0" distB="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70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61823" w:rsidRDefault="00DA5A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Computer Science and Engineering (CSE)</w:t>
            </w:r>
          </w:p>
          <w:p w:rsidR="00F61823" w:rsidRDefault="00DA5A56">
            <w:pPr>
              <w:pStyle w:val="Heading1"/>
              <w:keepLines w:val="0"/>
              <w:spacing w:before="0" w:after="0" w:line="240" w:lineRule="auto"/>
              <w:jc w:val="center"/>
              <w:outlineLvl w:val="0"/>
              <w:rPr>
                <w:b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Course Syllabus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F61823">
        <w:trPr>
          <w:trHeight w:val="18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  <w:vAlign w:val="center"/>
          </w:tcPr>
          <w:p w:rsidR="00F61823" w:rsidRDefault="00F61823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9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  <w:vAlign w:val="center"/>
          </w:tcPr>
          <w:p w:rsidR="00F61823" w:rsidRDefault="00F61823">
            <w:pPr>
              <w:spacing w:line="240" w:lineRule="auto"/>
              <w:rPr>
                <w:sz w:val="2"/>
                <w:szCs w:val="2"/>
              </w:rPr>
            </w:pPr>
          </w:p>
          <w:p w:rsidR="00F61823" w:rsidRDefault="00F61823">
            <w:pPr>
              <w:spacing w:line="240" w:lineRule="auto"/>
              <w:rPr>
                <w:sz w:val="2"/>
                <w:szCs w:val="2"/>
              </w:rPr>
            </w:pPr>
          </w:p>
        </w:tc>
      </w:tr>
      <w:tr w:rsidR="00F61823">
        <w:trPr>
          <w:trHeight w:val="5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r>
              <w:rPr>
                <w:b/>
              </w:rPr>
              <w:t xml:space="preserve">Course Title 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</w:pPr>
            <w:r>
              <w:t>Computer Networks Laboratory</w:t>
            </w:r>
          </w:p>
        </w:tc>
      </w:tr>
      <w:tr w:rsidR="00F61823">
        <w:trPr>
          <w:trHeight w:val="52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</w:pPr>
            <w:r>
              <w:t>CSE 324/CSE 3712</w:t>
            </w:r>
          </w:p>
          <w:p w:rsidR="00F61823" w:rsidRDefault="00F61823">
            <w:pPr>
              <w:spacing w:line="240" w:lineRule="auto"/>
            </w:pPr>
          </w:p>
        </w:tc>
      </w:tr>
      <w:tr w:rsidR="00F61823">
        <w:trPr>
          <w:trHeight w:val="62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 xml:space="preserve">Trimester and Year 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</w:pPr>
            <w:r>
              <w:t>Spring 2022</w:t>
            </w:r>
          </w:p>
        </w:tc>
      </w:tr>
      <w:tr w:rsidR="00F61823">
        <w:trPr>
          <w:trHeight w:val="44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</w:pPr>
            <w:r>
              <w:t>Compulsory course</w:t>
            </w: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</w:pPr>
            <w:r>
              <w:t>1.00</w:t>
            </w: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</w:pPr>
            <w:r>
              <w:t>B</w:t>
            </w: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Class Hours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1C6B83">
            <w:pPr>
              <w:spacing w:line="240" w:lineRule="auto"/>
            </w:pPr>
            <w:r>
              <w:rPr>
                <w:b/>
              </w:rPr>
              <w:t>Section D</w:t>
            </w:r>
            <w:r w:rsidR="00DA5A56">
              <w:t xml:space="preserve">: Wednesday, 2:00PM - 4:30PM </w:t>
            </w: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Classroom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1C6B83">
            <w:pPr>
              <w:spacing w:line="240" w:lineRule="auto"/>
            </w:pPr>
            <w:r>
              <w:t>427</w:t>
            </w:r>
            <w:bookmarkStart w:id="0" w:name="_GoBack"/>
            <w:bookmarkEnd w:id="0"/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Instructor’s Name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1C6B83">
            <w:pPr>
              <w:spacing w:line="240" w:lineRule="auto"/>
            </w:pPr>
            <w:proofErr w:type="spellStart"/>
            <w:r>
              <w:t>Mahbub</w:t>
            </w:r>
            <w:proofErr w:type="spellEnd"/>
            <w:r>
              <w:t xml:space="preserve"> Hossain Raton</w:t>
            </w: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1C6B83">
            <w:pPr>
              <w:spacing w:line="240" w:lineRule="auto"/>
            </w:pPr>
            <w:r>
              <w:t>mahbub</w:t>
            </w:r>
            <w:r w:rsidR="00DA5A56">
              <w:t>@cse.uiu.ac.bd</w:t>
            </w: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r>
              <w:rPr>
                <w:b/>
              </w:rPr>
              <w:t>Office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1C6B83">
            <w:pPr>
              <w:spacing w:line="240" w:lineRule="auto"/>
            </w:pPr>
            <w:r>
              <w:t>319-C</w:t>
            </w:r>
          </w:p>
        </w:tc>
      </w:tr>
      <w:tr w:rsidR="00F61823">
        <w:trPr>
          <w:trHeight w:val="84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Counseling Hours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1C6B83">
            <w:pPr>
              <w:spacing w:line="240" w:lineRule="auto"/>
            </w:pPr>
            <w:r>
              <w:t xml:space="preserve">See on </w:t>
            </w:r>
            <w:proofErr w:type="spellStart"/>
            <w:r>
              <w:t>eLMS</w:t>
            </w:r>
            <w:proofErr w:type="spellEnd"/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Text Book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tabs>
                <w:tab w:val="left" w:pos="1284"/>
              </w:tabs>
            </w:pPr>
            <w:r>
              <w:t xml:space="preserve">Computer Networks Lab Manual version 3 </w:t>
            </w: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 xml:space="preserve">Reference 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</w:pPr>
            <w:r>
              <w:t>Cisco Networking Academy Materials provided in the lab</w:t>
            </w: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</w:rPr>
              <w:t>15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left="-18" w:right="-108"/>
              <w:rPr>
                <w:b/>
              </w:rPr>
            </w:pPr>
            <w:r>
              <w:rPr>
                <w:b/>
              </w:rPr>
              <w:t>Course Rationale</w:t>
            </w:r>
          </w:p>
        </w:tc>
        <w:tc>
          <w:tcPr>
            <w:tcW w:w="7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jc w:val="both"/>
            </w:pPr>
            <w:r>
              <w:t xml:space="preserve">This course is necessary for helping the students achieve some practical basic </w:t>
            </w:r>
            <w:r>
              <w:lastRenderedPageBreak/>
              <w:t>knowledge in computer network issues and network applications using the existing protocols and architectures.</w:t>
            </w:r>
          </w:p>
        </w:tc>
      </w:tr>
      <w:tr w:rsidR="00F61823">
        <w:trPr>
          <w:trHeight w:val="460"/>
        </w:trPr>
        <w:tc>
          <w:tcPr>
            <w:tcW w:w="101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F61823">
            <w:pPr>
              <w:spacing w:line="240" w:lineRule="auto"/>
              <w:ind w:left="-18" w:right="-108"/>
              <w:rPr>
                <w:b/>
              </w:rPr>
            </w:pPr>
          </w:p>
        </w:tc>
      </w:tr>
    </w:tbl>
    <w:p w:rsidR="00F61823" w:rsidRDefault="00DA5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0"/>
        <w:tblW w:w="10183" w:type="dxa"/>
        <w:tblInd w:w="-2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9661"/>
      </w:tblGrid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r>
              <w:rPr>
                <w:b/>
              </w:rPr>
              <w:lastRenderedPageBreak/>
              <w:t>19</w:t>
            </w:r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DA5A56">
            <w:pPr>
              <w:spacing w:line="240" w:lineRule="auto"/>
              <w:ind w:right="-108"/>
              <w:rPr>
                <w:b/>
              </w:rPr>
            </w:pPr>
            <w:r>
              <w:rPr>
                <w:b/>
              </w:rPr>
              <w:t>Lecture Outline</w:t>
            </w:r>
          </w:p>
          <w:p w:rsidR="00F61823" w:rsidRDefault="00F61823">
            <w:pPr>
              <w:spacing w:line="240" w:lineRule="auto"/>
              <w:ind w:right="-108"/>
            </w:pPr>
          </w:p>
        </w:tc>
      </w:tr>
      <w:tr w:rsidR="00F61823">
        <w:trPr>
          <w:trHeight w:val="460"/>
        </w:trPr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F61823">
            <w:pPr>
              <w:spacing w:line="240" w:lineRule="auto"/>
              <w:ind w:left="-18" w:right="-108"/>
              <w:rPr>
                <w:b/>
              </w:rPr>
            </w:pPr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4" w:type="dxa"/>
            </w:tcMar>
          </w:tcPr>
          <w:p w:rsidR="00F61823" w:rsidRDefault="00F61823">
            <w:pPr>
              <w:spacing w:line="240" w:lineRule="auto"/>
            </w:pPr>
          </w:p>
          <w:tbl>
            <w:tblPr>
              <w:tblStyle w:val="a1"/>
              <w:tblW w:w="9443" w:type="dxa"/>
              <w:tblLayout w:type="fixed"/>
              <w:tblLook w:val="0400" w:firstRow="0" w:lastRow="0" w:firstColumn="0" w:lastColumn="0" w:noHBand="0" w:noVBand="1"/>
            </w:tblPr>
            <w:tblGrid>
              <w:gridCol w:w="818"/>
              <w:gridCol w:w="3180"/>
              <w:gridCol w:w="2190"/>
              <w:gridCol w:w="3255"/>
            </w:tblGrid>
            <w:tr w:rsidR="00F61823"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Week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Course Content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Reading Reference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Activities</w:t>
                  </w:r>
                </w:p>
              </w:tc>
            </w:tr>
            <w:tr w:rsidR="00F61823"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Introduction to Network Lab,</w:t>
                  </w:r>
                </w:p>
                <w:p w:rsidR="00F61823" w:rsidRDefault="00DA5A56">
                  <w:pPr>
                    <w:spacing w:line="240" w:lineRule="auto"/>
                  </w:pPr>
                  <w:r>
                    <w:t>Understanding Network, Networks Components and</w:t>
                  </w:r>
                </w:p>
                <w:p w:rsidR="00F61823" w:rsidRDefault="00DA5A56">
                  <w:pPr>
                    <w:spacing w:line="240" w:lineRule="auto"/>
                  </w:pPr>
                  <w:r>
                    <w:t>TCP/IP Properties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Q/A,</w:t>
                  </w:r>
                </w:p>
                <w:p w:rsidR="00F61823" w:rsidRDefault="00DA5A56">
                  <w:pPr>
                    <w:spacing w:line="240" w:lineRule="auto"/>
                  </w:pPr>
                  <w:r>
                    <w:t>Lab Experiment, Assignment</w:t>
                  </w:r>
                </w:p>
                <w:p w:rsidR="00F61823" w:rsidRDefault="00DA5A56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</w:tr>
            <w:tr w:rsidR="00F61823"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 xml:space="preserve">IP Addressing and </w:t>
                  </w:r>
                  <w:proofErr w:type="spellStart"/>
                  <w:r>
                    <w:t>Subnetting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Lab Experiment, Assignment</w:t>
                  </w:r>
                </w:p>
              </w:tc>
            </w:tr>
            <w:tr w:rsidR="00F61823"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Introduction to Packet Tracer, Building a single-segment</w:t>
                  </w:r>
                </w:p>
                <w:p w:rsidR="00F61823" w:rsidRDefault="00DA5A56">
                  <w:pPr>
                    <w:spacing w:line="240" w:lineRule="auto"/>
                  </w:pPr>
                  <w:r>
                    <w:t>Network using PT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Quiz 1</w:t>
                  </w:r>
                  <w:r>
                    <w:t>, Lab Experiment</w:t>
                  </w:r>
                </w:p>
                <w:p w:rsidR="00F61823" w:rsidRDefault="00F61823">
                  <w:pPr>
                    <w:spacing w:line="240" w:lineRule="auto"/>
                  </w:pPr>
                </w:p>
              </w:tc>
            </w:tr>
            <w:tr w:rsidR="00F61823">
              <w:trPr>
                <w:trHeight w:val="440"/>
              </w:trPr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color w:val="00000A"/>
                    </w:rPr>
                  </w:pPr>
                  <w:r>
                    <w:rPr>
                      <w:color w:val="00000A"/>
                    </w:rPr>
                    <w:t>Basic Router Configuration</w:t>
                  </w:r>
                </w:p>
                <w:p w:rsidR="00F61823" w:rsidRDefault="00DA5A56">
                  <w:pPr>
                    <w:spacing w:line="240" w:lineRule="auto"/>
                    <w:rPr>
                      <w:b/>
                      <w:color w:val="00000A"/>
                    </w:rPr>
                  </w:pPr>
                  <w:r>
                    <w:rPr>
                      <w:b/>
                      <w:color w:val="00000A"/>
                    </w:rPr>
                    <w:t>(Term Project Group)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Quiz 2</w:t>
                  </w:r>
                  <w:r>
                    <w:t>, Assignment, Lab Experiment</w:t>
                  </w:r>
                </w:p>
              </w:tc>
            </w:tr>
            <w:tr w:rsidR="00F61823">
              <w:trPr>
                <w:trHeight w:val="735"/>
              </w:trPr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Internetworking using Routers/Routing Protocols (Static,</w:t>
                  </w:r>
                </w:p>
                <w:p w:rsidR="00F61823" w:rsidRDefault="00DA5A56">
                  <w:pPr>
                    <w:spacing w:line="240" w:lineRule="auto"/>
                  </w:pPr>
                  <w:r>
                    <w:t>Default and Dynamic Routing)</w:t>
                  </w:r>
                </w:p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(Term Project Assignment)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Quiz 3</w:t>
                  </w:r>
                  <w:r>
                    <w:t xml:space="preserve">, Lab Experiment </w:t>
                  </w:r>
                </w:p>
              </w:tc>
            </w:tr>
            <w:tr w:rsidR="00F61823">
              <w:trPr>
                <w:trHeight w:val="615"/>
              </w:trPr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Mid-term Examination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F61823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Quiz, Practical (set up)</w:t>
                  </w:r>
                </w:p>
              </w:tc>
            </w:tr>
            <w:tr w:rsidR="00F61823"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7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Dynamic Host Configuration Protocol (DHCP) and</w:t>
                  </w:r>
                </w:p>
                <w:p w:rsidR="00F61823" w:rsidRDefault="00DA5A56">
                  <w:pPr>
                    <w:spacing w:line="240" w:lineRule="auto"/>
                  </w:pPr>
                  <w:r>
                    <w:t>Introduction to Wireshark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Lab Experiment, Assignment</w:t>
                  </w:r>
                </w:p>
                <w:p w:rsidR="00F61823" w:rsidRDefault="00F61823">
                  <w:pPr>
                    <w:spacing w:line="240" w:lineRule="auto"/>
                  </w:pPr>
                </w:p>
              </w:tc>
            </w:tr>
            <w:tr w:rsidR="00F61823">
              <w:trPr>
                <w:trHeight w:val="340"/>
              </w:trPr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8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Basic Firewalls – Access Control Lists (ACLs)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Quiz 4</w:t>
                  </w:r>
                  <w:r>
                    <w:t>, Lab Experiment</w:t>
                  </w:r>
                </w:p>
              </w:tc>
            </w:tr>
            <w:tr w:rsidR="00F61823">
              <w:trPr>
                <w:trHeight w:val="420"/>
              </w:trPr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9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Network Address Translation (NAT) – Connecting to an</w:t>
                  </w:r>
                </w:p>
                <w:p w:rsidR="00F61823" w:rsidRDefault="00DA5A56">
                  <w:pPr>
                    <w:spacing w:line="240" w:lineRule="auto"/>
                  </w:pPr>
                  <w:r>
                    <w:t>ISP (Internet)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Quiz 5</w:t>
                  </w:r>
                  <w:r>
                    <w:t>, Lab Experiment, Assignment</w:t>
                  </w:r>
                </w:p>
              </w:tc>
            </w:tr>
            <w:tr w:rsidR="00F61823">
              <w:trPr>
                <w:trHeight w:val="420"/>
              </w:trPr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10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Socket Programming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rPr>
                      <w:b/>
                    </w:rPr>
                    <w:t>Quiz 6</w:t>
                  </w:r>
                  <w:r>
                    <w:t>, Lab Experiment, Assignment</w:t>
                  </w:r>
                </w:p>
              </w:tc>
            </w:tr>
            <w:tr w:rsidR="00F61823"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11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Introduction VLAN and Inter-VLAN Routing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Lab Manual</w:t>
                  </w: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</w:pPr>
                  <w:r>
                    <w:t>Lab Experiment, Assignment</w:t>
                  </w:r>
                </w:p>
              </w:tc>
            </w:tr>
            <w:tr w:rsidR="00F61823"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Final Exam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F61823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F61823" w:rsidRDefault="00DA5A56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Quiz, Practical (set up)</w:t>
                  </w:r>
                </w:p>
              </w:tc>
            </w:tr>
          </w:tbl>
          <w:p w:rsidR="00F61823" w:rsidRDefault="00F61823">
            <w:pPr>
              <w:widowControl w:val="0"/>
              <w:rPr>
                <w:b/>
              </w:rPr>
            </w:pPr>
          </w:p>
          <w:p w:rsidR="00F61823" w:rsidRDefault="00F61823">
            <w:pPr>
              <w:spacing w:line="240" w:lineRule="auto"/>
            </w:pPr>
          </w:p>
        </w:tc>
      </w:tr>
    </w:tbl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DA5A56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Appendix 1: Assessment Methods</w:t>
      </w: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tbl>
      <w:tblPr>
        <w:tblStyle w:val="a2"/>
        <w:tblW w:w="3437" w:type="dxa"/>
        <w:tblInd w:w="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537"/>
        <w:gridCol w:w="900"/>
      </w:tblGrid>
      <w:tr w:rsidR="00F61823">
        <w:trPr>
          <w:trHeight w:val="400"/>
        </w:trPr>
        <w:tc>
          <w:tcPr>
            <w:tcW w:w="2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Assessment Types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F61823">
        <w:trPr>
          <w:trHeight w:val="280"/>
        </w:trPr>
        <w:tc>
          <w:tcPr>
            <w:tcW w:w="2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Attendance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10%</w:t>
            </w:r>
          </w:p>
        </w:tc>
      </w:tr>
      <w:tr w:rsidR="00F61823">
        <w:trPr>
          <w:trHeight w:val="280"/>
        </w:trPr>
        <w:tc>
          <w:tcPr>
            <w:tcW w:w="2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Home Assignments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5%</w:t>
            </w:r>
          </w:p>
        </w:tc>
      </w:tr>
      <w:tr w:rsidR="00F61823">
        <w:trPr>
          <w:trHeight w:val="280"/>
        </w:trPr>
        <w:tc>
          <w:tcPr>
            <w:tcW w:w="2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Class Assessments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20%</w:t>
            </w:r>
          </w:p>
        </w:tc>
      </w:tr>
      <w:tr w:rsidR="00F61823">
        <w:trPr>
          <w:trHeight w:val="280"/>
        </w:trPr>
        <w:tc>
          <w:tcPr>
            <w:tcW w:w="2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Midterm Assessment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20%</w:t>
            </w:r>
          </w:p>
        </w:tc>
      </w:tr>
      <w:tr w:rsidR="00F61823">
        <w:trPr>
          <w:trHeight w:val="280"/>
        </w:trPr>
        <w:tc>
          <w:tcPr>
            <w:tcW w:w="2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Final Assessment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30%</w:t>
            </w:r>
          </w:p>
        </w:tc>
      </w:tr>
      <w:tr w:rsidR="00F61823">
        <w:trPr>
          <w:trHeight w:val="280"/>
        </w:trPr>
        <w:tc>
          <w:tcPr>
            <w:tcW w:w="2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Term Project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</w:pPr>
            <w:r>
              <w:t>15%</w:t>
            </w:r>
          </w:p>
        </w:tc>
      </w:tr>
      <w:tr w:rsidR="00F61823">
        <w:trPr>
          <w:trHeight w:val="260"/>
        </w:trPr>
        <w:tc>
          <w:tcPr>
            <w:tcW w:w="2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DA5A56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Appendix 2: Grading Policy</w:t>
      </w: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tbl>
      <w:tblPr>
        <w:tblStyle w:val="a3"/>
        <w:tblW w:w="8056" w:type="dxa"/>
        <w:tblInd w:w="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484"/>
        <w:gridCol w:w="1140"/>
        <w:gridCol w:w="1431"/>
        <w:gridCol w:w="1487"/>
        <w:gridCol w:w="1083"/>
        <w:gridCol w:w="1431"/>
      </w:tblGrid>
      <w:tr w:rsidR="00F61823">
        <w:trPr>
          <w:trHeight w:val="300"/>
        </w:trPr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Letter Grade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Marks %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Grade Point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Letter Grade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Marks%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Grade Point</w:t>
            </w:r>
          </w:p>
        </w:tc>
      </w:tr>
      <w:tr w:rsidR="00F61823">
        <w:trPr>
          <w:trHeight w:val="200"/>
        </w:trPr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A (Plain)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90-100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4.00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C+ (Plus)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70-73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2.33</w:t>
            </w:r>
          </w:p>
        </w:tc>
      </w:tr>
      <w:tr w:rsidR="00F61823">
        <w:trPr>
          <w:trHeight w:val="220"/>
        </w:trPr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A- (Minus)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86-89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3.67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 (Plain)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66-69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2.00</w:t>
            </w:r>
          </w:p>
        </w:tc>
      </w:tr>
      <w:tr w:rsidR="00F61823">
        <w:trPr>
          <w:trHeight w:val="200"/>
        </w:trPr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B+ (Plus)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82-85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3.33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C- (Minus)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62-65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1.67</w:t>
            </w:r>
          </w:p>
        </w:tc>
      </w:tr>
      <w:tr w:rsidR="00F61823">
        <w:trPr>
          <w:trHeight w:val="220"/>
        </w:trPr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B (Plain)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78-81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3.00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D+ (Plus)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58-61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1.33</w:t>
            </w:r>
          </w:p>
        </w:tc>
      </w:tr>
      <w:tr w:rsidR="00F61823">
        <w:trPr>
          <w:trHeight w:val="220"/>
        </w:trPr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B- (Minus)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74-77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2.67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 (Plain)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55-57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pPr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1.00</w:t>
            </w:r>
          </w:p>
        </w:tc>
      </w:tr>
      <w:tr w:rsidR="00F61823">
        <w:trPr>
          <w:trHeight w:val="240"/>
        </w:trPr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F61823"/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F61823"/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F61823"/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r>
              <w:t>F (Fail)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r>
              <w:t>&lt;55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61823" w:rsidRDefault="00DA5A56">
            <w:r>
              <w:t>0.00</w:t>
            </w:r>
          </w:p>
        </w:tc>
      </w:tr>
    </w:tbl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spacing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F61823" w:rsidRDefault="00F61823">
      <w:pPr>
        <w:rPr>
          <w:rFonts w:ascii="Cambria" w:eastAsia="Cambria" w:hAnsi="Cambria" w:cs="Cambria"/>
          <w:sz w:val="24"/>
          <w:szCs w:val="24"/>
        </w:rPr>
      </w:pPr>
    </w:p>
    <w:p w:rsidR="00F61823" w:rsidRDefault="00F61823"/>
    <w:p w:rsidR="00F61823" w:rsidRDefault="00F61823"/>
    <w:p w:rsidR="00F61823" w:rsidRDefault="00F61823"/>
    <w:sectPr w:rsidR="00F618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1823"/>
    <w:rsid w:val="001C6B83"/>
    <w:rsid w:val="00DA5A56"/>
    <w:rsid w:val="00F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  <w:style w:type="table" w:customStyle="1" w:styleId="a0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  <w:style w:type="table" w:customStyle="1" w:styleId="a1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  <w:style w:type="table" w:customStyle="1" w:styleId="a2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  <w:style w:type="table" w:customStyle="1" w:styleId="a3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  <w:style w:type="table" w:customStyle="1" w:styleId="a0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  <w:style w:type="table" w:customStyle="1" w:styleId="a1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  <w:style w:type="table" w:customStyle="1" w:styleId="a2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  <w:style w:type="table" w:customStyle="1" w:styleId="a3">
    <w:basedOn w:val="TableNormal"/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3" w:type="dxa"/>
        <w:bottom w:w="10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Mahbub Hossain Raton</cp:lastModifiedBy>
  <cp:revision>2</cp:revision>
  <dcterms:created xsi:type="dcterms:W3CDTF">2022-05-07T05:30:00Z</dcterms:created>
  <dcterms:modified xsi:type="dcterms:W3CDTF">2022-05-07T07:39:00Z</dcterms:modified>
</cp:coreProperties>
</file>