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EC6" w:rsidRDefault="00790EC6" w:rsidP="00790EC6">
      <w:r>
        <w:t>Aula 13:</w:t>
      </w:r>
    </w:p>
    <w:p w:rsidR="00790EC6" w:rsidRDefault="00790EC6" w:rsidP="00790EC6">
      <w:r>
        <w:t>docker build .</w:t>
      </w:r>
    </w:p>
    <w:p w:rsidR="00790EC6" w:rsidRPr="00790EC6" w:rsidRDefault="00790EC6" w:rsidP="00790EC6">
      <w:pPr>
        <w:rPr>
          <w:u w:val="single"/>
        </w:rPr>
      </w:pPr>
      <w:r>
        <w:t>(copiar [idContêiner])</w:t>
      </w:r>
    </w:p>
    <w:p w:rsidR="00790EC6" w:rsidRDefault="00790EC6" w:rsidP="00790EC6">
      <w:r>
        <w:t xml:space="preserve">docker run -p 3000:3000 [idContêiner]  </w:t>
      </w:r>
    </w:p>
    <w:p w:rsidR="00000000" w:rsidRDefault="00790EC6" w:rsidP="00790EC6">
      <w:r>
        <w:t>docker stop [nomeContêiner]</w:t>
      </w:r>
    </w:p>
    <w:p w:rsidR="00790EC6" w:rsidRDefault="00790EC6" w:rsidP="00790EC6"/>
    <w:p w:rsidR="00790EC6" w:rsidRDefault="00790EC6" w:rsidP="00790EC6">
      <w:r>
        <w:t>Aula 19:</w:t>
      </w:r>
    </w:p>
    <w:p w:rsidR="00790EC6" w:rsidRDefault="00790EC6" w:rsidP="00790EC6">
      <w:r>
        <w:t>docker run node</w:t>
      </w:r>
    </w:p>
    <w:p w:rsidR="00790EC6" w:rsidRDefault="00790EC6" w:rsidP="00790EC6">
      <w:r>
        <w:t xml:space="preserve">docker run –it node </w:t>
      </w:r>
      <w:r w:rsidRPr="00790EC6">
        <w:rPr>
          <w:color w:val="FF0000"/>
        </w:rPr>
        <w:t>-&gt; Expõe o CLI do contêiner</w:t>
      </w:r>
    </w:p>
    <w:sectPr w:rsidR="0079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90EC6"/>
    <w:rsid w:val="00790EC6"/>
    <w:rsid w:val="00B4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2022-08-21T21:01:00Z</dcterms:created>
  <dcterms:modified xsi:type="dcterms:W3CDTF">2022-08-21T21:26:00Z</dcterms:modified>
</cp:coreProperties>
</file>