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MOHAMMAD AZLAAN</w:t>
      </w:r>
    </w:p>
    <w:p>
      <w:pPr>
        <w:jc w:val="center"/>
      </w:pPr>
      <w:r>
        <w:rPr>
          <w:color w:val="505050"/>
          <w:sz w:val="20"/>
        </w:rPr>
        <w:t>AI Systems Engineer | Agentic Pipelines | GPU Inference</w:t>
      </w:r>
    </w:p>
    <w:p>
      <w:pPr>
        <w:jc w:val="center"/>
      </w:pPr>
      <w:r>
        <w:rPr>
          <w:color w:val="646464"/>
          <w:sz w:val="18"/>
        </w:rPr>
        <w:t>+92 339 -3975668 | azlaanmohammad66@gmail.com | LinkedIn | GitHub | Pakistan (Remote, CST-compatible)</w:t>
      </w:r>
    </w:p>
    <w:p>
      <w:r>
        <w:rPr>
          <w:b/>
          <w:color w:val="1A365D"/>
          <w:sz w:val="22"/>
        </w:rPr>
        <w:t>PROFESSIONAL SUMMARY</w:t>
      </w:r>
    </w:p>
    <w:p>
      <w:pPr>
        <w:spacing w:after="120"/>
      </w:pPr>
    </w:p>
    <w:p>
      <w:r>
        <w:rPr>
          <w:sz w:val="20"/>
        </w:rPr>
        <w:t>As a seasoned AI systems engineer with expertise in LLM orchestration, agentic pipelines, and full-stack AI applications, I bring a unique blend of technical skills and innovative problem-solving to drive business growth. With a strong background in GPU inference, streaming, and automated data ingestion pipelines, I am well-equipped to tackle complex projects. My experience in shipping six end-to-end AI products solo, including a 4-stage LangGraph biomedical research agent and a fully local AI assistant on private GPU, demonstrates my ability to work independently and deliver high-quality results. I am excited to leverage my skills to drive innovation and excellence in a dynamic organization.</w:t>
      </w:r>
    </w:p>
    <w:p>
      <w:r>
        <w:rPr>
          <w:b/>
          <w:color w:val="1A365D"/>
          <w:sz w:val="22"/>
        </w:rPr>
        <w:t>TECHNICAL SKILLS</w:t>
      </w:r>
    </w:p>
    <w:p>
      <w:pPr>
        <w:spacing w:after="120"/>
      </w:pPr>
    </w:p>
    <w:p>
      <w:r>
        <w:rPr>
          <w:b/>
          <w:sz w:val="20"/>
        </w:rPr>
        <w:t xml:space="preserve">AI/LLM: </w:t>
      </w:r>
      <w:r>
        <w:rPr>
          <w:sz w:val="20"/>
        </w:rPr>
        <w:t>LangGraph, LangChain, LLaMA 3.2/3.3 70B, Groq API, Ollama, RAG, agentic systems, prompt engineering, SSE streaming</w:t>
      </w:r>
    </w:p>
    <w:p>
      <w:r>
        <w:rPr>
          <w:b/>
          <w:sz w:val="20"/>
        </w:rPr>
        <w:t xml:space="preserve">Inference &amp; GPU: </w:t>
      </w:r>
      <w:r>
        <w:rPr>
          <w:sz w:val="20"/>
        </w:rPr>
        <w:t>RTX 3060 local inference, model quantisation awareness, Whisper (STT), Stable Diffusion</w:t>
      </w:r>
    </w:p>
    <w:p>
      <w:r>
        <w:rPr>
          <w:b/>
          <w:sz w:val="20"/>
        </w:rPr>
        <w:t xml:space="preserve">Vector Databases: </w:t>
      </w:r>
      <w:r>
        <w:rPr>
          <w:sz w:val="20"/>
        </w:rPr>
        <w:t>ChromaDB (production), FAISS (familiar); exploring Pinecone, Qdrant</w:t>
      </w:r>
    </w:p>
    <w:p>
      <w:r>
        <w:rPr>
          <w:b/>
          <w:sz w:val="20"/>
        </w:rPr>
        <w:t xml:space="preserve">Backend: </w:t>
      </w:r>
      <w:r>
        <w:rPr>
          <w:sz w:val="20"/>
        </w:rPr>
        <w:t>Python, Flask, REST APIs; FastAPI (in transition), MySQL, async patterns</w:t>
      </w:r>
    </w:p>
    <w:p>
      <w:r>
        <w:rPr>
          <w:b/>
          <w:sz w:val="20"/>
        </w:rPr>
        <w:t xml:space="preserve">Data &amp; ML: </w:t>
      </w:r>
      <w:r>
        <w:rPr>
          <w:sz w:val="20"/>
        </w:rPr>
        <w:t>scikit-learn, Random Forest, pandas, numpy, OpenCV, NLP</w:t>
      </w:r>
    </w:p>
    <w:p>
      <w:r>
        <w:rPr>
          <w:b/>
          <w:sz w:val="20"/>
        </w:rPr>
        <w:t xml:space="preserve">Scraping &amp; Ingestion: </w:t>
      </w:r>
      <w:r>
        <w:rPr>
          <w:sz w:val="20"/>
        </w:rPr>
        <w:t>Bright Data, automated web scraping pipelines, PDF extraction (ReportLab)</w:t>
      </w:r>
    </w:p>
    <w:p>
      <w:r>
        <w:rPr>
          <w:b/>
          <w:sz w:val="20"/>
        </w:rPr>
        <w:t xml:space="preserve">Other: </w:t>
      </w:r>
      <w:r>
        <w:rPr>
          <w:sz w:val="20"/>
        </w:rPr>
        <w:t>Unity 6 / C# / Meta Quest 3, Arduino C++, Raspberry Pi, ESP32, Git, MATLAB, SolidWorks</w:t>
      </w:r>
    </w:p>
    <w:p>
      <w:r>
        <w:rPr>
          <w:b/>
          <w:color w:val="1A365D"/>
          <w:sz w:val="22"/>
        </w:rPr>
        <w:t>AI ENGINEERING PROJECTS</w:t>
      </w:r>
    </w:p>
    <w:p>
      <w:pPr>
        <w:spacing w:after="120"/>
      </w:pPr>
    </w:p>
    <w:p>
      <w:r>
        <w:rPr>
          <w:b/>
          <w:sz w:val="20"/>
        </w:rPr>
        <w:t>ARIA — Agentic Biomedical Research Pipeline</w:t>
      </w:r>
    </w:p>
    <w:p>
      <w:pPr>
        <w:pStyle w:val="ListBullet"/>
      </w:pPr>
      <w:r>
        <w:rPr>
          <w:sz w:val="20"/>
        </w:rPr>
        <w:t>Designed and developed a 4-stage LangGraph pipeline for biomedical research, utilizing LLaMA 3.3 70B and Groq API for stable inference</w:t>
      </w:r>
    </w:p>
    <w:p>
      <w:pPr>
        <w:pStyle w:val="ListBullet"/>
      </w:pPr>
      <w:r>
        <w:rPr>
          <w:sz w:val="20"/>
        </w:rPr>
        <w:t>Implemented SSE streaming with real-time confidence scoring and PDF export via ReportLab, demonstrating expertise in full-stack AI application development</w:t>
      </w:r>
    </w:p>
    <w:p>
      <w:pPr>
        <w:pStyle w:val="ListBullet"/>
      </w:pPr>
      <w:r>
        <w:rPr>
          <w:sz w:val="20"/>
        </w:rPr>
        <w:t>Awarded $100 AMD cloud credits and deployed the pipeline on Groq, with a live demo hosted on Hugging Face Spaces, showcasing ability to work with cloud infrastructure</w:t>
      </w:r>
    </w:p>
    <w:p>
      <w:r>
        <w:rPr>
          <w:b/>
          <w:sz w:val="20"/>
        </w:rPr>
        <w:t>VERDICT — Multi-Agent Candidate Evaluation System</w:t>
      </w:r>
    </w:p>
    <w:p>
      <w:pPr>
        <w:pStyle w:val="ListBullet"/>
      </w:pPr>
      <w:r>
        <w:rPr>
          <w:sz w:val="20"/>
        </w:rPr>
        <w:t>Orchestrated a parallel multi-agent pipeline for candidate evaluation across three domains, utilizing LangGraph, LangChain, and Python</w:t>
      </w:r>
    </w:p>
    <w:p>
      <w:pPr>
        <w:pStyle w:val="ListBullet"/>
      </w:pPr>
      <w:r>
        <w:rPr>
          <w:sz w:val="20"/>
        </w:rPr>
        <w:t>Designed a composite Stealth Signal Score metric to standardize evaluation output, demonstrating ability to develop innovative solutions</w:t>
      </w:r>
    </w:p>
    <w:p>
      <w:pPr>
        <w:pStyle w:val="ListBullet"/>
      </w:pPr>
      <w:r>
        <w:rPr>
          <w:sz w:val="20"/>
        </w:rPr>
        <w:t>Built and submitted the project within the hackathon timeframe, targeting all three hackathon tracks, and published the full codebase on GitHub, showcasing ability to work under pressure</w:t>
      </w:r>
    </w:p>
    <w:p>
      <w:r>
        <w:rPr>
          <w:b/>
          <w:sz w:val="20"/>
        </w:rPr>
        <w:t>UMER — Local Personal AI Agent</w:t>
      </w:r>
    </w:p>
    <w:p>
      <w:pPr>
        <w:pStyle w:val="ListBullet"/>
      </w:pPr>
      <w:r>
        <w:rPr>
          <w:sz w:val="20"/>
        </w:rPr>
        <w:t>Developed a fully local AI agent on RTX 3060, utilizing Ollama, LLaMA 3.2, and ChromaDB for persistent vector memory and smart query routing</w:t>
      </w:r>
    </w:p>
    <w:p>
      <w:pPr>
        <w:pStyle w:val="ListBullet"/>
      </w:pPr>
      <w:r>
        <w:rPr>
          <w:sz w:val="20"/>
        </w:rPr>
        <w:t>Implemented voice input using Whisper and automated PowerPoint generation, demonstrating expertise in natural language processing and human-computer interaction</w:t>
      </w:r>
    </w:p>
    <w:p>
      <w:pPr>
        <w:pStyle w:val="ListBullet"/>
      </w:pPr>
      <w:r>
        <w:rPr>
          <w:sz w:val="20"/>
        </w:rPr>
        <w:t>Designed a privacy-first architecture with all inference on-device, showcasing ability to prioritize data security and privacy</w:t>
      </w:r>
    </w:p>
    <w:p>
      <w:r>
        <w:rPr>
          <w:b/>
          <w:sz w:val="20"/>
        </w:rPr>
        <w:t>PHANTOM — Founder Intelligence Platform</w:t>
      </w:r>
    </w:p>
    <w:p>
      <w:pPr>
        <w:pStyle w:val="ListBullet"/>
      </w:pPr>
      <w:r>
        <w:rPr>
          <w:sz w:val="20"/>
        </w:rPr>
        <w:t>Built an MVP for a founder/startup signal scoring platform using automated GitHub and ProductHunt data ingestion</w:t>
      </w:r>
    </w:p>
    <w:p>
      <w:pPr>
        <w:pStyle w:val="ListBullet"/>
      </w:pPr>
      <w:r>
        <w:rPr>
          <w:sz w:val="20"/>
        </w:rPr>
        <w:t>Validated the end-to-end flow locally, utilizing Flask and LangGraph orchestration, and delivered structured insights, demonstrating ability to develop scalable solutions</w:t>
      </w:r>
    </w:p>
    <w:p>
      <w:pPr>
        <w:pStyle w:val="ListBullet"/>
      </w:pPr>
      <w:r>
        <w:rPr>
          <w:sz w:val="20"/>
        </w:rPr>
        <w:t>Archived the project after MVP validation, showcasing ability to prioritize and manage multiple projects</w:t>
      </w:r>
    </w:p>
    <w:p>
      <w:r>
        <w:rPr>
          <w:b/>
          <w:sz w:val="20"/>
        </w:rPr>
        <w:t>ML Depression Screening</w:t>
      </w:r>
    </w:p>
    <w:p>
      <w:pPr>
        <w:pStyle w:val="ListBullet"/>
      </w:pPr>
      <w:r>
        <w:rPr>
          <w:sz w:val="20"/>
        </w:rPr>
        <w:t>Developed a keystroke-dynamics-based depression screening model using Python, scikit-learn, and Random Forest, achieving 87.5% accuracy and ROC-AUC 0.905</w:t>
      </w:r>
    </w:p>
    <w:p>
      <w:pPr>
        <w:pStyle w:val="ListBullet"/>
      </w:pPr>
      <w:r>
        <w:rPr>
          <w:sz w:val="20"/>
        </w:rPr>
        <w:t>Deployed a live Streamlit app, demonstrating ability to develop and deploy interactive data visualizations</w:t>
      </w:r>
    </w:p>
    <w:p>
      <w:pPr>
        <w:pStyle w:val="ListBullet"/>
      </w:pPr>
      <w:r>
        <w:rPr>
          <w:sz w:val="20"/>
        </w:rPr>
        <w:t>Prepared a manuscript for peer-reviewed submission, showcasing ability to communicate complex research findings</w:t>
      </w:r>
    </w:p>
    <w:p>
      <w:r>
        <w:rPr>
          <w:b/>
          <w:sz w:val="20"/>
        </w:rPr>
        <w:t>VR Trauma Surgery Simulator</w:t>
      </w:r>
    </w:p>
    <w:p>
      <w:pPr>
        <w:pStyle w:val="ListBullet"/>
      </w:pPr>
      <w:r>
        <w:rPr>
          <w:sz w:val="20"/>
        </w:rPr>
        <w:t>Developed a real-time cardiovascular, respiratory, and nervous system state machine using Unity 6, C#, and XR Interaction Toolkit</w:t>
      </w:r>
    </w:p>
    <w:p>
      <w:pPr>
        <w:pStyle w:val="ListBullet"/>
      </w:pPr>
      <w:r>
        <w:rPr>
          <w:sz w:val="20"/>
        </w:rPr>
        <w:t>Implemented interrupt-driven treatment logic mirroring embedded medical device architecture, demonstrating expertise in medical simulation and device development</w:t>
      </w:r>
    </w:p>
    <w:p>
      <w:pPr>
        <w:pStyle w:val="ListBullet"/>
      </w:pPr>
      <w:r>
        <w:rPr>
          <w:sz w:val="20"/>
        </w:rPr>
        <w:t>Filed a provisional patent for the simulator, showcasing ability to protect intellectual property</w:t>
      </w:r>
    </w:p>
    <w:p>
      <w:r>
        <w:rPr>
          <w:b/>
          <w:color w:val="1A365D"/>
          <w:sz w:val="22"/>
        </w:rPr>
        <w:t>WORK EXPERIENCE</w:t>
      </w:r>
    </w:p>
    <w:p>
      <w:pPr>
        <w:spacing w:after="120"/>
      </w:pPr>
    </w:p>
    <w:p>
      <w:r>
        <w:rPr>
          <w:b/>
          <w:sz w:val="20"/>
        </w:rPr>
        <w:t>Clinical Intern, CyberKnife Radiosurgery Unit, JPMC</w:t>
      </w:r>
    </w:p>
    <w:p>
      <w:r>
        <w:rPr>
          <w:i/>
          <w:color w:val="646464"/>
          <w:sz w:val="18"/>
        </w:rPr>
        <w:t>June 2026 – July 2026</w:t>
      </w:r>
    </w:p>
    <w:p>
      <w:pPr>
        <w:pStyle w:val="ListBullet"/>
      </w:pPr>
      <w:r>
        <w:rPr>
          <w:sz w:val="20"/>
        </w:rPr>
        <w:t>Rotated through the stereotactic radiosurgery unit, gaining hands-on exposure to clinical AI-adjacent workflows and high-precision medical device operation</w:t>
      </w:r>
    </w:p>
    <w:p>
      <w:pPr>
        <w:pStyle w:val="ListBullet"/>
      </w:pPr>
      <w:r>
        <w:rPr>
          <w:sz w:val="20"/>
        </w:rPr>
        <w:t>Developed a deeper understanding of the intersection of technology and healthcare, demonstrating ability to learn and adapt in new environments</w:t>
      </w:r>
    </w:p>
    <w:p>
      <w:r>
        <w:rPr>
          <w:b/>
          <w:color w:val="1A365D"/>
          <w:sz w:val="22"/>
        </w:rPr>
        <w:t>EDUCATION</w:t>
      </w:r>
    </w:p>
    <w:p>
      <w:pPr>
        <w:spacing w:after="120"/>
      </w:pPr>
    </w:p>
    <w:p>
      <w:pPr>
        <w:pStyle w:val="ListBullet"/>
      </w:pPr>
      <w:r>
        <w:rPr>
          <w:sz w:val="20"/>
        </w:rPr>
        <w:t>BEng Biomedical Engineering, Ziauddin University, 2024-2027 (6th Semester)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