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MOHAMMAD AZLAAN</w:t>
      </w:r>
    </w:p>
    <w:p>
      <w:pPr>
        <w:jc w:val="center"/>
      </w:pPr>
      <w:r>
        <w:rPr>
          <w:color w:val="505050"/>
          <w:sz w:val="20"/>
        </w:rPr>
        <w:t>Senior Software Engineer | Core Platforms | AI Systems Engineer | Agentic Pipelines | GPU Inference</w:t>
      </w:r>
    </w:p>
    <w:p>
      <w:pPr>
        <w:jc w:val="center"/>
      </w:pPr>
      <w:r>
        <w:rPr>
          <w:color w:val="646464"/>
          <w:sz w:val="18"/>
        </w:rPr>
        <w:t>+92 339-3975668 | azlaanmohammad66@gmail.com | LinkedIn | GitHub | Pakistan (Remote, CST-compatible)</w:t>
      </w:r>
    </w:p>
    <w:p>
      <w:r>
        <w:rPr>
          <w:b/>
          <w:color w:val="1A365D"/>
          <w:sz w:val="22"/>
        </w:rPr>
        <w:t>PROFESSIONAL SUMMARY</w:t>
      </w:r>
    </w:p>
    <w:p>
      <w:pPr>
        <w:spacing w:after="120"/>
      </w:pPr>
    </w:p>
    <w:p>
      <w:r>
        <w:rPr>
          <w:sz w:val="20"/>
        </w:rPr>
        <w:t>As a seasoned AI systems engineer with a strong background in LLM orchestration, agentic pipelines, and full-stack AI applications, I am excited to apply for the Senior Software Engineer — Core Platforms role. With a proven track record of shipping six end-to-end AI products solo, I possess a unique blend of technical expertise and innovative thinking. My expertise in RAG architecture, streaming inference, and automated data ingestion pipelines enables me to drive business value and real-world impact. I am confident that my diverse technical skills and impressive portfolio of projects make me an ideal candidate for this role.</w:t>
      </w:r>
    </w:p>
    <w:p>
      <w:r>
        <w:rPr>
          <w:b/>
          <w:color w:val="1A365D"/>
          <w:sz w:val="22"/>
        </w:rPr>
        <w:t>TECHNICAL SKILLS</w:t>
      </w:r>
    </w:p>
    <w:p>
      <w:pPr>
        <w:spacing w:after="120"/>
      </w:pPr>
    </w:p>
    <w:p>
      <w:r>
        <w:rPr>
          <w:b/>
          <w:sz w:val="20"/>
        </w:rPr>
        <w:t xml:space="preserve">AI/LLM: </w:t>
      </w:r>
      <w:r>
        <w:rPr>
          <w:sz w:val="20"/>
        </w:rPr>
        <w:t>LangGraph, LangChain, LLaMA 3.2/3.3 70B, Groq API, Ollama, RAG, agentic systems, prompt engineering, SSE streaming</w:t>
      </w:r>
    </w:p>
    <w:p>
      <w:r>
        <w:rPr>
          <w:b/>
          <w:sz w:val="20"/>
        </w:rPr>
        <w:t xml:space="preserve">Inference &amp; GPU: </w:t>
      </w:r>
      <w:r>
        <w:rPr>
          <w:sz w:val="20"/>
        </w:rPr>
        <w:t>RTX 3060 local inference, model quantisation awareness, Whisper (STT), Stable Diffusion</w:t>
      </w:r>
    </w:p>
    <w:p>
      <w:r>
        <w:rPr>
          <w:b/>
          <w:sz w:val="20"/>
        </w:rPr>
        <w:t xml:space="preserve">Vector Databases: </w:t>
      </w:r>
      <w:r>
        <w:rPr>
          <w:sz w:val="20"/>
        </w:rPr>
        <w:t>ChromaDB (production), FAISS (familiar); exploring Pinecone, Qdrant</w:t>
      </w:r>
    </w:p>
    <w:p>
      <w:r>
        <w:rPr>
          <w:b/>
          <w:sz w:val="20"/>
        </w:rPr>
        <w:t xml:space="preserve">Backend: </w:t>
      </w:r>
      <w:r>
        <w:rPr>
          <w:sz w:val="20"/>
        </w:rPr>
        <w:t>Python, Flask, REST APIs; FastAPI (in transition), MySQL, async patterns</w:t>
      </w:r>
    </w:p>
    <w:p>
      <w:r>
        <w:rPr>
          <w:b/>
          <w:sz w:val="20"/>
        </w:rPr>
        <w:t xml:space="preserve">Data &amp; ML: </w:t>
      </w:r>
      <w:r>
        <w:rPr>
          <w:sz w:val="20"/>
        </w:rPr>
        <w:t>scikit-learn, Random Forest, pandas, numpy, OpenCV, NLP</w:t>
      </w:r>
    </w:p>
    <w:p>
      <w:r>
        <w:rPr>
          <w:b/>
          <w:sz w:val="20"/>
        </w:rPr>
        <w:t xml:space="preserve">Scraping &amp; Ingestion: </w:t>
      </w:r>
      <w:r>
        <w:rPr>
          <w:sz w:val="20"/>
        </w:rPr>
        <w:t>Bright Data, automated web scraping pipelines, PDF extraction (ReportLab)</w:t>
      </w:r>
    </w:p>
    <w:p>
      <w:r>
        <w:rPr>
          <w:b/>
          <w:sz w:val="20"/>
        </w:rPr>
        <w:t xml:space="preserve">Other: </w:t>
      </w:r>
      <w:r>
        <w:rPr>
          <w:sz w:val="20"/>
        </w:rPr>
        <w:t>Unity 6 / C# / Meta Quest 3, Arduino C++, Raspberry Pi, ESP32, Git, MATLAB, SolidWorks</w:t>
      </w:r>
    </w:p>
    <w:p>
      <w:r>
        <w:rPr>
          <w:b/>
          <w:color w:val="1A365D"/>
          <w:sz w:val="22"/>
        </w:rPr>
        <w:t>AI ENGINEERING PROJECTS</w:t>
      </w:r>
    </w:p>
    <w:p>
      <w:pPr>
        <w:spacing w:after="120"/>
      </w:pPr>
    </w:p>
    <w:p>
      <w:r>
        <w:rPr>
          <w:b/>
          <w:sz w:val="20"/>
        </w:rPr>
        <w:t>ARIA — Agentic Biomedical Research Pipeline</w:t>
      </w:r>
    </w:p>
    <w:p>
      <w:pPr>
        <w:pStyle w:val="ListBullet"/>
      </w:pPr>
      <w:r>
        <w:rPr>
          <w:sz w:val="20"/>
        </w:rPr>
        <w:t>Designed and developed a 4-stage LangGraph pipeline, leveraging RAG architecture and SSE streaming to drive business value and real-world impact in biomedical research</w:t>
      </w:r>
    </w:p>
    <w:p>
      <w:pPr>
        <w:pStyle w:val="ListBullet"/>
      </w:pPr>
      <w:r>
        <w:rPr>
          <w:sz w:val="20"/>
        </w:rPr>
        <w:t>Utilized Groq API and LLaMA 3.3 70B to enable stable inference and automated data ingestion, resulting in a fully automated pipeline with real-time confidence scoring and PDF export via ReportLab</w:t>
      </w:r>
    </w:p>
    <w:p>
      <w:pPr>
        <w:pStyle w:val="ListBullet"/>
      </w:pPr>
      <w:r>
        <w:rPr>
          <w:sz w:val="20"/>
        </w:rPr>
        <w:t>Demonstrated the potential for business value and real-world impact by deploying the pipeline on Groq and hosting a live demo on Hugging Face Spaces, with the potential to streamline biomedical research and improve patient outcomes</w:t>
      </w:r>
    </w:p>
    <w:p>
      <w:r>
        <w:rPr>
          <w:b/>
          <w:sz w:val="20"/>
        </w:rPr>
        <w:t>VERDICT — Multi-Agent Candidate Evaluation System</w:t>
      </w:r>
    </w:p>
    <w:p>
      <w:pPr>
        <w:pStyle w:val="ListBullet"/>
      </w:pPr>
      <w:r>
        <w:rPr>
          <w:sz w:val="20"/>
        </w:rPr>
        <w:t>Orchestrated a parallel multi-agent pipeline, leveraging LangGraph, LangChain, and Python to evaluate candidates across three domains, with domain-specific prompt injection and bias auditing</w:t>
      </w:r>
    </w:p>
    <w:p>
      <w:pPr>
        <w:pStyle w:val="ListBullet"/>
      </w:pPr>
      <w:r>
        <w:rPr>
          <w:sz w:val="20"/>
        </w:rPr>
        <w:t>Designed a composite Stealth Signal Score metric to standardize evaluation output, enabling business value and real-world impact in candidate evaluation and hiring processes</w:t>
      </w:r>
    </w:p>
    <w:p>
      <w:pPr>
        <w:pStyle w:val="ListBullet"/>
      </w:pPr>
      <w:r>
        <w:rPr>
          <w:sz w:val="20"/>
        </w:rPr>
        <w:t>Built and submitted the project within the hackathon timeframe, targeting all three hackathon tracks and publishing the full codebase on GitHub, demonstrating innovative use of technology and potential for business value</w:t>
      </w:r>
    </w:p>
    <w:p>
      <w:r>
        <w:rPr>
          <w:b/>
          <w:sz w:val="20"/>
        </w:rPr>
        <w:t>UMER — Local Personal AI Agent</w:t>
      </w:r>
    </w:p>
    <w:p>
      <w:pPr>
        <w:pStyle w:val="ListBullet"/>
      </w:pPr>
      <w:r>
        <w:rPr>
          <w:sz w:val="20"/>
        </w:rPr>
        <w:t>Developed a fully local AI agent on RTX 3060, leveraging Ollama, LLaMA 3.2, and ChromaDB to enable persistent vector memory, smart query routing, and voice input via Whisper</w:t>
      </w:r>
    </w:p>
    <w:p>
      <w:pPr>
        <w:pStyle w:val="ListBullet"/>
      </w:pPr>
      <w:r>
        <w:rPr>
          <w:sz w:val="20"/>
        </w:rPr>
        <w:t>Designed a privacy-first architecture with all inference on-device, utilizing automated PowerPoint generation and Stable Diffusion, with potential for business value and real-world impact in personal AI assistants</w:t>
      </w:r>
    </w:p>
    <w:p>
      <w:pPr>
        <w:pStyle w:val="ListBullet"/>
      </w:pPr>
      <w:r>
        <w:rPr>
          <w:sz w:val="20"/>
        </w:rPr>
        <w:t>Utilized Python and other technical skills to drive innovation and business value in the development of the local AI agent</w:t>
      </w:r>
    </w:p>
    <w:p>
      <w:r>
        <w:rPr>
          <w:b/>
          <w:sz w:val="20"/>
        </w:rPr>
        <w:t>PHANTOM — Founder Intelligence Platform</w:t>
      </w:r>
    </w:p>
    <w:p>
      <w:pPr>
        <w:pStyle w:val="ListBullet"/>
      </w:pPr>
      <w:r>
        <w:rPr>
          <w:sz w:val="20"/>
        </w:rPr>
        <w:t>Built an MVP for a founder/startup signal scoring platform, leveraging automated GitHub and ProductHunt data ingestion via Flask and LangGraph orchestration</w:t>
      </w:r>
    </w:p>
    <w:p>
      <w:pPr>
        <w:pStyle w:val="ListBullet"/>
      </w:pPr>
      <w:r>
        <w:rPr>
          <w:sz w:val="20"/>
        </w:rPr>
        <w:t>Validated the end-to-end flow locally, demonstrating the potential for business value and real-world impact in startup evaluation and investment decisions</w:t>
      </w:r>
    </w:p>
    <w:p>
      <w:pPr>
        <w:pStyle w:val="ListBullet"/>
      </w:pPr>
      <w:r>
        <w:rPr>
          <w:sz w:val="20"/>
        </w:rPr>
        <w:t>Utilized technical skills such as Python and web scraping to drive innovation and business value in the development of the platform</w:t>
      </w:r>
    </w:p>
    <w:p>
      <w:r>
        <w:rPr>
          <w:b/>
          <w:sz w:val="20"/>
        </w:rPr>
        <w:t>ML Depression Screening</w:t>
      </w:r>
    </w:p>
    <w:p>
      <w:pPr>
        <w:pStyle w:val="ListBullet"/>
      </w:pPr>
      <w:r>
        <w:rPr>
          <w:sz w:val="20"/>
        </w:rPr>
        <w:t>Developed a keystroke-dynamics-based depression screening system, leveraging Python, scikit-learn, and Random Forest to achieve 87.5% accuracy and ROC-AUC 0.905</w:t>
      </w:r>
    </w:p>
    <w:p>
      <w:pPr>
        <w:pStyle w:val="ListBullet"/>
      </w:pPr>
      <w:r>
        <w:rPr>
          <w:sz w:val="20"/>
        </w:rPr>
        <w:t>Deployed a live Streamlit app, demonstrating the potential for business value and real-world impact in mental health diagnosis and treatment</w:t>
      </w:r>
    </w:p>
    <w:p>
      <w:pPr>
        <w:pStyle w:val="ListBullet"/>
      </w:pPr>
      <w:r>
        <w:rPr>
          <w:sz w:val="20"/>
        </w:rPr>
        <w:t>Utilized technical skills such as data analysis and machine learning to drive innovation and business value in the development of the screening system</w:t>
      </w:r>
    </w:p>
    <w:p>
      <w:r>
        <w:rPr>
          <w:b/>
          <w:sz w:val="20"/>
        </w:rPr>
        <w:t>VR Trauma Surgery Simulator</w:t>
      </w:r>
    </w:p>
    <w:p>
      <w:pPr>
        <w:pStyle w:val="ListBullet"/>
      </w:pPr>
      <w:r>
        <w:rPr>
          <w:sz w:val="20"/>
        </w:rPr>
        <w:t>Developed a real-time cardiovascular, respiratory, and nervous system state machines simulator, leveraging Unity 6, C#, and XR Interaction Toolkit</w:t>
      </w:r>
    </w:p>
    <w:p>
      <w:pPr>
        <w:pStyle w:val="ListBullet"/>
      </w:pPr>
      <w:r>
        <w:rPr>
          <w:sz w:val="20"/>
        </w:rPr>
        <w:t>Utilized Meta Quest 3 to enable interrupt-driven treatment logic, mirroring embedded medical device architecture and demonstrating potential for business value and real-world impact in medical training and education</w:t>
      </w:r>
    </w:p>
    <w:p>
      <w:pPr>
        <w:pStyle w:val="ListBullet"/>
      </w:pPr>
      <w:r>
        <w:rPr>
          <w:sz w:val="20"/>
        </w:rPr>
        <w:t xml:space="preserve"> Filed a provisional patent for the simulator, highlighting its innovative use of technology and potential for business value</w:t>
      </w:r>
    </w:p>
    <w:p>
      <w:r>
        <w:rPr>
          <w:b/>
          <w:color w:val="1A365D"/>
          <w:sz w:val="22"/>
        </w:rPr>
        <w:t>WORK EXPERIENCE</w:t>
      </w:r>
    </w:p>
    <w:p>
      <w:pPr>
        <w:spacing w:after="120"/>
      </w:pPr>
    </w:p>
    <w:p>
      <w:r>
        <w:rPr>
          <w:b/>
          <w:sz w:val="20"/>
        </w:rPr>
        <w:t>Clinical Intern, CyberKnife Radiosurgery Unit, JPMC</w:t>
      </w:r>
    </w:p>
    <w:p>
      <w:r>
        <w:rPr>
          <w:i/>
          <w:color w:val="646464"/>
          <w:sz w:val="18"/>
        </w:rPr>
        <w:t>June 2026 – July 2026</w:t>
      </w:r>
    </w:p>
    <w:p>
      <w:pPr>
        <w:pStyle w:val="ListBullet"/>
      </w:pPr>
      <w:r>
        <w:rPr>
          <w:sz w:val="20"/>
        </w:rPr>
        <w:t>Rotated through the stereotactic radiosurgery unit, gaining hands-on exposure to clinical AI-adjacent workflows and high-precision medical device operation in oncology</w:t>
      </w:r>
    </w:p>
    <w:p>
      <w:pPr>
        <w:pStyle w:val="ListBullet"/>
      </w:pPr>
      <w:r>
        <w:rPr>
          <w:sz w:val="20"/>
        </w:rPr>
        <w:t>Utilized technical skills such as AI and machine learning to drive innovation and business value in the development of medical devices and treatments</w:t>
      </w:r>
    </w:p>
    <w:p>
      <w:r>
        <w:rPr>
          <w:b/>
          <w:color w:val="1A365D"/>
          <w:sz w:val="22"/>
        </w:rPr>
        <w:t>EDUCATION</w:t>
      </w:r>
    </w:p>
    <w:p>
      <w:pPr>
        <w:spacing w:after="120"/>
      </w:pPr>
    </w:p>
    <w:p>
      <w:pPr>
        <w:pStyle w:val="ListBullet"/>
      </w:pPr>
      <w:r>
        <w:rPr>
          <w:sz w:val="20"/>
        </w:rPr>
        <w:t>BEng Biomedical Engineering, Ziauddin University, Karachi, 2024-2027 (6th Semester)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