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A96" w:rsidRPr="00BC0A96" w:rsidRDefault="00BC0A96" w:rsidP="00BC0A96">
      <w:pPr>
        <w:rPr>
          <w:b/>
        </w:rPr>
      </w:pPr>
      <w:r w:rsidRPr="00BC0A96">
        <w:rPr>
          <w:rFonts w:hint="eastAsia"/>
          <w:b/>
        </w:rPr>
        <w:t>Model - Field type</w:t>
      </w:r>
    </w:p>
    <w:p w:rsidR="00BC0A96" w:rsidRDefault="00BC0A96" w:rsidP="00BC0A96">
      <w:r>
        <w:rPr>
          <w:rFonts w:hint="eastAsia"/>
        </w:rPr>
        <w:t>A</w:t>
      </w:r>
      <w:r>
        <w:t>.</w:t>
      </w:r>
      <w:r w:rsidRPr="00BC0A96">
        <w:rPr>
          <w:rFonts w:ascii="Calibri" w:hAnsi="Calibri" w:cs="Calibri"/>
        </w:rPr>
        <w:t xml:space="preserve"> </w:t>
      </w:r>
      <w:proofErr w:type="gramStart"/>
      <w:r>
        <w:rPr>
          <w:rFonts w:ascii="Calibri" w:hAnsi="Calibri" w:cs="Calibri" w:hint="eastAsia"/>
        </w:rPr>
        <w:t>欄位類型</w:t>
      </w:r>
      <w:r w:rsidRPr="00BC0A96">
        <w:rPr>
          <w:rFonts w:hint="eastAsia"/>
        </w:rPr>
        <w:t>(</w:t>
      </w:r>
      <w:proofErr w:type="gramEnd"/>
      <w:r w:rsidRPr="00BC0A96">
        <w:rPr>
          <w:rFonts w:hint="eastAsia"/>
        </w:rPr>
        <w:t>Field Type)</w:t>
      </w:r>
    </w:p>
    <w:p w:rsidR="002079C3" w:rsidRDefault="00BC0A96" w:rsidP="00BC0A96">
      <w:pPr>
        <w:pStyle w:val="a3"/>
        <w:numPr>
          <w:ilvl w:val="0"/>
          <w:numId w:val="1"/>
        </w:numPr>
        <w:ind w:leftChars="0"/>
      </w:pPr>
      <w:proofErr w:type="spellStart"/>
      <w:r w:rsidRPr="00BC0A96">
        <w:t>IPAddressField</w:t>
      </w:r>
      <w:proofErr w:type="spellEnd"/>
    </w:p>
    <w:p w:rsidR="00EA6F8F" w:rsidRDefault="00EA6F8F" w:rsidP="00EA6F8F">
      <w:pPr>
        <w:pStyle w:val="a3"/>
        <w:ind w:leftChars="0"/>
      </w:pPr>
      <w:r>
        <w:rPr>
          <w:rFonts w:hint="eastAsia"/>
        </w:rPr>
        <w:t>預設為</w:t>
      </w:r>
      <w:proofErr w:type="spellStart"/>
      <w:r>
        <w:rPr>
          <w:rFonts w:hint="eastAsia"/>
        </w:rPr>
        <w:t>T</w:t>
      </w:r>
      <w:r>
        <w:t>extInput</w:t>
      </w:r>
      <w:proofErr w:type="spellEnd"/>
      <w:r>
        <w:rPr>
          <w:rFonts w:hint="eastAsia"/>
        </w:rPr>
        <w:t>，像</w:t>
      </w:r>
      <w:r>
        <w:rPr>
          <w:rFonts w:hint="eastAsia"/>
        </w:rPr>
        <w:t>IP</w:t>
      </w:r>
      <w:r>
        <w:t>v4</w:t>
      </w:r>
      <w:r>
        <w:rPr>
          <w:rFonts w:hint="eastAsia"/>
        </w:rPr>
        <w:t>或</w:t>
      </w:r>
      <w:r>
        <w:t>IPv6</w:t>
      </w:r>
      <w:r>
        <w:rPr>
          <w:rFonts w:hint="eastAsia"/>
        </w:rPr>
        <w:t>的標準格式為</w:t>
      </w:r>
      <w:r w:rsidRPr="00EA6F8F">
        <w:t>192.0.2.30 or 2a02:42fe::4</w:t>
      </w:r>
      <w:r>
        <w:rPr>
          <w:rFonts w:hint="eastAsia"/>
        </w:rPr>
        <w:t>。</w:t>
      </w:r>
      <w:proofErr w:type="spellStart"/>
      <w:r>
        <w:t>GenericIPAddressField.protocol</w:t>
      </w:r>
      <w:proofErr w:type="spellEnd"/>
      <w:r>
        <w:rPr>
          <w:rFonts w:hint="eastAsia"/>
        </w:rPr>
        <w:t>表示協議對輸入的限制，例如接受的值包括</w:t>
      </w:r>
      <w:r>
        <w:rPr>
          <w:rFonts w:hint="eastAsia"/>
        </w:rPr>
        <w:t>both(</w:t>
      </w:r>
      <w:r>
        <w:rPr>
          <w:rFonts w:hint="eastAsia"/>
        </w:rPr>
        <w:t>預設</w:t>
      </w:r>
      <w:r>
        <w:rPr>
          <w:rFonts w:hint="eastAsia"/>
        </w:rPr>
        <w:t>)</w:t>
      </w:r>
      <w:r>
        <w:rPr>
          <w:rFonts w:hint="eastAsia"/>
        </w:rPr>
        <w:t>、</w:t>
      </w:r>
      <w:r>
        <w:rPr>
          <w:rFonts w:hint="eastAsia"/>
        </w:rPr>
        <w:t>IP</w:t>
      </w:r>
      <w:r>
        <w:t>v4</w:t>
      </w:r>
      <w:r>
        <w:rPr>
          <w:rFonts w:hint="eastAsia"/>
        </w:rPr>
        <w:t>、</w:t>
      </w:r>
      <w:r>
        <w:rPr>
          <w:rFonts w:hint="eastAsia"/>
        </w:rPr>
        <w:t>IPv6</w:t>
      </w:r>
      <w:r>
        <w:rPr>
          <w:rFonts w:hint="eastAsia"/>
        </w:rPr>
        <w:t>，配對時不分大小寫。</w:t>
      </w:r>
    </w:p>
    <w:p w:rsidR="00D85387" w:rsidRDefault="00D85387" w:rsidP="00EA6F8F">
      <w:pPr>
        <w:pStyle w:val="a3"/>
        <w:ind w:leftChars="0"/>
        <w:rPr>
          <w:rFonts w:hint="eastAsia"/>
        </w:rPr>
      </w:pPr>
      <w:r>
        <w:rPr>
          <w:rFonts w:hint="eastAsia"/>
        </w:rPr>
        <w:t>Example</w:t>
      </w:r>
      <w:proofErr w:type="gramStart"/>
      <w:r>
        <w:rPr>
          <w:rFonts w:hint="eastAsia"/>
        </w:rPr>
        <w:t>:192.168.12.8</w:t>
      </w:r>
      <w:proofErr w:type="gramEnd"/>
    </w:p>
    <w:p w:rsidR="00BC0A96" w:rsidRDefault="00BC0A96" w:rsidP="00BC0A96">
      <w:pPr>
        <w:pStyle w:val="a3"/>
        <w:numPr>
          <w:ilvl w:val="0"/>
          <w:numId w:val="1"/>
        </w:numPr>
        <w:ind w:leftChars="0"/>
      </w:pPr>
      <w:proofErr w:type="spellStart"/>
      <w:r w:rsidRPr="00BC0A96">
        <w:t>NullBooleanField</w:t>
      </w:r>
      <w:proofErr w:type="spellEnd"/>
    </w:p>
    <w:p w:rsidR="00A548DC" w:rsidRDefault="00A548DC" w:rsidP="00A548DC">
      <w:pPr>
        <w:pStyle w:val="a3"/>
        <w:ind w:leftChars="0"/>
      </w:pPr>
      <w:r>
        <w:rPr>
          <w:rFonts w:hint="eastAsia"/>
        </w:rPr>
        <w:t>跟</w:t>
      </w:r>
      <w:proofErr w:type="spellStart"/>
      <w:r w:rsidRPr="00BC0A96">
        <w:t>BooleanField</w:t>
      </w:r>
      <w:proofErr w:type="spellEnd"/>
      <w:r>
        <w:rPr>
          <w:rFonts w:hint="eastAsia"/>
        </w:rPr>
        <w:t>類似，但允許</w:t>
      </w:r>
      <w:r>
        <w:rPr>
          <w:rFonts w:hint="eastAsia"/>
        </w:rPr>
        <w:t>NULL</w:t>
      </w:r>
      <w:r>
        <w:rPr>
          <w:rFonts w:hint="eastAsia"/>
        </w:rPr>
        <w:t>作為選項之一，而不像</w:t>
      </w:r>
      <w:proofErr w:type="spellStart"/>
      <w:r w:rsidRPr="00BC0A96">
        <w:t>BooleanField</w:t>
      </w:r>
      <w:proofErr w:type="spellEnd"/>
      <w:r>
        <w:rPr>
          <w:rFonts w:hint="eastAsia"/>
        </w:rPr>
        <w:t>是用</w:t>
      </w:r>
      <w:r>
        <w:t>n</w:t>
      </w:r>
      <w:r>
        <w:rPr>
          <w:rFonts w:hint="eastAsia"/>
        </w:rPr>
        <w:t>ull=</w:t>
      </w:r>
      <w:r>
        <w:t>T</w:t>
      </w:r>
      <w:r>
        <w:rPr>
          <w:rFonts w:hint="eastAsia"/>
        </w:rPr>
        <w:t>rue</w:t>
      </w:r>
      <w:r>
        <w:rPr>
          <w:rFonts w:hint="eastAsia"/>
        </w:rPr>
        <w:t>的方式，預設是一個</w:t>
      </w:r>
      <w:proofErr w:type="spellStart"/>
      <w:r w:rsidRPr="00A548DC">
        <w:t>NullBooleanSelect</w:t>
      </w:r>
      <w:proofErr w:type="spellEnd"/>
      <w:r w:rsidR="00C61EE8">
        <w:rPr>
          <w:rFonts w:hint="eastAsia"/>
        </w:rPr>
        <w:t>。</w:t>
      </w:r>
    </w:p>
    <w:p w:rsidR="00535EAA" w:rsidRDefault="00535EAA" w:rsidP="00535EAA">
      <w:pPr>
        <w:pStyle w:val="a3"/>
      </w:pPr>
      <w:r>
        <w:rPr>
          <w:rFonts w:hint="eastAsia"/>
        </w:rPr>
        <w:t>Example:</w:t>
      </w:r>
      <w:r w:rsidRPr="00535EAA">
        <w:t xml:space="preserve"> </w:t>
      </w:r>
    </w:p>
    <w:p w:rsidR="00535EAA" w:rsidRDefault="00535EAA" w:rsidP="00535EAA">
      <w:pPr>
        <w:pStyle w:val="a3"/>
      </w:pPr>
      <w:r>
        <w:t>CHOICES = (</w:t>
      </w:r>
    </w:p>
    <w:p w:rsidR="00535EAA" w:rsidRDefault="00535EAA" w:rsidP="00535EAA">
      <w:pPr>
        <w:pStyle w:val="a3"/>
      </w:pPr>
      <w:r>
        <w:t xml:space="preserve">    (None, "I do not know now"),</w:t>
      </w:r>
    </w:p>
    <w:p w:rsidR="00535EAA" w:rsidRDefault="00535EAA" w:rsidP="00535EAA">
      <w:pPr>
        <w:pStyle w:val="a3"/>
      </w:pPr>
      <w:r>
        <w:t xml:space="preserve">    (True, "Yes I acknowledge this"),</w:t>
      </w:r>
    </w:p>
    <w:p w:rsidR="00535EAA" w:rsidRDefault="00535EAA" w:rsidP="00535EAA">
      <w:pPr>
        <w:pStyle w:val="a3"/>
      </w:pPr>
      <w:r>
        <w:t xml:space="preserve">    (F</w:t>
      </w:r>
      <w:r>
        <w:t>alse, "No, I do not like this")</w:t>
      </w:r>
      <w:r>
        <w:t>)</w:t>
      </w:r>
      <w:r w:rsidRPr="00535EAA">
        <w:t xml:space="preserve"> </w:t>
      </w:r>
    </w:p>
    <w:p w:rsidR="00535EAA" w:rsidRDefault="00D85387" w:rsidP="00535EAA">
      <w:pPr>
        <w:pStyle w:val="a3"/>
        <w:ind w:leftChars="0"/>
        <w:rPr>
          <w:rFonts w:hint="eastAsia"/>
        </w:rPr>
      </w:pPr>
      <w:r>
        <w:t>a =</w:t>
      </w:r>
      <w:proofErr w:type="spellStart"/>
      <w:proofErr w:type="gramStart"/>
      <w:r w:rsidR="00535EAA" w:rsidRPr="00535EAA">
        <w:t>models.NullBooleanField</w:t>
      </w:r>
      <w:proofErr w:type="spellEnd"/>
      <w:r w:rsidR="00535EAA" w:rsidRPr="00535EAA">
        <w:t>(</w:t>
      </w:r>
      <w:proofErr w:type="gramEnd"/>
      <w:r w:rsidR="00535EAA" w:rsidRPr="00535EAA">
        <w:t>choices = CHOICES)</w:t>
      </w:r>
    </w:p>
    <w:p w:rsidR="00BC0A96" w:rsidRDefault="00BC0A96" w:rsidP="00BC0A96">
      <w:pPr>
        <w:pStyle w:val="a3"/>
        <w:numPr>
          <w:ilvl w:val="0"/>
          <w:numId w:val="1"/>
        </w:numPr>
        <w:ind w:leftChars="0"/>
      </w:pPr>
      <w:proofErr w:type="spellStart"/>
      <w:r w:rsidRPr="00BC0A96">
        <w:t>PositiveIntegerField</w:t>
      </w:r>
      <w:proofErr w:type="spellEnd"/>
    </w:p>
    <w:p w:rsidR="00A548DC" w:rsidRDefault="00A548DC" w:rsidP="00A548DC">
      <w:pPr>
        <w:pStyle w:val="a3"/>
        <w:ind w:leftChars="0"/>
      </w:pPr>
      <w:r>
        <w:rPr>
          <w:rFonts w:hint="eastAsia"/>
        </w:rPr>
        <w:t>跟</w:t>
      </w:r>
      <w:proofErr w:type="spellStart"/>
      <w:r>
        <w:t>IntegerField</w:t>
      </w:r>
      <w:proofErr w:type="spellEnd"/>
      <w:r>
        <w:rPr>
          <w:rFonts w:hint="eastAsia"/>
        </w:rPr>
        <w:t>類似，但必須是正數或為</w:t>
      </w:r>
      <w:r>
        <w:rPr>
          <w:rFonts w:hint="eastAsia"/>
        </w:rPr>
        <w:t>0</w:t>
      </w:r>
      <w:r w:rsidR="00C61EE8">
        <w:rPr>
          <w:rFonts w:hint="eastAsia"/>
        </w:rPr>
        <w:t>，數值從</w:t>
      </w:r>
      <w:r w:rsidR="00C61EE8">
        <w:rPr>
          <w:rFonts w:hint="eastAsia"/>
        </w:rPr>
        <w:t>0</w:t>
      </w:r>
      <w:r w:rsidR="00C61EE8">
        <w:rPr>
          <w:rFonts w:hint="eastAsia"/>
        </w:rPr>
        <w:t>至</w:t>
      </w:r>
      <w:r w:rsidR="00C61EE8">
        <w:rPr>
          <w:rFonts w:hint="eastAsia"/>
        </w:rPr>
        <w:t>32767</w:t>
      </w:r>
      <w:r w:rsidR="00C61EE8">
        <w:rPr>
          <w:rFonts w:hint="eastAsia"/>
        </w:rPr>
        <w:t>都有支援</w:t>
      </w:r>
      <w:r>
        <w:rPr>
          <w:rFonts w:hint="eastAsia"/>
        </w:rPr>
        <w:t>。</w:t>
      </w:r>
    </w:p>
    <w:p w:rsidR="00535EAA" w:rsidRDefault="00535EAA" w:rsidP="00A548DC">
      <w:pPr>
        <w:pStyle w:val="a3"/>
        <w:ind w:leftChars="0"/>
        <w:rPr>
          <w:rFonts w:hint="eastAsia"/>
        </w:rPr>
      </w:pPr>
      <w:r>
        <w:rPr>
          <w:rFonts w:hint="eastAsia"/>
        </w:rPr>
        <w:t>Example</w:t>
      </w:r>
      <w:proofErr w:type="gramStart"/>
      <w:r>
        <w:rPr>
          <w:rFonts w:hint="eastAsia"/>
        </w:rPr>
        <w:t>:</w:t>
      </w:r>
      <w:r>
        <w:t>13579</w:t>
      </w:r>
      <w:proofErr w:type="gramEnd"/>
    </w:p>
    <w:p w:rsidR="00BC0A96" w:rsidRDefault="00BC0A96" w:rsidP="00BC0A96">
      <w:pPr>
        <w:pStyle w:val="a3"/>
        <w:numPr>
          <w:ilvl w:val="0"/>
          <w:numId w:val="1"/>
        </w:numPr>
        <w:ind w:leftChars="0"/>
      </w:pPr>
      <w:proofErr w:type="spellStart"/>
      <w:r w:rsidRPr="00BC0A96">
        <w:t>SlugField</w:t>
      </w:r>
      <w:proofErr w:type="spellEnd"/>
    </w:p>
    <w:p w:rsidR="00A548DC" w:rsidRDefault="00A548DC" w:rsidP="00A548DC">
      <w:pPr>
        <w:pStyle w:val="a3"/>
        <w:ind w:leftChars="0"/>
      </w:pPr>
      <w:r>
        <w:t>Slug</w:t>
      </w:r>
      <w:r>
        <w:rPr>
          <w:rFonts w:hint="eastAsia"/>
        </w:rPr>
        <w:t>本身是報紙的一種詞彙，代表一個</w:t>
      </w:r>
      <w:r w:rsidR="00F569F1">
        <w:rPr>
          <w:rFonts w:hint="eastAsia"/>
        </w:rPr>
        <w:t>短</w:t>
      </w:r>
      <w:r>
        <w:rPr>
          <w:rFonts w:hint="eastAsia"/>
        </w:rPr>
        <w:t>標籤，標籤</w:t>
      </w:r>
      <w:r w:rsidR="009C4216">
        <w:rPr>
          <w:rFonts w:hint="eastAsia"/>
        </w:rPr>
        <w:t>可以用字母</w:t>
      </w:r>
      <w:r>
        <w:rPr>
          <w:rFonts w:hint="eastAsia"/>
        </w:rPr>
        <w:t>、</w:t>
      </w:r>
      <w:r w:rsidR="009C4216">
        <w:rPr>
          <w:rFonts w:hint="eastAsia"/>
        </w:rPr>
        <w:t>數字、底線或連結符號來表現，通常都用在</w:t>
      </w:r>
      <w:r w:rsidR="009C4216">
        <w:rPr>
          <w:rFonts w:hint="eastAsia"/>
        </w:rPr>
        <w:t>URL</w:t>
      </w:r>
      <w:r w:rsidR="00F569F1">
        <w:rPr>
          <w:rFonts w:hint="eastAsia"/>
        </w:rPr>
        <w:t>，預設的最大長度為</w:t>
      </w:r>
      <w:r w:rsidR="00F569F1">
        <w:rPr>
          <w:rFonts w:hint="eastAsia"/>
        </w:rPr>
        <w:t>50</w:t>
      </w:r>
      <w:r w:rsidR="009C4216">
        <w:rPr>
          <w:rFonts w:hint="eastAsia"/>
        </w:rPr>
        <w:t>。</w:t>
      </w:r>
    </w:p>
    <w:p w:rsidR="00C61EE8" w:rsidRDefault="00C61EE8" w:rsidP="00C61EE8">
      <w:pPr>
        <w:pStyle w:val="a3"/>
        <w:ind w:leftChars="0"/>
      </w:pPr>
      <w:r>
        <w:rPr>
          <w:rFonts w:hint="eastAsia"/>
        </w:rPr>
        <w:t>例：</w:t>
      </w:r>
      <w:proofErr w:type="spellStart"/>
      <w:r w:rsidRPr="00C61EE8">
        <w:t>SlugField.allow_unicode</w:t>
      </w:r>
      <w:proofErr w:type="spellEnd"/>
      <w:r>
        <w:rPr>
          <w:rFonts w:hint="eastAsia"/>
        </w:rPr>
        <w:t>若為</w:t>
      </w:r>
      <w:r>
        <w:rPr>
          <w:rFonts w:hint="eastAsia"/>
        </w:rPr>
        <w:t>T</w:t>
      </w:r>
      <w:r>
        <w:t>rue</w:t>
      </w:r>
      <w:r>
        <w:rPr>
          <w:rFonts w:hint="eastAsia"/>
        </w:rPr>
        <w:t>，除了</w:t>
      </w:r>
      <w:r>
        <w:rPr>
          <w:rFonts w:hint="eastAsia"/>
        </w:rPr>
        <w:t>ASCII</w:t>
      </w:r>
      <w:r>
        <w:rPr>
          <w:rFonts w:hint="eastAsia"/>
        </w:rPr>
        <w:t>碼外，則</w:t>
      </w:r>
      <w:r>
        <w:rPr>
          <w:rFonts w:hint="eastAsia"/>
        </w:rPr>
        <w:t>U</w:t>
      </w:r>
      <w:r>
        <w:t>nicode</w:t>
      </w:r>
      <w:r>
        <w:rPr>
          <w:rFonts w:hint="eastAsia"/>
        </w:rPr>
        <w:t>也能接受，此預設為</w:t>
      </w:r>
      <w:r>
        <w:rPr>
          <w:rFonts w:hint="eastAsia"/>
        </w:rPr>
        <w:t>F</w:t>
      </w:r>
      <w:r>
        <w:t>alse</w:t>
      </w:r>
      <w:r>
        <w:rPr>
          <w:rFonts w:hint="eastAsia"/>
        </w:rPr>
        <w:t>。</w:t>
      </w:r>
    </w:p>
    <w:p w:rsidR="00535EAA" w:rsidRPr="00C61EE8" w:rsidRDefault="00535EAA" w:rsidP="00C61EE8">
      <w:pPr>
        <w:pStyle w:val="a3"/>
        <w:ind w:leftChars="0"/>
        <w:rPr>
          <w:rFonts w:hint="eastAsia"/>
        </w:rPr>
      </w:pPr>
      <w:r>
        <w:rPr>
          <w:rFonts w:hint="eastAsia"/>
        </w:rPr>
        <w:t>Example:</w:t>
      </w:r>
      <w:r w:rsidRPr="00535EAA">
        <w:t xml:space="preserve"> &lt;slug&gt; the-</w:t>
      </w:r>
      <w:r>
        <w:t>76</w:t>
      </w:r>
      <w:r w:rsidRPr="00535EAA">
        <w:t>-year-old-</w:t>
      </w:r>
      <w:r>
        <w:t>men</w:t>
      </w:r>
      <w:r w:rsidRPr="00535EAA">
        <w:t xml:space="preserve"> &lt;/slug&gt;</w:t>
      </w:r>
    </w:p>
    <w:p w:rsidR="00BC0A96" w:rsidRDefault="00BC0A96" w:rsidP="00BC0A96">
      <w:pPr>
        <w:pStyle w:val="a3"/>
        <w:numPr>
          <w:ilvl w:val="0"/>
          <w:numId w:val="1"/>
        </w:numPr>
        <w:ind w:leftChars="0"/>
      </w:pPr>
      <w:proofErr w:type="spellStart"/>
      <w:r w:rsidRPr="00BC0A96">
        <w:t>SmallIntegerField</w:t>
      </w:r>
      <w:proofErr w:type="spellEnd"/>
    </w:p>
    <w:p w:rsidR="00C61EE8" w:rsidRDefault="00C61EE8" w:rsidP="00C61EE8">
      <w:pPr>
        <w:pStyle w:val="a3"/>
        <w:ind w:leftChars="0"/>
      </w:pPr>
      <w:r>
        <w:rPr>
          <w:rFonts w:hint="eastAsia"/>
        </w:rPr>
        <w:t>跟</w:t>
      </w:r>
      <w:proofErr w:type="spellStart"/>
      <w:r>
        <w:t>IntegerField</w:t>
      </w:r>
      <w:proofErr w:type="spellEnd"/>
      <w:r>
        <w:rPr>
          <w:rFonts w:hint="eastAsia"/>
        </w:rPr>
        <w:t>類似，但數值有限制，須在</w:t>
      </w:r>
      <w:r w:rsidRPr="00C61EE8">
        <w:t>-32768 to 32767</w:t>
      </w:r>
      <w:r>
        <w:rPr>
          <w:rFonts w:hint="eastAsia"/>
        </w:rPr>
        <w:t>才會支援。</w:t>
      </w:r>
    </w:p>
    <w:p w:rsidR="00535EAA" w:rsidRDefault="00535EAA" w:rsidP="00C61EE8">
      <w:pPr>
        <w:pStyle w:val="a3"/>
        <w:ind w:leftChars="0"/>
        <w:rPr>
          <w:rFonts w:hint="eastAsia"/>
        </w:rPr>
      </w:pPr>
      <w:r>
        <w:rPr>
          <w:rFonts w:hint="eastAsia"/>
        </w:rPr>
        <w:t>Example</w:t>
      </w:r>
      <w:proofErr w:type="gramStart"/>
      <w:r>
        <w:rPr>
          <w:rFonts w:hint="eastAsia"/>
        </w:rPr>
        <w:t>:1234567</w:t>
      </w:r>
      <w:proofErr w:type="gramEnd"/>
    </w:p>
    <w:p w:rsidR="00BC0A96" w:rsidRDefault="00BC0A96" w:rsidP="00BC0A96">
      <w:pPr>
        <w:pStyle w:val="a3"/>
        <w:numPr>
          <w:ilvl w:val="0"/>
          <w:numId w:val="1"/>
        </w:numPr>
        <w:ind w:leftChars="0"/>
      </w:pPr>
      <w:proofErr w:type="spellStart"/>
      <w:r w:rsidRPr="00BC0A96">
        <w:t>TextField</w:t>
      </w:r>
      <w:proofErr w:type="spellEnd"/>
    </w:p>
    <w:p w:rsidR="00ED04D3" w:rsidRDefault="00ED04D3" w:rsidP="00ED04D3">
      <w:pPr>
        <w:pStyle w:val="a3"/>
        <w:ind w:leftChars="0"/>
      </w:pPr>
      <w:r>
        <w:rPr>
          <w:rFonts w:hint="eastAsia"/>
        </w:rPr>
        <w:t>為文字欄位，若只是長度較短的字串使用</w:t>
      </w:r>
      <w:proofErr w:type="spellStart"/>
      <w:r>
        <w:rPr>
          <w:rFonts w:hint="eastAsia"/>
        </w:rPr>
        <w:t>CharField</w:t>
      </w:r>
      <w:proofErr w:type="spellEnd"/>
      <w:r>
        <w:rPr>
          <w:rFonts w:hint="eastAsia"/>
        </w:rPr>
        <w:t>，長度較長則使用</w:t>
      </w:r>
      <w:proofErr w:type="spellStart"/>
      <w:r>
        <w:rPr>
          <w:rFonts w:hint="eastAsia"/>
        </w:rPr>
        <w:t>T</w:t>
      </w:r>
      <w:r>
        <w:t>extField</w:t>
      </w:r>
      <w:proofErr w:type="spellEnd"/>
      <w:r>
        <w:rPr>
          <w:rFonts w:hint="eastAsia"/>
        </w:rPr>
        <w:t>，在表單上預設為一個</w:t>
      </w:r>
      <w:proofErr w:type="spellStart"/>
      <w:r>
        <w:rPr>
          <w:rFonts w:hint="eastAsia"/>
        </w:rPr>
        <w:t>TextArea</w:t>
      </w:r>
      <w:proofErr w:type="spellEnd"/>
      <w:r w:rsidR="00106062">
        <w:rPr>
          <w:rFonts w:hint="eastAsia"/>
        </w:rPr>
        <w:t>。若有設定最大值，則會改變</w:t>
      </w:r>
      <w:proofErr w:type="spellStart"/>
      <w:r w:rsidR="00106062">
        <w:rPr>
          <w:rFonts w:hint="eastAsia"/>
        </w:rPr>
        <w:t>T</w:t>
      </w:r>
      <w:r w:rsidR="00106062">
        <w:t>extarea</w:t>
      </w:r>
      <w:proofErr w:type="spellEnd"/>
      <w:r w:rsidR="00106062">
        <w:rPr>
          <w:rFonts w:hint="eastAsia"/>
        </w:rPr>
        <w:t>本來的預設，以符合需求。</w:t>
      </w:r>
    </w:p>
    <w:p w:rsidR="00ED04D3" w:rsidRDefault="00ED04D3" w:rsidP="00ED04D3">
      <w:pPr>
        <w:pStyle w:val="a3"/>
      </w:pPr>
      <w:r>
        <w:t>E</w:t>
      </w:r>
      <w:r>
        <w:rPr>
          <w:rFonts w:hint="eastAsia"/>
        </w:rPr>
        <w:t>xample:</w:t>
      </w:r>
      <w:r>
        <w:t xml:space="preserve"> </w:t>
      </w:r>
      <w:r>
        <w:tab/>
        <w:t>That mirror</w:t>
      </w:r>
    </w:p>
    <w:p w:rsidR="00ED04D3" w:rsidRDefault="00ED04D3" w:rsidP="00ED04D3">
      <w:pPr>
        <w:pStyle w:val="a3"/>
      </w:pPr>
      <w:r>
        <w:t xml:space="preserve">         Which makes of men a transparency,</w:t>
      </w:r>
    </w:p>
    <w:p w:rsidR="00ED04D3" w:rsidRDefault="00ED04D3" w:rsidP="00ED04D3">
      <w:pPr>
        <w:pStyle w:val="a3"/>
      </w:pPr>
      <w:r>
        <w:t xml:space="preserve">             Who holds that </w:t>
      </w:r>
      <w:proofErr w:type="gramStart"/>
      <w:r>
        <w:t>mirror</w:t>
      </w:r>
      <w:proofErr w:type="gramEnd"/>
    </w:p>
    <w:p w:rsidR="00ED04D3" w:rsidRDefault="00ED04D3" w:rsidP="00ED04D3">
      <w:pPr>
        <w:pStyle w:val="a3"/>
      </w:pPr>
      <w:r>
        <w:t>And bids us such a breast-bared spectacle to see</w:t>
      </w:r>
    </w:p>
    <w:p w:rsidR="00ED04D3" w:rsidRDefault="00ED04D3" w:rsidP="00ED04D3">
      <w:pPr>
        <w:pStyle w:val="a3"/>
      </w:pPr>
      <w:r>
        <w:t xml:space="preserve">             Of you and me?</w:t>
      </w:r>
    </w:p>
    <w:p w:rsidR="00ED04D3" w:rsidRDefault="00ED04D3" w:rsidP="00ED04D3">
      <w:pPr>
        <w:pStyle w:val="a3"/>
      </w:pPr>
      <w:r>
        <w:t xml:space="preserve">             That mirror</w:t>
      </w:r>
    </w:p>
    <w:p w:rsidR="00ED04D3" w:rsidRDefault="00ED04D3" w:rsidP="00ED04D3">
      <w:pPr>
        <w:pStyle w:val="a3"/>
      </w:pPr>
      <w:r>
        <w:lastRenderedPageBreak/>
        <w:t xml:space="preserve">         Whose magic penetrates like a </w:t>
      </w:r>
      <w:proofErr w:type="gramStart"/>
      <w:r>
        <w:t>dart,</w:t>
      </w:r>
      <w:proofErr w:type="gramEnd"/>
    </w:p>
    <w:p w:rsidR="00ED04D3" w:rsidRDefault="00ED04D3" w:rsidP="00ED04D3">
      <w:pPr>
        <w:pStyle w:val="a3"/>
      </w:pPr>
      <w:r>
        <w:t xml:space="preserve">             Who lifts that </w:t>
      </w:r>
      <w:proofErr w:type="gramStart"/>
      <w:r>
        <w:t>mirror</w:t>
      </w:r>
      <w:proofErr w:type="gramEnd"/>
    </w:p>
    <w:p w:rsidR="00ED04D3" w:rsidRDefault="00ED04D3" w:rsidP="00ED04D3">
      <w:pPr>
        <w:pStyle w:val="a3"/>
      </w:pPr>
      <w:r>
        <w:t>And throws our mind back on us, and our heart,</w:t>
      </w:r>
    </w:p>
    <w:p w:rsidR="00ED04D3" w:rsidRDefault="00ED04D3" w:rsidP="00ED04D3">
      <w:pPr>
        <w:pStyle w:val="a3"/>
      </w:pPr>
      <w:r>
        <w:t xml:space="preserve">             Until we start?</w:t>
      </w:r>
    </w:p>
    <w:p w:rsidR="00BC0A96" w:rsidRDefault="00BC0A96" w:rsidP="00BC0A96">
      <w:pPr>
        <w:pStyle w:val="a3"/>
        <w:numPr>
          <w:ilvl w:val="0"/>
          <w:numId w:val="1"/>
        </w:numPr>
        <w:ind w:leftChars="0"/>
      </w:pPr>
      <w:proofErr w:type="spellStart"/>
      <w:r w:rsidRPr="00BC0A96">
        <w:t>TimeField</w:t>
      </w:r>
      <w:proofErr w:type="spellEnd"/>
    </w:p>
    <w:p w:rsidR="00ED04D3" w:rsidRDefault="00ED04D3" w:rsidP="00ED04D3">
      <w:pPr>
        <w:pStyle w:val="a3"/>
        <w:ind w:leftChars="0"/>
      </w:pPr>
      <w:r>
        <w:rPr>
          <w:rFonts w:hint="eastAsia"/>
        </w:rPr>
        <w:t>為時間欄位，等同於</w:t>
      </w:r>
      <w:r w:rsidR="00A83DAE">
        <w:rPr>
          <w:rFonts w:hint="eastAsia"/>
        </w:rPr>
        <w:t>Python</w:t>
      </w:r>
      <w:r w:rsidR="00A83DAE">
        <w:rPr>
          <w:rFonts w:hint="eastAsia"/>
        </w:rPr>
        <w:t>中的</w:t>
      </w:r>
      <w:proofErr w:type="spellStart"/>
      <w:r>
        <w:rPr>
          <w:rFonts w:hint="eastAsia"/>
        </w:rPr>
        <w:t>datetime</w:t>
      </w:r>
      <w:r>
        <w:t>.time</w:t>
      </w:r>
      <w:proofErr w:type="spellEnd"/>
      <w:r>
        <w:rPr>
          <w:rFonts w:hint="eastAsia"/>
        </w:rPr>
        <w:t>，</w:t>
      </w:r>
      <w:r w:rsidR="00E82FA4">
        <w:rPr>
          <w:rFonts w:hint="eastAsia"/>
        </w:rPr>
        <w:t>能接受自動選填選項以</w:t>
      </w:r>
      <w:proofErr w:type="spellStart"/>
      <w:r w:rsidR="00E82FA4">
        <w:rPr>
          <w:rFonts w:hint="eastAsia"/>
        </w:rPr>
        <w:t>DateField</w:t>
      </w:r>
      <w:proofErr w:type="spellEnd"/>
      <w:r w:rsidR="00E82FA4">
        <w:rPr>
          <w:rFonts w:hint="eastAsia"/>
        </w:rPr>
        <w:t>型別存放，</w:t>
      </w:r>
      <w:r w:rsidR="00A83DAE">
        <w:rPr>
          <w:rFonts w:hint="eastAsia"/>
        </w:rPr>
        <w:t>在表單上預設為一個</w:t>
      </w:r>
      <w:proofErr w:type="spellStart"/>
      <w:r w:rsidR="00A83DAE">
        <w:rPr>
          <w:rFonts w:hint="eastAsia"/>
        </w:rPr>
        <w:t>TextI</w:t>
      </w:r>
      <w:r w:rsidR="00A83DAE">
        <w:t>nput</w:t>
      </w:r>
      <w:proofErr w:type="spellEnd"/>
      <w:r w:rsidR="009551DE">
        <w:rPr>
          <w:rFonts w:hint="eastAsia"/>
        </w:rPr>
        <w:t>。</w:t>
      </w:r>
    </w:p>
    <w:p w:rsidR="00B04F37" w:rsidRPr="00B04F37" w:rsidRDefault="00B04F37" w:rsidP="00ED04D3">
      <w:pPr>
        <w:pStyle w:val="a3"/>
        <w:ind w:leftChars="0"/>
        <w:rPr>
          <w:rFonts w:hint="eastAsia"/>
        </w:rPr>
      </w:pPr>
      <w:r>
        <w:rPr>
          <w:rFonts w:hint="eastAsia"/>
        </w:rPr>
        <w:t>E</w:t>
      </w:r>
      <w:r>
        <w:t>xample</w:t>
      </w:r>
      <w:proofErr w:type="gramStart"/>
      <w:r>
        <w:t>:</w:t>
      </w:r>
      <w:r w:rsidR="00535EAA">
        <w:t>09:30:00</w:t>
      </w:r>
      <w:proofErr w:type="gramEnd"/>
    </w:p>
    <w:p w:rsidR="00BC0A96" w:rsidRDefault="00BC0A96" w:rsidP="00BC0A96">
      <w:pPr>
        <w:pStyle w:val="a3"/>
        <w:numPr>
          <w:ilvl w:val="0"/>
          <w:numId w:val="1"/>
        </w:numPr>
        <w:ind w:leftChars="0"/>
      </w:pPr>
      <w:proofErr w:type="spellStart"/>
      <w:r w:rsidRPr="00BC0A96">
        <w:t>URLField</w:t>
      </w:r>
      <w:proofErr w:type="spellEnd"/>
    </w:p>
    <w:p w:rsidR="00E82FA4" w:rsidRDefault="00E82FA4" w:rsidP="00E82FA4">
      <w:pPr>
        <w:pStyle w:val="a3"/>
        <w:ind w:leftChars="0"/>
      </w:pPr>
      <w:r>
        <w:rPr>
          <w:rFonts w:hint="eastAsia"/>
        </w:rPr>
        <w:t>專門存放</w:t>
      </w:r>
      <w:r>
        <w:rPr>
          <w:rFonts w:hint="eastAsia"/>
        </w:rPr>
        <w:t>URL</w:t>
      </w:r>
      <w:r>
        <w:rPr>
          <w:rFonts w:hint="eastAsia"/>
        </w:rPr>
        <w:t>的欄位，預設為</w:t>
      </w:r>
      <w:proofErr w:type="spellStart"/>
      <w:r>
        <w:rPr>
          <w:rFonts w:hint="eastAsia"/>
        </w:rPr>
        <w:t>Text</w:t>
      </w:r>
      <w:r>
        <w:t>Input</w:t>
      </w:r>
      <w:proofErr w:type="spellEnd"/>
      <w:r>
        <w:rPr>
          <w:rFonts w:hint="eastAsia"/>
        </w:rPr>
        <w:t>，若不指定最大長度，長度預設為</w:t>
      </w:r>
      <w:r>
        <w:rPr>
          <w:rFonts w:hint="eastAsia"/>
        </w:rPr>
        <w:t>200</w:t>
      </w:r>
      <w:r>
        <w:rPr>
          <w:rFonts w:hint="eastAsia"/>
        </w:rPr>
        <w:t>。</w:t>
      </w:r>
    </w:p>
    <w:p w:rsidR="00B04F37" w:rsidRDefault="00B04F37" w:rsidP="00E82FA4">
      <w:pPr>
        <w:pStyle w:val="a3"/>
        <w:ind w:leftChars="0"/>
      </w:pPr>
      <w:r>
        <w:rPr>
          <w:rFonts w:hint="eastAsia"/>
        </w:rPr>
        <w:t>Example:</w:t>
      </w:r>
      <w:r w:rsidRPr="00B04F37">
        <w:t xml:space="preserve"> </w:t>
      </w:r>
      <w:hyperlink r:id="rId5" w:history="1">
        <w:r w:rsidR="00D85387" w:rsidRPr="00CD0B75">
          <w:rPr>
            <w:rStyle w:val="a4"/>
          </w:rPr>
          <w:t>https://www.facebook.com/</w:t>
        </w:r>
      </w:hyperlink>
    </w:p>
    <w:p w:rsidR="00D85387" w:rsidRDefault="00D85387" w:rsidP="00D85387">
      <w:pPr>
        <w:rPr>
          <w:rFonts w:hint="eastAsia"/>
        </w:rPr>
      </w:pPr>
    </w:p>
    <w:p w:rsidR="00BC0A96" w:rsidRDefault="00BC0A96" w:rsidP="00BC0A96">
      <w:r>
        <w:rPr>
          <w:rFonts w:hint="eastAsia"/>
        </w:rPr>
        <w:t>C.</w:t>
      </w:r>
      <w:r w:rsidRPr="00BC0A96">
        <w:rPr>
          <w:rFonts w:ascii="Calibri" w:hAnsi="Calibri" w:cs="Calibri"/>
        </w:rPr>
        <w:t xml:space="preserve"> </w:t>
      </w:r>
      <w:proofErr w:type="gramStart"/>
      <w:r>
        <w:rPr>
          <w:rFonts w:ascii="Calibri" w:hAnsi="Calibri" w:cs="Calibri" w:hint="eastAsia"/>
        </w:rPr>
        <w:t>欄位關聯</w:t>
      </w:r>
      <w:r w:rsidRPr="00BC0A96">
        <w:rPr>
          <w:rFonts w:hint="eastAsia"/>
        </w:rPr>
        <w:t>(</w:t>
      </w:r>
      <w:proofErr w:type="gramEnd"/>
      <w:r w:rsidRPr="00BC0A96">
        <w:rPr>
          <w:rFonts w:hint="eastAsia"/>
        </w:rPr>
        <w:t>Relationship Field)</w:t>
      </w:r>
    </w:p>
    <w:p w:rsidR="00BC0A96" w:rsidRDefault="00BC0A96" w:rsidP="00BC0A96">
      <w:pPr>
        <w:pStyle w:val="a3"/>
        <w:numPr>
          <w:ilvl w:val="0"/>
          <w:numId w:val="2"/>
        </w:numPr>
        <w:ind w:leftChars="0"/>
      </w:pPr>
      <w:proofErr w:type="spellStart"/>
      <w:r w:rsidRPr="00BC0A96">
        <w:t>ForeignKey</w:t>
      </w:r>
      <w:proofErr w:type="spellEnd"/>
    </w:p>
    <w:p w:rsidR="00D85387" w:rsidRDefault="00D85387" w:rsidP="00D85387">
      <w:pPr>
        <w:pStyle w:val="a3"/>
        <w:ind w:leftChars="0"/>
      </w:pPr>
      <w:r>
        <w:rPr>
          <w:rFonts w:hint="eastAsia"/>
        </w:rPr>
        <w:t>外來鍵，</w:t>
      </w:r>
      <w:r w:rsidR="00A83A91">
        <w:rPr>
          <w:rFonts w:hint="eastAsia"/>
        </w:rPr>
        <w:t>又可簡寫為</w:t>
      </w:r>
      <w:r w:rsidR="00A83A91">
        <w:rPr>
          <w:rFonts w:hint="eastAsia"/>
        </w:rPr>
        <w:t>FK</w:t>
      </w:r>
      <w:r w:rsidR="00A83A91">
        <w:rPr>
          <w:rFonts w:hint="eastAsia"/>
        </w:rPr>
        <w:t>，</w:t>
      </w:r>
      <w:r>
        <w:rPr>
          <w:rFonts w:hint="eastAsia"/>
        </w:rPr>
        <w:t>為多對一的關係</w:t>
      </w:r>
      <w:r w:rsidR="00A83A91">
        <w:rPr>
          <w:rFonts w:hint="eastAsia"/>
        </w:rPr>
        <w:t>，</w:t>
      </w:r>
      <w:r w:rsidR="00A83A91" w:rsidRPr="00A83A91">
        <w:rPr>
          <w:rFonts w:hint="eastAsia"/>
        </w:rPr>
        <w:t>可</w:t>
      </w:r>
      <w:r w:rsidR="00A83A91">
        <w:rPr>
          <w:rFonts w:hint="eastAsia"/>
        </w:rPr>
        <w:t>以</w:t>
      </w:r>
      <w:r w:rsidR="00A83A91" w:rsidRPr="00A83A91">
        <w:rPr>
          <w:rFonts w:hint="eastAsia"/>
        </w:rPr>
        <w:t>用來建立與強制兩資料表的資料之間連結的一個資料行或資料行組合</w:t>
      </w:r>
      <w:r w:rsidR="00A83A91">
        <w:rPr>
          <w:rFonts w:hint="eastAsia"/>
        </w:rPr>
        <w:t>。</w:t>
      </w:r>
    </w:p>
    <w:p w:rsidR="00A83A91" w:rsidRDefault="00A83A91" w:rsidP="00A83A91">
      <w:pPr>
        <w:pStyle w:val="a3"/>
      </w:pPr>
      <w:r>
        <w:rPr>
          <w:rFonts w:hint="eastAsia"/>
        </w:rPr>
        <w:t>E</w:t>
      </w:r>
      <w:r>
        <w:t>xample:</w:t>
      </w:r>
      <w:r w:rsidRPr="00A83A91">
        <w:t xml:space="preserve"> </w:t>
      </w:r>
    </w:p>
    <w:p w:rsidR="00A83A91" w:rsidRDefault="00A83A91" w:rsidP="00A83A91">
      <w:pPr>
        <w:pStyle w:val="a3"/>
      </w:pPr>
      <w:proofErr w:type="gramStart"/>
      <w:r>
        <w:t>class</w:t>
      </w:r>
      <w:proofErr w:type="gramEnd"/>
      <w:r>
        <w:t xml:space="preserve"> </w:t>
      </w:r>
      <w:r>
        <w:t>Dog</w:t>
      </w:r>
      <w:r>
        <w:t>(</w:t>
      </w:r>
      <w:proofErr w:type="spellStart"/>
      <w:r>
        <w:t>models.Model</w:t>
      </w:r>
      <w:proofErr w:type="spellEnd"/>
      <w:r>
        <w:t>):</w:t>
      </w:r>
    </w:p>
    <w:p w:rsidR="00A83A91" w:rsidRDefault="00A83A91" w:rsidP="00A83A91">
      <w:pPr>
        <w:pStyle w:val="a3"/>
        <w:rPr>
          <w:rFonts w:hint="eastAsia"/>
        </w:rPr>
      </w:pPr>
      <w:r>
        <w:t xml:space="preserve">    </w:t>
      </w:r>
      <w:proofErr w:type="gramStart"/>
      <w:r>
        <w:t>animal</w:t>
      </w:r>
      <w:proofErr w:type="gramEnd"/>
      <w:r>
        <w:t xml:space="preserve"> = </w:t>
      </w:r>
      <w:proofErr w:type="spellStart"/>
      <w:r>
        <w:t>models.ForeignKey</w:t>
      </w:r>
      <w:proofErr w:type="spellEnd"/>
      <w:r>
        <w:t>(</w:t>
      </w:r>
      <w:r>
        <w:t>Animal</w:t>
      </w:r>
      <w:r>
        <w:t xml:space="preserve">, </w:t>
      </w:r>
      <w:proofErr w:type="spellStart"/>
      <w:r>
        <w:t>on_delete</w:t>
      </w:r>
      <w:proofErr w:type="spellEnd"/>
      <w:r>
        <w:t>=</w:t>
      </w:r>
      <w:proofErr w:type="spellStart"/>
      <w:r>
        <w:t>models.CASCADE</w:t>
      </w:r>
      <w:proofErr w:type="spellEnd"/>
      <w:r>
        <w:t>,</w:t>
      </w:r>
      <w:r>
        <w:t>)</w:t>
      </w:r>
    </w:p>
    <w:p w:rsidR="00A83A91" w:rsidRDefault="00A83A91" w:rsidP="00A83A91">
      <w:pPr>
        <w:pStyle w:val="a3"/>
      </w:pPr>
    </w:p>
    <w:p w:rsidR="00A83A91" w:rsidRDefault="00A83A91" w:rsidP="00A83A91">
      <w:pPr>
        <w:pStyle w:val="a3"/>
      </w:pPr>
      <w:proofErr w:type="gramStart"/>
      <w:r>
        <w:t>class</w:t>
      </w:r>
      <w:proofErr w:type="gramEnd"/>
      <w:r>
        <w:t xml:space="preserve"> </w:t>
      </w:r>
      <w:r>
        <w:t>Animal</w:t>
      </w:r>
      <w:r>
        <w:t>(</w:t>
      </w:r>
      <w:proofErr w:type="spellStart"/>
      <w:r>
        <w:t>models.Model</w:t>
      </w:r>
      <w:proofErr w:type="spellEnd"/>
      <w:r>
        <w:t>):</w:t>
      </w:r>
    </w:p>
    <w:p w:rsidR="00A83A91" w:rsidRDefault="00A83A91" w:rsidP="00A83A91">
      <w:pPr>
        <w:pStyle w:val="a3"/>
      </w:pPr>
      <w:r>
        <w:t xml:space="preserve">    # ...</w:t>
      </w:r>
    </w:p>
    <w:p w:rsidR="00A83A91" w:rsidRDefault="00A83A91" w:rsidP="00A83A91">
      <w:pPr>
        <w:pStyle w:val="a3"/>
        <w:ind w:leftChars="0"/>
      </w:pPr>
      <w:r>
        <w:t xml:space="preserve">    </w:t>
      </w:r>
      <w:proofErr w:type="gramStart"/>
      <w:r>
        <w:t>p</w:t>
      </w:r>
      <w:r>
        <w:t>ass</w:t>
      </w:r>
      <w:proofErr w:type="gramEnd"/>
    </w:p>
    <w:p w:rsidR="00A83A91" w:rsidRPr="00A83A91" w:rsidRDefault="00A83A91" w:rsidP="00A83A91">
      <w:pPr>
        <w:rPr>
          <w:rFonts w:hint="eastAsia"/>
        </w:rPr>
      </w:pPr>
    </w:p>
    <w:p w:rsidR="00BC0A96" w:rsidRDefault="00BC0A96" w:rsidP="00BC0A96">
      <w:pPr>
        <w:pStyle w:val="a3"/>
        <w:numPr>
          <w:ilvl w:val="0"/>
          <w:numId w:val="2"/>
        </w:numPr>
        <w:ind w:leftChars="0"/>
      </w:pPr>
      <w:proofErr w:type="spellStart"/>
      <w:r w:rsidRPr="00BC0A96">
        <w:t>ManyToManyField</w:t>
      </w:r>
      <w:proofErr w:type="spellEnd"/>
    </w:p>
    <w:p w:rsidR="00D644A3" w:rsidRDefault="00A83A91" w:rsidP="00D644A3">
      <w:pPr>
        <w:pStyle w:val="a3"/>
        <w:ind w:leftChars="0"/>
        <w:rPr>
          <w:rFonts w:hint="eastAsia"/>
        </w:rPr>
      </w:pPr>
      <w:r>
        <w:rPr>
          <w:rFonts w:hint="eastAsia"/>
        </w:rPr>
        <w:t>多對多的關係，</w:t>
      </w:r>
      <w:r w:rsidR="00D644A3">
        <w:rPr>
          <w:rFonts w:hint="eastAsia"/>
        </w:rPr>
        <w:t>例如一個客戶可以訂購種書，而</w:t>
      </w:r>
      <w:r w:rsidR="00D644A3">
        <w:rPr>
          <w:rFonts w:hint="eastAsia"/>
        </w:rPr>
        <w:t>一</w:t>
      </w:r>
      <w:r w:rsidR="00D644A3">
        <w:rPr>
          <w:rFonts w:hint="eastAsia"/>
        </w:rPr>
        <w:t>本</w:t>
      </w:r>
      <w:r w:rsidR="00D644A3">
        <w:rPr>
          <w:rFonts w:hint="eastAsia"/>
        </w:rPr>
        <w:t>書可以賣給好幾個客戶</w:t>
      </w:r>
      <w:r w:rsidR="00D644A3">
        <w:rPr>
          <w:rFonts w:hint="eastAsia"/>
        </w:rPr>
        <w:t>。</w:t>
      </w:r>
    </w:p>
    <w:p w:rsidR="00D644A3" w:rsidRDefault="00D644A3" w:rsidP="00A83A91">
      <w:pPr>
        <w:pStyle w:val="a3"/>
        <w:ind w:leftChars="0"/>
      </w:pPr>
      <w:r>
        <w:rPr>
          <w:rFonts w:hint="eastAsia"/>
        </w:rPr>
        <w:t>E</w:t>
      </w:r>
      <w:r>
        <w:t>xample:</w:t>
      </w:r>
    </w:p>
    <w:p w:rsidR="00D644A3" w:rsidRDefault="00D644A3" w:rsidP="00D644A3">
      <w:pPr>
        <w:pStyle w:val="a3"/>
      </w:pPr>
      <w:proofErr w:type="gramStart"/>
      <w:r>
        <w:t>class</w:t>
      </w:r>
      <w:proofErr w:type="gramEnd"/>
      <w:r>
        <w:t xml:space="preserve"> Person(</w:t>
      </w:r>
      <w:proofErr w:type="spellStart"/>
      <w:r>
        <w:t>models.Model</w:t>
      </w:r>
      <w:proofErr w:type="spellEnd"/>
      <w:r>
        <w:t>):</w:t>
      </w:r>
    </w:p>
    <w:p w:rsidR="00D644A3" w:rsidRDefault="00D644A3" w:rsidP="00D644A3">
      <w:pPr>
        <w:pStyle w:val="a3"/>
        <w:ind w:leftChars="0"/>
      </w:pPr>
      <w:r>
        <w:t xml:space="preserve">    </w:t>
      </w:r>
      <w:proofErr w:type="gramStart"/>
      <w:r>
        <w:t>friends</w:t>
      </w:r>
      <w:proofErr w:type="gramEnd"/>
      <w:r>
        <w:t xml:space="preserve"> = </w:t>
      </w:r>
      <w:proofErr w:type="spellStart"/>
      <w:r>
        <w:t>models.ManyToManyField</w:t>
      </w:r>
      <w:proofErr w:type="spellEnd"/>
      <w:r>
        <w:t>("self")</w:t>
      </w:r>
    </w:p>
    <w:p w:rsidR="00D94C0B" w:rsidRPr="00D644A3" w:rsidRDefault="00D94C0B" w:rsidP="00D644A3">
      <w:pPr>
        <w:pStyle w:val="a3"/>
        <w:ind w:leftChars="0"/>
        <w:rPr>
          <w:rFonts w:hint="eastAsia"/>
        </w:rPr>
      </w:pPr>
    </w:p>
    <w:p w:rsidR="00BC0A96" w:rsidRDefault="00BC0A96" w:rsidP="00BC0A96">
      <w:pPr>
        <w:pStyle w:val="a3"/>
        <w:numPr>
          <w:ilvl w:val="0"/>
          <w:numId w:val="2"/>
        </w:numPr>
        <w:ind w:leftChars="0"/>
      </w:pPr>
      <w:proofErr w:type="spellStart"/>
      <w:r w:rsidRPr="00BC0A96">
        <w:t>OneToOneField</w:t>
      </w:r>
      <w:proofErr w:type="spellEnd"/>
    </w:p>
    <w:p w:rsidR="00BC0A96" w:rsidRDefault="0062065D" w:rsidP="00BC0A96">
      <w:r>
        <w:rPr>
          <w:rFonts w:hint="eastAsia"/>
        </w:rPr>
        <w:t>一對</w:t>
      </w:r>
      <w:proofErr w:type="gramStart"/>
      <w:r>
        <w:rPr>
          <w:rFonts w:hint="eastAsia"/>
        </w:rPr>
        <w:t>一</w:t>
      </w:r>
      <w:proofErr w:type="gramEnd"/>
      <w:r>
        <w:rPr>
          <w:rFonts w:hint="eastAsia"/>
        </w:rPr>
        <w:t>的關係，概念也像是將</w:t>
      </w:r>
      <w:proofErr w:type="spellStart"/>
      <w:r>
        <w:rPr>
          <w:rFonts w:hint="eastAsia"/>
        </w:rPr>
        <w:t>ForeignKey</w:t>
      </w:r>
      <w:proofErr w:type="spellEnd"/>
      <w:r>
        <w:rPr>
          <w:rFonts w:hint="eastAsia"/>
        </w:rPr>
        <w:t xml:space="preserve"> </w:t>
      </w:r>
      <w:r>
        <w:rPr>
          <w:rFonts w:hint="eastAsia"/>
        </w:rPr>
        <w:t>設為</w:t>
      </w:r>
      <w:r>
        <w:rPr>
          <w:rFonts w:hint="eastAsia"/>
        </w:rPr>
        <w:t>uniq</w:t>
      </w:r>
      <w:r>
        <w:t>u</w:t>
      </w:r>
      <w:r>
        <w:rPr>
          <w:rFonts w:hint="eastAsia"/>
        </w:rPr>
        <w:t>e = True</w:t>
      </w:r>
      <w:r>
        <w:rPr>
          <w:rFonts w:hint="eastAsia"/>
        </w:rPr>
        <w:t>，常用於某</w:t>
      </w:r>
      <w:r>
        <w:rPr>
          <w:rFonts w:hint="eastAsia"/>
        </w:rPr>
        <w:t>model</w:t>
      </w:r>
      <w:r>
        <w:rPr>
          <w:rFonts w:hint="eastAsia"/>
        </w:rPr>
        <w:t>去繼承其他</w:t>
      </w:r>
      <w:r>
        <w:rPr>
          <w:rFonts w:hint="eastAsia"/>
        </w:rPr>
        <w:t>model</w:t>
      </w:r>
      <w:r>
        <w:rPr>
          <w:rFonts w:hint="eastAsia"/>
        </w:rPr>
        <w:t>的</w:t>
      </w:r>
      <w:proofErr w:type="gramStart"/>
      <w:r>
        <w:rPr>
          <w:rFonts w:hint="eastAsia"/>
        </w:rPr>
        <w:t>主鍵上</w:t>
      </w:r>
      <w:proofErr w:type="gramEnd"/>
      <w:r>
        <w:rPr>
          <w:rFonts w:hint="eastAsia"/>
        </w:rPr>
        <w:t>。若沒有設定</w:t>
      </w:r>
      <w:proofErr w:type="spellStart"/>
      <w:r w:rsidRPr="0062065D">
        <w:t>OneToOneField</w:t>
      </w:r>
      <w:proofErr w:type="spellEnd"/>
      <w:r>
        <w:rPr>
          <w:rFonts w:hint="eastAsia"/>
        </w:rPr>
        <w:t>的</w:t>
      </w:r>
      <w:proofErr w:type="spellStart"/>
      <w:r w:rsidRPr="0062065D">
        <w:t>related_name</w:t>
      </w:r>
      <w:proofErr w:type="spellEnd"/>
      <w:r>
        <w:rPr>
          <w:rFonts w:hint="eastAsia"/>
        </w:rPr>
        <w:t>，則會以小寫的名字做為預設值。</w:t>
      </w:r>
    </w:p>
    <w:p w:rsidR="00BC0A96" w:rsidRDefault="0062065D" w:rsidP="00BC0A96">
      <w:r>
        <w:rPr>
          <w:rFonts w:hint="eastAsia"/>
        </w:rPr>
        <w:t>E</w:t>
      </w:r>
      <w:r>
        <w:t>xample:</w:t>
      </w:r>
    </w:p>
    <w:p w:rsidR="0062065D" w:rsidRDefault="0062065D" w:rsidP="0062065D">
      <w:proofErr w:type="gramStart"/>
      <w:r>
        <w:t>class</w:t>
      </w:r>
      <w:proofErr w:type="gramEnd"/>
      <w:r>
        <w:t xml:space="preserve"> HelloWorld</w:t>
      </w:r>
      <w:r>
        <w:t>(</w:t>
      </w:r>
      <w:proofErr w:type="spellStart"/>
      <w:r>
        <w:t>models.Model</w:t>
      </w:r>
      <w:proofErr w:type="spellEnd"/>
      <w:r>
        <w:t>):</w:t>
      </w:r>
    </w:p>
    <w:p w:rsidR="0062065D" w:rsidRDefault="0062065D" w:rsidP="0062065D">
      <w:r>
        <w:lastRenderedPageBreak/>
        <w:t xml:space="preserve">    </w:t>
      </w:r>
      <w:proofErr w:type="gramStart"/>
      <w:r>
        <w:t>world</w:t>
      </w:r>
      <w:proofErr w:type="gramEnd"/>
      <w:r>
        <w:t xml:space="preserve"> = </w:t>
      </w:r>
      <w:proofErr w:type="spellStart"/>
      <w:r>
        <w:t>models.OneToOneField</w:t>
      </w:r>
      <w:proofErr w:type="spellEnd"/>
      <w:r>
        <w:t>(</w:t>
      </w:r>
      <w:proofErr w:type="spellStart"/>
      <w:r>
        <w:t>settings.AUTH_USER_MODEL</w:t>
      </w:r>
      <w:proofErr w:type="spellEnd"/>
      <w:r>
        <w:t xml:space="preserve">,        </w:t>
      </w:r>
      <w:proofErr w:type="spellStart"/>
      <w:r>
        <w:t>on_delete</w:t>
      </w:r>
      <w:proofErr w:type="spellEnd"/>
      <w:r>
        <w:t>=</w:t>
      </w:r>
      <w:proofErr w:type="spellStart"/>
      <w:r>
        <w:t>models.CASCADE</w:t>
      </w:r>
      <w:proofErr w:type="spellEnd"/>
      <w:r>
        <w:t>,)</w:t>
      </w:r>
    </w:p>
    <w:p w:rsidR="0062065D" w:rsidRDefault="0062065D" w:rsidP="0062065D">
      <w:r>
        <w:t>&gt;&gt;&gt;</w:t>
      </w:r>
      <w:proofErr w:type="spellStart"/>
      <w:proofErr w:type="gramStart"/>
      <w:r>
        <w:t>hasattr</w:t>
      </w:r>
      <w:proofErr w:type="spellEnd"/>
      <w:r>
        <w:t>(</w:t>
      </w:r>
      <w:proofErr w:type="gramEnd"/>
      <w:r>
        <w:t>world, ‘</w:t>
      </w:r>
      <w:proofErr w:type="spellStart"/>
      <w:r>
        <w:t>helloworld</w:t>
      </w:r>
      <w:proofErr w:type="spellEnd"/>
      <w:r>
        <w:t>’)</w:t>
      </w:r>
    </w:p>
    <w:p w:rsidR="0037695F" w:rsidRDefault="0037695F" w:rsidP="0062065D"/>
    <w:p w:rsidR="0037695F" w:rsidRDefault="0037695F" w:rsidP="0062065D">
      <w:pPr>
        <w:rPr>
          <w:b/>
        </w:rPr>
      </w:pPr>
      <w:r w:rsidRPr="0037695F">
        <w:rPr>
          <w:b/>
        </w:rPr>
        <w:t>Built-in template tags and filters</w:t>
      </w:r>
    </w:p>
    <w:p w:rsidR="0037695F" w:rsidRDefault="0037695F" w:rsidP="0037695F">
      <w:proofErr w:type="gramStart"/>
      <w:r>
        <w:t>1.</w:t>
      </w:r>
      <w:r w:rsidRPr="0037695F">
        <w:t>{</w:t>
      </w:r>
      <w:proofErr w:type="gramEnd"/>
      <w:r w:rsidRPr="0037695F">
        <w:t xml:space="preserve">% comment %} {% </w:t>
      </w:r>
      <w:proofErr w:type="spellStart"/>
      <w:r w:rsidRPr="0037695F">
        <w:t>endcomment</w:t>
      </w:r>
      <w:proofErr w:type="spellEnd"/>
      <w:r w:rsidRPr="0037695F">
        <w:t xml:space="preserve"> %}</w:t>
      </w:r>
    </w:p>
    <w:p w:rsidR="0037695F" w:rsidRDefault="0037695F" w:rsidP="0037695F">
      <w:r>
        <w:rPr>
          <w:rFonts w:hint="eastAsia"/>
        </w:rPr>
        <w:t>在這之間打的內容將不會顯示，可用來</w:t>
      </w:r>
      <w:r>
        <w:rPr>
          <w:rFonts w:hint="eastAsia"/>
        </w:rPr>
        <w:t>對程式</w:t>
      </w:r>
      <w:r>
        <w:rPr>
          <w:rFonts w:hint="eastAsia"/>
        </w:rPr>
        <w:t>做註解，以便閱讀程式碼。</w:t>
      </w:r>
    </w:p>
    <w:p w:rsidR="0037695F" w:rsidRDefault="0037695F" w:rsidP="0037695F">
      <w:pPr>
        <w:rPr>
          <w:rFonts w:hint="eastAsia"/>
        </w:rPr>
      </w:pPr>
    </w:p>
    <w:p w:rsidR="0046272D" w:rsidRDefault="0037695F" w:rsidP="0062065D">
      <w:r>
        <w:t>2.</w:t>
      </w:r>
      <w:r w:rsidRPr="0037695F">
        <w:t xml:space="preserve"> {% extends "base.html" %}</w:t>
      </w:r>
    </w:p>
    <w:p w:rsidR="0037695F" w:rsidRDefault="0037695F" w:rsidP="0062065D">
      <w:r>
        <w:rPr>
          <w:rFonts w:hint="eastAsia"/>
        </w:rPr>
        <w:t>可繼承</w:t>
      </w:r>
      <w:r>
        <w:rPr>
          <w:rFonts w:hint="eastAsia"/>
        </w:rPr>
        <w:t>base.html</w:t>
      </w:r>
      <w:r>
        <w:rPr>
          <w:rFonts w:hint="eastAsia"/>
        </w:rPr>
        <w:t>裡的內容來做使用，</w:t>
      </w:r>
      <w:r w:rsidR="00A1251D">
        <w:rPr>
          <w:rFonts w:hint="eastAsia"/>
        </w:rPr>
        <w:t>我們常在設計專案時，先設計一個基本</w:t>
      </w:r>
      <w:proofErr w:type="gramStart"/>
      <w:r w:rsidR="00A1251D">
        <w:rPr>
          <w:rFonts w:hint="eastAsia"/>
        </w:rPr>
        <w:t>的母樣版</w:t>
      </w:r>
      <w:proofErr w:type="gramEnd"/>
      <w:r w:rsidR="00A1251D">
        <w:rPr>
          <w:rFonts w:hint="eastAsia"/>
        </w:rPr>
        <w:t>(</w:t>
      </w:r>
      <w:r w:rsidR="00A1251D">
        <w:t>base.html</w:t>
      </w:r>
      <w:r w:rsidR="00A1251D">
        <w:rPr>
          <w:rFonts w:hint="eastAsia"/>
        </w:rPr>
        <w:t>)</w:t>
      </w:r>
      <w:r w:rsidR="00A1251D">
        <w:rPr>
          <w:rFonts w:hint="eastAsia"/>
        </w:rPr>
        <w:t>，其他頁面繼承後便不需再重寫一次，只需額外撰寫不同之處。</w:t>
      </w:r>
    </w:p>
    <w:p w:rsidR="000F45AD" w:rsidRDefault="000F45AD" w:rsidP="0062065D">
      <w:pPr>
        <w:rPr>
          <w:rFonts w:hint="eastAsia"/>
        </w:rPr>
      </w:pPr>
    </w:p>
    <w:p w:rsidR="00A1251D" w:rsidRDefault="0037695F" w:rsidP="00A1251D">
      <w:r>
        <w:t>3.</w:t>
      </w:r>
      <w:r w:rsidR="00A1251D" w:rsidRPr="00A1251D">
        <w:t xml:space="preserve"> </w:t>
      </w:r>
      <w:r w:rsidR="00A1251D">
        <w:t>{%</w:t>
      </w:r>
      <w:proofErr w:type="gramStart"/>
      <w:r w:rsidR="00A1251D">
        <w:t>for%</w:t>
      </w:r>
      <w:proofErr w:type="gramEnd"/>
      <w:r w:rsidR="00A1251D">
        <w:t>}{%</w:t>
      </w:r>
      <w:proofErr w:type="spellStart"/>
      <w:r w:rsidR="00A1251D">
        <w:t>endfor</w:t>
      </w:r>
      <w:proofErr w:type="spellEnd"/>
      <w:r w:rsidR="00A1251D">
        <w:t>%}</w:t>
      </w:r>
    </w:p>
    <w:p w:rsidR="00A1251D" w:rsidRDefault="000F45AD" w:rsidP="00A1251D">
      <w:r>
        <w:rPr>
          <w:rFonts w:hint="eastAsia"/>
        </w:rPr>
        <w:t>若資料為</w:t>
      </w:r>
      <w:r>
        <w:rPr>
          <w:rFonts w:hint="eastAsia"/>
        </w:rPr>
        <w:t>dictionary</w:t>
      </w:r>
      <w:r>
        <w:rPr>
          <w:rFonts w:hint="eastAsia"/>
        </w:rPr>
        <w:t>型別也可以藉由</w:t>
      </w:r>
      <w:r>
        <w:rPr>
          <w:rFonts w:hint="eastAsia"/>
        </w:rPr>
        <w:t>for</w:t>
      </w:r>
      <w:proofErr w:type="gramStart"/>
      <w:r>
        <w:rPr>
          <w:rFonts w:hint="eastAsia"/>
        </w:rPr>
        <w:t>迴</w:t>
      </w:r>
      <w:proofErr w:type="gramEnd"/>
      <w:r>
        <w:rPr>
          <w:rFonts w:hint="eastAsia"/>
        </w:rPr>
        <w:t>圈迭代的方式，將</w:t>
      </w:r>
      <w:r>
        <w:rPr>
          <w:rFonts w:hint="eastAsia"/>
        </w:rPr>
        <w:t>key</w:t>
      </w:r>
      <w:r>
        <w:rPr>
          <w:rFonts w:hint="eastAsia"/>
        </w:rPr>
        <w:t>跟</w:t>
      </w:r>
      <w:r>
        <w:rPr>
          <w:rFonts w:hint="eastAsia"/>
        </w:rPr>
        <w:t>value</w:t>
      </w:r>
      <w:r>
        <w:rPr>
          <w:rFonts w:hint="eastAsia"/>
        </w:rPr>
        <w:t>取出。</w:t>
      </w:r>
    </w:p>
    <w:p w:rsidR="000F45AD" w:rsidRDefault="000F45AD" w:rsidP="000F45AD">
      <w:r>
        <w:t xml:space="preserve">{% for key, value in </w:t>
      </w:r>
      <w:proofErr w:type="spellStart"/>
      <w:r>
        <w:t>dict</w:t>
      </w:r>
      <w:r>
        <w:t>.items</w:t>
      </w:r>
      <w:proofErr w:type="spellEnd"/>
      <w:r>
        <w:t xml:space="preserve"> %}</w:t>
      </w:r>
    </w:p>
    <w:p w:rsidR="000F45AD" w:rsidRDefault="000F45AD" w:rsidP="000F45AD">
      <w:r>
        <w:t xml:space="preserve">    {</w:t>
      </w:r>
      <w:proofErr w:type="gramStart"/>
      <w:r>
        <w:t>{ key</w:t>
      </w:r>
      <w:proofErr w:type="gramEnd"/>
      <w:r>
        <w:t xml:space="preserve"> }}: {{ value }}</w:t>
      </w:r>
    </w:p>
    <w:p w:rsidR="0037695F" w:rsidRDefault="000F45AD" w:rsidP="000F45AD">
      <w:r>
        <w:t xml:space="preserve">{% </w:t>
      </w:r>
      <w:proofErr w:type="spellStart"/>
      <w:r>
        <w:t>endfor</w:t>
      </w:r>
      <w:proofErr w:type="spellEnd"/>
      <w:r>
        <w:t xml:space="preserve"> %}</w:t>
      </w:r>
    </w:p>
    <w:p w:rsidR="0046272D" w:rsidRDefault="0046272D" w:rsidP="000F45AD"/>
    <w:p w:rsidR="0046272D" w:rsidRDefault="0037695F" w:rsidP="0062065D">
      <w:pPr>
        <w:rPr>
          <w:rFonts w:hint="eastAsia"/>
        </w:rPr>
      </w:pPr>
      <w:proofErr w:type="gramStart"/>
      <w:r>
        <w:rPr>
          <w:rFonts w:hint="eastAsia"/>
        </w:rPr>
        <w:t>4.</w:t>
      </w:r>
      <w:r w:rsidR="000F45AD">
        <w:t>{</w:t>
      </w:r>
      <w:proofErr w:type="gramEnd"/>
      <w:r w:rsidR="000F45AD">
        <w:t>%if%}{%</w:t>
      </w:r>
      <w:proofErr w:type="spellStart"/>
      <w:r w:rsidR="000F45AD">
        <w:t>endif</w:t>
      </w:r>
      <w:proofErr w:type="spellEnd"/>
      <w:r w:rsidR="000F45AD">
        <w:t>%}</w:t>
      </w:r>
    </w:p>
    <w:p w:rsidR="000F45AD" w:rsidRDefault="000F45AD" w:rsidP="0062065D">
      <w:r>
        <w:rPr>
          <w:rFonts w:hint="eastAsia"/>
        </w:rPr>
        <w:t>下面的例子和</w:t>
      </w:r>
      <w:r>
        <w:rPr>
          <w:rFonts w:hint="eastAsia"/>
        </w:rPr>
        <w:t>java</w:t>
      </w:r>
      <w:r>
        <w:rPr>
          <w:rFonts w:hint="eastAsia"/>
        </w:rPr>
        <w:t>中的</w:t>
      </w:r>
      <w:r>
        <w:rPr>
          <w:rFonts w:hint="eastAsia"/>
        </w:rPr>
        <w:t>if-else</w:t>
      </w:r>
      <w:r>
        <w:t xml:space="preserve"> </w:t>
      </w:r>
      <w:proofErr w:type="spellStart"/>
      <w:r>
        <w:t>if-else</w:t>
      </w:r>
      <w:proofErr w:type="spellEnd"/>
      <w:r>
        <w:rPr>
          <w:rFonts w:hint="eastAsia"/>
        </w:rPr>
        <w:t>是一樣的判斷方式。</w:t>
      </w:r>
    </w:p>
    <w:p w:rsidR="000F45AD" w:rsidRDefault="000F45AD" w:rsidP="000F45AD">
      <w:r>
        <w:t xml:space="preserve">{% if </w:t>
      </w:r>
      <w:r>
        <w:t>a=1</w:t>
      </w:r>
      <w:r>
        <w:t xml:space="preserve"> %}</w:t>
      </w:r>
    </w:p>
    <w:p w:rsidR="000F45AD" w:rsidRDefault="000F45AD" w:rsidP="000F45AD">
      <w:r>
        <w:t xml:space="preserve">    </w:t>
      </w:r>
      <w:r>
        <w:t>Condition1…</w:t>
      </w:r>
    </w:p>
    <w:p w:rsidR="000F45AD" w:rsidRDefault="000F45AD" w:rsidP="000F45AD">
      <w:r>
        <w:t xml:space="preserve">{% </w:t>
      </w:r>
      <w:proofErr w:type="spellStart"/>
      <w:r>
        <w:t>elif</w:t>
      </w:r>
      <w:proofErr w:type="spellEnd"/>
      <w:r>
        <w:t xml:space="preserve"> </w:t>
      </w:r>
      <w:r>
        <w:t>a=2</w:t>
      </w:r>
      <w:r>
        <w:t xml:space="preserve"> %}</w:t>
      </w:r>
    </w:p>
    <w:p w:rsidR="000F45AD" w:rsidRDefault="000F45AD" w:rsidP="000F45AD">
      <w:r>
        <w:t xml:space="preserve">    </w:t>
      </w:r>
      <w:r>
        <w:t>Condition2…</w:t>
      </w:r>
    </w:p>
    <w:p w:rsidR="000F45AD" w:rsidRDefault="000F45AD" w:rsidP="000F45AD">
      <w:r>
        <w:t>{% else %}</w:t>
      </w:r>
    </w:p>
    <w:p w:rsidR="000F45AD" w:rsidRDefault="000F45AD" w:rsidP="000F45AD">
      <w:r>
        <w:t xml:space="preserve">    </w:t>
      </w:r>
      <w:r>
        <w:t>Condition3…</w:t>
      </w:r>
    </w:p>
    <w:p w:rsidR="000F45AD" w:rsidRDefault="000F45AD" w:rsidP="000F45AD">
      <w:r>
        <w:t xml:space="preserve">{% </w:t>
      </w:r>
      <w:proofErr w:type="spellStart"/>
      <w:r>
        <w:t>endif</w:t>
      </w:r>
      <w:proofErr w:type="spellEnd"/>
      <w:r>
        <w:t xml:space="preserve"> %}</w:t>
      </w:r>
    </w:p>
    <w:p w:rsidR="0046272D" w:rsidRDefault="0046272D" w:rsidP="000F45AD">
      <w:pPr>
        <w:rPr>
          <w:rFonts w:hint="eastAsia"/>
        </w:rPr>
      </w:pPr>
    </w:p>
    <w:p w:rsidR="0037695F" w:rsidRDefault="0037695F" w:rsidP="0062065D">
      <w:proofErr w:type="gramStart"/>
      <w:r>
        <w:t>5.</w:t>
      </w:r>
      <w:r w:rsidR="000F45AD">
        <w:t>{</w:t>
      </w:r>
      <w:proofErr w:type="gramEnd"/>
      <w:r w:rsidR="000F45AD">
        <w:t>%with%}{%</w:t>
      </w:r>
      <w:proofErr w:type="spellStart"/>
      <w:r w:rsidR="000F45AD">
        <w:t>endwith</w:t>
      </w:r>
      <w:proofErr w:type="spellEnd"/>
      <w:r w:rsidR="000F45AD">
        <w:t>%}</w:t>
      </w:r>
    </w:p>
    <w:p w:rsidR="000F45AD" w:rsidRDefault="0046272D" w:rsidP="0062065D">
      <w:r>
        <w:rPr>
          <w:rFonts w:hint="eastAsia"/>
        </w:rPr>
        <w:t>可將一個複雜的變數用簡單的名字代替，而</w:t>
      </w:r>
      <w:r>
        <w:rPr>
          <w:rFonts w:hint="eastAsia"/>
        </w:rPr>
        <w:t>with</w:t>
      </w:r>
      <w:r>
        <w:rPr>
          <w:rFonts w:hint="eastAsia"/>
        </w:rPr>
        <w:t>後方可接一個以上的變數。</w:t>
      </w:r>
    </w:p>
    <w:p w:rsidR="0046272D" w:rsidRDefault="0046272D" w:rsidP="0046272D">
      <w:r>
        <w:t>{% with total=</w:t>
      </w:r>
      <w:proofErr w:type="spellStart"/>
      <w:r>
        <w:t>business.employees.count</w:t>
      </w:r>
      <w:proofErr w:type="spellEnd"/>
      <w:r>
        <w:t xml:space="preserve"> %}</w:t>
      </w:r>
    </w:p>
    <w:p w:rsidR="0046272D" w:rsidRDefault="0046272D" w:rsidP="0046272D">
      <w:r>
        <w:t xml:space="preserve">    {</w:t>
      </w:r>
      <w:proofErr w:type="gramStart"/>
      <w:r>
        <w:t>{ total</w:t>
      </w:r>
      <w:proofErr w:type="gramEnd"/>
      <w:r>
        <w:t xml:space="preserve"> }} employee{{ </w:t>
      </w:r>
      <w:proofErr w:type="spellStart"/>
      <w:r>
        <w:t>total|pluralize</w:t>
      </w:r>
      <w:proofErr w:type="spellEnd"/>
      <w:r>
        <w:t xml:space="preserve"> }}</w:t>
      </w:r>
    </w:p>
    <w:p w:rsidR="0046272D" w:rsidRPr="0037695F" w:rsidRDefault="0046272D" w:rsidP="0046272D">
      <w:pPr>
        <w:rPr>
          <w:rFonts w:hint="eastAsia"/>
        </w:rPr>
      </w:pPr>
      <w:r>
        <w:t xml:space="preserve">{% </w:t>
      </w:r>
      <w:proofErr w:type="spellStart"/>
      <w:r>
        <w:t>endwith</w:t>
      </w:r>
      <w:proofErr w:type="spellEnd"/>
      <w:r>
        <w:t xml:space="preserve"> %}</w:t>
      </w:r>
      <w:bookmarkStart w:id="0" w:name="_GoBack"/>
      <w:bookmarkEnd w:id="0"/>
    </w:p>
    <w:sectPr w:rsidR="0046272D" w:rsidRPr="003769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E1D85"/>
    <w:multiLevelType w:val="hybridMultilevel"/>
    <w:tmpl w:val="37C60D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46029AE"/>
    <w:multiLevelType w:val="hybridMultilevel"/>
    <w:tmpl w:val="C0841402"/>
    <w:lvl w:ilvl="0" w:tplc="2A3A64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9100832"/>
    <w:multiLevelType w:val="hybridMultilevel"/>
    <w:tmpl w:val="24D670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A96"/>
    <w:rsid w:val="000F45AD"/>
    <w:rsid w:val="00106062"/>
    <w:rsid w:val="002079C3"/>
    <w:rsid w:val="00265144"/>
    <w:rsid w:val="0037695F"/>
    <w:rsid w:val="0046272D"/>
    <w:rsid w:val="00535EAA"/>
    <w:rsid w:val="0062065D"/>
    <w:rsid w:val="009551DE"/>
    <w:rsid w:val="009C4216"/>
    <w:rsid w:val="00A1251D"/>
    <w:rsid w:val="00A548DC"/>
    <w:rsid w:val="00A83A91"/>
    <w:rsid w:val="00A83DAE"/>
    <w:rsid w:val="00A92614"/>
    <w:rsid w:val="00B04F37"/>
    <w:rsid w:val="00BC0A96"/>
    <w:rsid w:val="00C61EE8"/>
    <w:rsid w:val="00D644A3"/>
    <w:rsid w:val="00D85387"/>
    <w:rsid w:val="00D94C0B"/>
    <w:rsid w:val="00E82FA4"/>
    <w:rsid w:val="00EA6F8F"/>
    <w:rsid w:val="00ED04D3"/>
    <w:rsid w:val="00F569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75CC9-98FA-466E-BB28-E4D74DA6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A96"/>
    <w:pPr>
      <w:ind w:leftChars="200" w:left="480"/>
    </w:pPr>
  </w:style>
  <w:style w:type="character" w:styleId="a4">
    <w:name w:val="Hyperlink"/>
    <w:basedOn w:val="a0"/>
    <w:uiPriority w:val="99"/>
    <w:unhideWhenUsed/>
    <w:rsid w:val="00D85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902">
      <w:bodyDiv w:val="1"/>
      <w:marLeft w:val="0"/>
      <w:marRight w:val="0"/>
      <w:marTop w:val="0"/>
      <w:marBottom w:val="0"/>
      <w:divBdr>
        <w:top w:val="none" w:sz="0" w:space="0" w:color="auto"/>
        <w:left w:val="none" w:sz="0" w:space="0" w:color="auto"/>
        <w:bottom w:val="none" w:sz="0" w:space="0" w:color="auto"/>
        <w:right w:val="none" w:sz="0" w:space="0" w:color="auto"/>
      </w:divBdr>
    </w:div>
    <w:div w:id="47175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2016-08-17T07:17:00Z</dcterms:created>
  <dcterms:modified xsi:type="dcterms:W3CDTF">2016-08-29T14:22:00Z</dcterms:modified>
</cp:coreProperties>
</file>