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4"/>
        </w:rPr>
        <w:t>STUDYSPACE</w:t>
      </w:r>
    </w:p>
    <w:p>
      <w:pPr>
        <w:jc w:val="center"/>
      </w:pPr>
      <w:r>
        <w:rPr>
          <w:i/>
          <w:sz w:val="26"/>
        </w:rPr>
        <w:t>New App — Complete Feature Specification</w:t>
      </w:r>
    </w:p>
    <w:p>
      <w:r>
        <w:rPr>
          <w:b/>
        </w:rPr>
        <w:t xml:space="preserve">Purpose: </w:t>
      </w:r>
      <w:r>
        <w:t>Rebuild StudySpace as a reliable, tablet-friendly study app from a clean start, because the current website/build is not working as expected. This document is the source of truth for the new version.</w:t>
      </w:r>
    </w:p>
    <w:p>
      <w:pPr>
        <w:pStyle w:val="Heading1"/>
      </w:pPr>
      <w:r>
        <w:t>1. Main goals</w:t>
      </w:r>
    </w:p>
    <w:p>
      <w:pPr>
        <w:pStyle w:val="ListBullet"/>
      </w:pPr>
      <w:r>
        <w:t>Make studying and organizing Grade 11–12 subjects simple and fast.</w:t>
      </w:r>
    </w:p>
    <w:p>
      <w:pPr>
        <w:pStyle w:val="ListBullet"/>
      </w:pPr>
      <w:r>
        <w:t>Work well on an Android tablet, especially the 11-inch Infinix XPad, and remain usable on a phone.</w:t>
      </w:r>
    </w:p>
    <w:p>
      <w:pPr>
        <w:pStyle w:val="ListBullet"/>
      </w:pPr>
      <w:r>
        <w:t>Support both typed notes and handwriting with a stylus or finger.</w:t>
      </w:r>
    </w:p>
    <w:p>
      <w:pPr>
        <w:pStyle w:val="ListBullet"/>
      </w:pPr>
      <w:r>
        <w:t>Protect notes with reliable local saving, backup, and restore.</w:t>
      </w:r>
    </w:p>
    <w:p>
      <w:pPr>
        <w:pStyle w:val="ListBullet"/>
      </w:pPr>
      <w:r>
        <w:t>Provide an attractive black/dark interface with electric-blue accents, plus a light mode.</w:t>
      </w:r>
    </w:p>
    <w:p>
      <w:pPr>
        <w:pStyle w:val="ListBullet"/>
      </w:pPr>
      <w:r>
        <w:t>Build and test features before publishing; never assume a feature works just because the files were uploaded.</w:t>
      </w:r>
    </w:p>
    <w:p>
      <w:pPr>
        <w:pStyle w:val="Heading1"/>
      </w:pPr>
      <w:r>
        <w:t>2. Subjects and organization</w:t>
      </w:r>
    </w:p>
    <w:p>
      <w:r>
        <w:t>Start with these subjects, but allow the user to add, rename, reorder, and remove subjects:</w:t>
      </w:r>
    </w:p>
    <w:p>
      <w:pPr>
        <w:pStyle w:val="ListBullet"/>
      </w:pPr>
      <w:r>
        <w:t>Kurdish</w:t>
      </w:r>
    </w:p>
    <w:p>
      <w:pPr>
        <w:pStyle w:val="ListBullet"/>
      </w:pPr>
      <w:r>
        <w:t>Arabic</w:t>
      </w:r>
    </w:p>
    <w:p>
      <w:pPr>
        <w:pStyle w:val="ListBullet"/>
      </w:pPr>
      <w:r>
        <w:t>English</w:t>
      </w:r>
    </w:p>
    <w:p>
      <w:pPr>
        <w:pStyle w:val="ListBullet"/>
      </w:pPr>
      <w:r>
        <w:t>Mathematics</w:t>
      </w:r>
    </w:p>
    <w:p>
      <w:pPr>
        <w:pStyle w:val="ListBullet"/>
      </w:pPr>
      <w:r>
        <w:t>Economics</w:t>
      </w:r>
    </w:p>
    <w:p>
      <w:pPr>
        <w:pStyle w:val="ListBullet"/>
      </w:pPr>
      <w:r>
        <w:t>History</w:t>
      </w:r>
    </w:p>
    <w:p>
      <w:pPr>
        <w:pStyle w:val="ListBullet"/>
      </w:pPr>
      <w:r>
        <w:t>Philosophy</w:t>
      </w:r>
    </w:p>
    <w:p>
      <w:pPr>
        <w:pStyle w:val="ListBullet"/>
      </w:pPr>
      <w:r>
        <w:t>Computer</w:t>
      </w:r>
    </w:p>
    <w:p>
      <w:pPr>
        <w:pStyle w:val="ListBullet"/>
      </w:pPr>
      <w:r>
        <w:t>Religion</w:t>
      </w:r>
    </w:p>
    <w:p>
      <w:pPr>
        <w:pStyle w:val="ListBullet"/>
      </w:pPr>
      <w:r>
        <w:t>Geography</w:t>
      </w:r>
    </w:p>
    <w:p>
      <w:r>
        <w:t>Each subject should have its own notes, folders or topics, search, and last-edited date. Subject names and note content must support Kurdish, Arabic, and English, including right-to-left text where appropriate.</w:t>
      </w:r>
    </w:p>
    <w:p>
      <w:pPr>
        <w:pStyle w:val="Heading1"/>
      </w:pPr>
      <w:r>
        <w:t>3. Interface and appearance</w:t>
      </w:r>
    </w:p>
    <w:p>
      <w:pPr>
        <w:pStyle w:val="ListBullet"/>
      </w:pPr>
      <w:r>
        <w:t>Provide a clear dashboard with subject tiles, recent notes, and a search field.</w:t>
      </w:r>
    </w:p>
    <w:p>
      <w:pPr>
        <w:pStyle w:val="ListBullet"/>
      </w:pPr>
      <w:r>
        <w:t>Use a modern black/dark theme with electric-blue highlights as the default visual style.</w:t>
      </w:r>
    </w:p>
    <w:p>
      <w:pPr>
        <w:pStyle w:val="ListBullet"/>
      </w:pPr>
      <w:r>
        <w:t>Include a working Dark / Light mode toggle and remember the user's choice.</w:t>
      </w:r>
    </w:p>
    <w:p>
      <w:pPr>
        <w:pStyle w:val="ListBullet"/>
      </w:pPr>
      <w:r>
        <w:t>Include an Old / New interface switch only if both interfaces are genuinely implemented and tested; otherwise keep one polished interface and do not show a broken switch.</w:t>
      </w:r>
    </w:p>
    <w:p>
      <w:pPr>
        <w:pStyle w:val="ListBullet"/>
      </w:pPr>
      <w:r>
        <w:t>Use large touch targets, readable text, responsive layouts, and comfortable spacing for tablet use.</w:t>
      </w:r>
    </w:p>
    <w:p>
      <w:pPr>
        <w:pStyle w:val="ListBullet"/>
      </w:pPr>
      <w:r>
        <w:t>Keep the interface uncluttered; put secondary tools in a toolbar or menu.</w:t>
      </w:r>
    </w:p>
    <w:p>
      <w:pPr>
        <w:pStyle w:val="Heading1"/>
      </w:pPr>
      <w:r>
        <w:t>4. Notes and editor</w:t>
      </w:r>
    </w:p>
    <w:p>
      <w:pPr>
        <w:pStyle w:val="ListBullet"/>
      </w:pPr>
      <w:r>
        <w:t>Create, edit, rename, duplicate, and delete notes, with a confirmation before destructive actions.</w:t>
      </w:r>
    </w:p>
    <w:p>
      <w:pPr>
        <w:pStyle w:val="ListBullet"/>
      </w:pPr>
      <w:r>
        <w:t>Support typed text, headings, lists, and math text/symbols.</w:t>
      </w:r>
    </w:p>
    <w:p>
      <w:pPr>
        <w:pStyle w:val="ListBullet"/>
      </w:pPr>
      <w:r>
        <w:t>Autosave changes and visibly indicate Saving / Saved / Save failed.</w:t>
      </w:r>
    </w:p>
    <w:p>
      <w:pPr>
        <w:pStyle w:val="ListBullet"/>
      </w:pPr>
      <w:r>
        <w:t>Support search across note titles and note text.</w:t>
      </w:r>
    </w:p>
    <w:p>
      <w:pPr>
        <w:pStyle w:val="ListBullet"/>
      </w:pPr>
      <w:r>
        <w:t>Allow notes to be organized by subject and topic.</w:t>
      </w:r>
    </w:p>
    <w:p>
      <w:pPr>
        <w:pStyle w:val="ListBullet"/>
      </w:pPr>
      <w:r>
        <w:t>Provide an export or backup route so notes are not trapped in the browser.</w:t>
      </w:r>
    </w:p>
    <w:p>
      <w:pPr>
        <w:pStyle w:val="Heading1"/>
      </w:pPr>
      <w:r>
        <w:t>5. Mathematics paper and handwriting</w:t>
      </w:r>
    </w:p>
    <w:p>
      <w:pPr>
        <w:pStyle w:val="ListBullet"/>
      </w:pPr>
      <w:r>
        <w:t>Provide a paper-like math page with a white or lightly ruled/grid background.</w:t>
      </w:r>
    </w:p>
    <w:p>
      <w:pPr>
        <w:pStyle w:val="ListBullet"/>
      </w:pPr>
      <w:r>
        <w:t>Allow drawing with a stylus or finger using touch input.</w:t>
      </w:r>
    </w:p>
    <w:p>
      <w:pPr>
        <w:pStyle w:val="ListBullet"/>
      </w:pPr>
      <w:r>
        <w:t>Pen controls: color picker and adjustable stroke thickness.</w:t>
      </w:r>
    </w:p>
    <w:p>
      <w:pPr>
        <w:pStyle w:val="ListBullet"/>
      </w:pPr>
      <w:r>
        <w:t>One clearly visible Highlight toggle button. When enabled, strokes use the selected highlight color and a translucent marker effect; tapping it again returns to normal pen mode.</w:t>
      </w:r>
    </w:p>
    <w:p>
      <w:pPr>
        <w:pStyle w:val="ListBullet"/>
      </w:pPr>
      <w:r>
        <w:t>Eraser tool, undo, redo if feasible, and clear-page action with confirmation.</w:t>
      </w:r>
    </w:p>
    <w:p>
      <w:pPr>
        <w:pStyle w:val="ListBullet"/>
      </w:pPr>
      <w:r>
        <w:t>Support scrolling or multiple pages without losing strokes.</w:t>
      </w:r>
    </w:p>
    <w:p>
      <w:pPr>
        <w:pStyle w:val="ListBullet"/>
      </w:pPr>
      <w:r>
        <w:t>Provide math symbols and numbers panel for quick insertion into typed math notes.</w:t>
      </w:r>
    </w:p>
    <w:p>
      <w:pPr>
        <w:pStyle w:val="ListBullet"/>
      </w:pPr>
      <w:r>
        <w:t>Prevent the page from accidentally scrolling while the user is drawing, while preserving normal scrolling outside drawing mode.</w:t>
      </w:r>
    </w:p>
    <w:p>
      <w:pPr>
        <w:pStyle w:val="Heading1"/>
      </w:pPr>
      <w:r>
        <w:t>6. Saving, backup, restore, and offline behavior</w:t>
      </w:r>
    </w:p>
    <w:p>
      <w:pPr>
        <w:pStyle w:val="ListBullet"/>
      </w:pPr>
      <w:r>
        <w:t>Save notes and drawings locally on the device so refreshing or reopening the app does not erase them.</w:t>
      </w:r>
    </w:p>
    <w:p>
      <w:pPr>
        <w:pStyle w:val="ListBullet"/>
      </w:pPr>
      <w:r>
        <w:t>Add Export Backup and Import/Restore Backup actions with clear success/error messages.</w:t>
      </w:r>
    </w:p>
    <w:p>
      <w:pPr>
        <w:pStyle w:val="ListBullet"/>
      </w:pPr>
      <w:r>
        <w:t>Use a documented, versioned backup format and validate imported files before replacing any existing data.</w:t>
      </w:r>
    </w:p>
    <w:p>
      <w:pPr>
        <w:pStyle w:val="ListBullet"/>
      </w:pPr>
      <w:r>
        <w:t>Ask for confirmation before overwriting data during restore.</w:t>
      </w:r>
    </w:p>
    <w:p>
      <w:pPr>
        <w:pStyle w:val="ListBullet"/>
      </w:pPr>
      <w:r>
        <w:t>Support offline use for the core app shell and locally saved notes where browser/platform capabilities allow.</w:t>
      </w:r>
    </w:p>
    <w:p>
      <w:pPr>
        <w:pStyle w:val="ListBullet"/>
      </w:pPr>
      <w:r>
        <w:t>Show a clear warning if storage is unavailable or a save fails; never silently discard edits.</w:t>
      </w:r>
    </w:p>
    <w:p>
      <w:pPr>
        <w:pStyle w:val="Heading1"/>
      </w:pPr>
      <w:r>
        <w:t>7. Technical and publishing requirements</w:t>
      </w:r>
    </w:p>
    <w:p>
      <w:pPr>
        <w:pStyle w:val="ListBullet"/>
      </w:pPr>
      <w:r>
        <w:t>Build a clean new version rather than layering unverified patches onto the broken build.</w:t>
      </w:r>
    </w:p>
    <w:p>
      <w:pPr>
        <w:pStyle w:val="ListBullet"/>
      </w:pPr>
      <w:r>
        <w:t>Use a simple maintainable structure with separate HTML, CSS, and JavaScript files, or a similarly clear framework structure.</w:t>
      </w:r>
    </w:p>
    <w:p>
      <w:pPr>
        <w:pStyle w:val="ListBullet"/>
      </w:pPr>
      <w:r>
        <w:t>Make it installable as a Progressive Web App (PWA) if feasible, with a manifest and service worker.</w:t>
      </w:r>
    </w:p>
    <w:p>
      <w:pPr>
        <w:pStyle w:val="ListBullet"/>
      </w:pPr>
      <w:r>
        <w:t>Do not require a login or external service for basic local notes unless explicitly agreed later.</w:t>
      </w:r>
    </w:p>
    <w:p>
      <w:pPr>
        <w:pStyle w:val="ListBullet"/>
      </w:pPr>
      <w:r>
        <w:t>Avoid unnecessary permissions, adware, suspicious APKs, and unofficial game/system tools.</w:t>
      </w:r>
    </w:p>
    <w:p>
      <w:pPr>
        <w:pStyle w:val="ListBullet"/>
      </w:pPr>
      <w:r>
        <w:t>Include a README with exact build, local test, GitHub Pages deployment, backup, and recovery instructions.</w:t>
      </w:r>
    </w:p>
    <w:p>
      <w:pPr>
        <w:pStyle w:val="ListBullet"/>
      </w:pPr>
      <w:r>
        <w:t>Keep the source code and app version clearly identified so it is obvious which build is deployed.</w:t>
      </w:r>
    </w:p>
    <w:p>
      <w:pPr>
        <w:pStyle w:val="Heading1"/>
      </w:pPr>
      <w:r>
        <w:t>8. Required tests before calling it finished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Acceptance test</w:t>
            </w:r>
          </w:p>
        </w:tc>
      </w:tr>
      <w:tr>
        <w:tc>
          <w:tcPr>
            <w:tcW w:type="dxa" w:w="4968"/>
          </w:tcPr>
          <w:p>
            <w:r>
              <w:t>Subjects</w:t>
            </w:r>
          </w:p>
        </w:tc>
        <w:tc>
          <w:tcPr>
            <w:tcW w:type="dxa" w:w="4968"/>
          </w:tcPr>
          <w:p>
            <w:r>
              <w:t>All default subjects appear and can be opened; Kurdish/Arabic/English text displays correctly.</w:t>
            </w:r>
          </w:p>
        </w:tc>
      </w:tr>
      <w:tr>
        <w:tc>
          <w:tcPr>
            <w:tcW w:type="dxa" w:w="4968"/>
          </w:tcPr>
          <w:p>
            <w:r>
              <w:t>Typed notes</w:t>
            </w:r>
          </w:p>
        </w:tc>
        <w:tc>
          <w:tcPr>
            <w:tcW w:type="dxa" w:w="4968"/>
          </w:tcPr>
          <w:p>
            <w:r>
              <w:t>Create a note, type content, leave the page, return, and confirm it remains.</w:t>
            </w:r>
          </w:p>
        </w:tc>
      </w:tr>
      <w:tr>
        <w:tc>
          <w:tcPr>
            <w:tcW w:type="dxa" w:w="4968"/>
          </w:tcPr>
          <w:p>
            <w:r>
              <w:t>Handwriting</w:t>
            </w:r>
          </w:p>
        </w:tc>
        <w:tc>
          <w:tcPr>
            <w:tcW w:type="dxa" w:w="4968"/>
          </w:tcPr>
          <w:p>
            <w:r>
              <w:t>Draw with finger and stylus; strokes remain after refresh.</w:t>
            </w:r>
          </w:p>
        </w:tc>
      </w:tr>
      <w:tr>
        <w:tc>
          <w:tcPr>
            <w:tcW w:type="dxa" w:w="4968"/>
          </w:tcPr>
          <w:p>
            <w:r>
              <w:t>Highlight</w:t>
            </w:r>
          </w:p>
        </w:tc>
        <w:tc>
          <w:tcPr>
            <w:tcW w:type="dxa" w:w="4968"/>
          </w:tcPr>
          <w:p>
            <w:r>
              <w:t>Toggle highlight on/off; color and thickness controls work; normal pen returns correctly.</w:t>
            </w:r>
          </w:p>
        </w:tc>
      </w:tr>
      <w:tr>
        <w:tc>
          <w:tcPr>
            <w:tcW w:type="dxa" w:w="4968"/>
          </w:tcPr>
          <w:p>
            <w:r>
              <w:t>Eraser and undo</w:t>
            </w:r>
          </w:p>
        </w:tc>
        <w:tc>
          <w:tcPr>
            <w:tcW w:type="dxa" w:w="4968"/>
          </w:tcPr>
          <w:p>
            <w:r>
              <w:t>Erase part of a drawing and undo an action without clearing unrelated content.</w:t>
            </w:r>
          </w:p>
        </w:tc>
      </w:tr>
      <w:tr>
        <w:tc>
          <w:tcPr>
            <w:tcW w:type="dxa" w:w="4968"/>
          </w:tcPr>
          <w:p>
            <w:r>
              <w:t>Math symbols</w:t>
            </w:r>
          </w:p>
        </w:tc>
        <w:tc>
          <w:tcPr>
            <w:tcW w:type="dxa" w:w="4968"/>
          </w:tcPr>
          <w:p>
            <w:r>
              <w:t>Tap symbols and confirm they insert at the expected cursor position.</w:t>
            </w:r>
          </w:p>
        </w:tc>
      </w:tr>
      <w:tr>
        <w:tc>
          <w:tcPr>
            <w:tcW w:type="dxa" w:w="4968"/>
          </w:tcPr>
          <w:p>
            <w:r>
              <w:t>Themes</w:t>
            </w:r>
          </w:p>
        </w:tc>
        <w:tc>
          <w:tcPr>
            <w:tcW w:type="dxa" w:w="4968"/>
          </w:tcPr>
          <w:p>
            <w:r>
              <w:t>Switch dark/light modes and confirm the preference persists.</w:t>
            </w:r>
          </w:p>
        </w:tc>
      </w:tr>
      <w:tr>
        <w:tc>
          <w:tcPr>
            <w:tcW w:type="dxa" w:w="4968"/>
          </w:tcPr>
          <w:p>
            <w:r>
              <w:t>Backup</w:t>
            </w:r>
          </w:p>
        </w:tc>
        <w:tc>
          <w:tcPr>
            <w:tcW w:type="dxa" w:w="4968"/>
          </w:tcPr>
          <w:p>
            <w:r>
              <w:t>Export a backup, clear test data, restore it, and confirm notes and drawings return.</w:t>
            </w:r>
          </w:p>
        </w:tc>
      </w:tr>
      <w:tr>
        <w:tc>
          <w:tcPr>
            <w:tcW w:type="dxa" w:w="4968"/>
          </w:tcPr>
          <w:p>
            <w:r>
              <w:t>Offline</w:t>
            </w:r>
          </w:p>
        </w:tc>
        <w:tc>
          <w:tcPr>
            <w:tcW w:type="dxa" w:w="4968"/>
          </w:tcPr>
          <w:p>
            <w:r>
              <w:t>Open after the app has been loaded once with network disconnected; test core features.</w:t>
            </w:r>
          </w:p>
        </w:tc>
      </w:tr>
      <w:tr>
        <w:tc>
          <w:tcPr>
            <w:tcW w:type="dxa" w:w="4968"/>
          </w:tcPr>
          <w:p>
            <w:r>
              <w:t>Mobile/tablet</w:t>
            </w:r>
          </w:p>
        </w:tc>
        <w:tc>
          <w:tcPr>
            <w:tcW w:type="dxa" w:w="4968"/>
          </w:tcPr>
          <w:p>
            <w:r>
              <w:t>Test touch, screen rotation, keyboard input, and layout on Android tablet and phone-sized viewport.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Verify the live URL actually shows the new version after publishing.</w:t>
            </w:r>
          </w:p>
        </w:tc>
      </w:tr>
    </w:tbl>
    <w:p>
      <w:pPr>
        <w:pStyle w:val="Heading1"/>
      </w:pPr>
      <w:r>
        <w:t>9. Build order</w:t>
      </w:r>
    </w:p>
    <w:p>
      <w:pPr>
        <w:pStyle w:val="ListNumber"/>
      </w:pPr>
      <w:r>
        <w:t>Phase 1 — Foundation: responsive dashboard, subjects, theme toggle, typed notes, reliable local save.</w:t>
      </w:r>
    </w:p>
    <w:p>
      <w:pPr>
        <w:pStyle w:val="ListNumber"/>
      </w:pPr>
      <w:r>
        <w:t>Phase 2 — Math canvas: paper page, touch/stylus drawing, pen colors/thickness, highlight toggle, eraser, undo, symbols.</w:t>
      </w:r>
    </w:p>
    <w:p>
      <w:pPr>
        <w:pStyle w:val="ListNumber"/>
      </w:pPr>
      <w:r>
        <w:t>Phase 3 — Data safety: backup/restore, validation, offline/PWA support, error states.</w:t>
      </w:r>
    </w:p>
    <w:p>
      <w:pPr>
        <w:pStyle w:val="ListNumber"/>
      </w:pPr>
      <w:r>
        <w:t>Phase 4 — Polish and verification: accessibility, RTL checks, tablet testing, regression tests, deployment guide.</w:t>
      </w:r>
    </w:p>
    <w:p>
      <w:pPr>
        <w:pStyle w:val="Heading1"/>
      </w:pPr>
      <w:r>
        <w:t>10. Rules for the rebuild</w:t>
      </w:r>
    </w:p>
    <w:p>
      <w:pPr>
        <w:pStyle w:val="ListBullet"/>
      </w:pPr>
      <w:r>
        <w:t>Do not remove an existing feature unless the user agrees.</w:t>
      </w:r>
    </w:p>
    <w:p>
      <w:pPr>
        <w:pStyle w:val="ListBullet"/>
      </w:pPr>
      <w:r>
        <w:t>Do not claim a feature is complete until it has been tested.</w:t>
      </w:r>
    </w:p>
    <w:p>
      <w:pPr>
        <w:pStyle w:val="ListBullet"/>
      </w:pPr>
      <w:r>
        <w:t>Do not publish over the current site until the new build is backed up and checked.</w:t>
      </w:r>
    </w:p>
    <w:p>
      <w:pPr>
        <w:pStyle w:val="ListBullet"/>
      </w:pPr>
      <w:r>
        <w:t>Before replacing any old files, make a backup of the repository and any user notes.</w:t>
      </w:r>
    </w:p>
    <w:p>
      <w:pPr>
        <w:pStyle w:val="ListBullet"/>
      </w:pPr>
      <w:r>
        <w:t>Keep the first release focused on the features above; add extra features only after the core is reliable.</w:t>
      </w:r>
    </w:p>
    <w:p/>
    <w:p>
      <w:pPr>
        <w:jc w:val="center"/>
      </w:pPr>
      <w:r>
        <w:rPr>
          <w:i/>
        </w:rPr>
        <w:t>End of specification — use this document as the checklist for the new StudySpace build.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