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60" w:rsidRDefault="00265060" w:rsidP="00265060">
      <w:r>
        <w:t>1. What is the definition of a target function? In the sense of a real-life example, express the target function. How is a target function's fitness assessed?</w:t>
      </w:r>
    </w:p>
    <w:p w:rsidR="00AD1D93" w:rsidRPr="00AD1D93" w:rsidRDefault="00AD1D93" w:rsidP="00265060">
      <w:pPr>
        <w:rPr>
          <w:color w:val="002060"/>
        </w:rPr>
      </w:pPr>
      <w:proofErr w:type="spellStart"/>
      <w:r w:rsidRPr="00AD1D93">
        <w:rPr>
          <w:color w:val="002060"/>
        </w:rPr>
        <w:t>Ans</w:t>
      </w:r>
      <w:proofErr w:type="spellEnd"/>
      <w:r w:rsidRPr="00AD1D93">
        <w:rPr>
          <w:color w:val="002060"/>
        </w:rPr>
        <w:t>:</w:t>
      </w:r>
    </w:p>
    <w:p w:rsidR="00AD1D93" w:rsidRPr="00AD1D93" w:rsidRDefault="00AD1D93" w:rsidP="00AD1D93">
      <w:pPr>
        <w:rPr>
          <w:color w:val="002060"/>
        </w:rPr>
      </w:pPr>
      <w:r w:rsidRPr="00AD1D93">
        <w:rPr>
          <w:color w:val="002060"/>
        </w:rPr>
        <w:t>The target function, also known as the objective function or prediction function, is a key component in machine learning. It represents the relationship between the input variables (features) and the output variable (target) that the model aims to learn. The target function maps the input features to the predicted output values.</w:t>
      </w:r>
    </w:p>
    <w:p w:rsidR="00AD1D93" w:rsidRPr="00AD1D93" w:rsidRDefault="00AD1D93" w:rsidP="00AD1D93">
      <w:pPr>
        <w:rPr>
          <w:color w:val="002060"/>
        </w:rPr>
      </w:pPr>
      <w:r w:rsidRPr="00AD1D93">
        <w:rPr>
          <w:color w:val="002060"/>
        </w:rPr>
        <w:t>In a real-life example, let's consider a housing price prediction model. The target function would take input features such as the size of the house, number of bedrooms, location, etc., and provide the predicted price of the house as the output. The target function captures the underlying patterns and dependencies in the dat</w:t>
      </w:r>
      <w:r w:rsidRPr="00AD1D93">
        <w:rPr>
          <w:color w:val="002060"/>
        </w:rPr>
        <w:t>a to make accurate predictions.</w:t>
      </w:r>
    </w:p>
    <w:p w:rsidR="00AD1D93" w:rsidRPr="00AD1D93" w:rsidRDefault="00AD1D93" w:rsidP="00AD1D93">
      <w:pPr>
        <w:rPr>
          <w:color w:val="002060"/>
        </w:rPr>
      </w:pPr>
      <w:r w:rsidRPr="00AD1D93">
        <w:rPr>
          <w:color w:val="002060"/>
        </w:rPr>
        <w:t xml:space="preserve">The fitness or performance of a target function is assessed using evaluation metrics specific to the problem domain. For example, in regression tasks like housing price prediction, common metrics include mean squared error (MSE) or root mean squared error (RMSE), which </w:t>
      </w:r>
      <w:r w:rsidRPr="00AD1D93">
        <w:rPr>
          <w:color w:val="002060"/>
        </w:rPr>
        <w:t>measures</w:t>
      </w:r>
      <w:r w:rsidRPr="00AD1D93">
        <w:rPr>
          <w:color w:val="002060"/>
        </w:rPr>
        <w:t xml:space="preserve"> the average squared difference between the predicted and actual prices. Lower values of these metrics indicate a more accurate and fit target function.</w:t>
      </w:r>
    </w:p>
    <w:p w:rsidR="00AD1D93" w:rsidRDefault="00AD1D93" w:rsidP="00AD1D93"/>
    <w:p w:rsidR="00265060" w:rsidRDefault="00265060" w:rsidP="00265060">
      <w:r>
        <w:t>2. What are predictive models, and how do they work? What are descriptive types, and how do you use them? Examples of both types of models should be provided. Distinguish between these two forms of models.</w:t>
      </w:r>
    </w:p>
    <w:p w:rsidR="00AD1D93" w:rsidRPr="00AD1D93" w:rsidRDefault="00AD1D93" w:rsidP="00265060">
      <w:pPr>
        <w:rPr>
          <w:color w:val="002060"/>
        </w:rPr>
      </w:pPr>
      <w:proofErr w:type="spellStart"/>
      <w:r w:rsidRPr="00AD1D93">
        <w:rPr>
          <w:color w:val="002060"/>
        </w:rPr>
        <w:t>Ans</w:t>
      </w:r>
      <w:proofErr w:type="spellEnd"/>
      <w:r w:rsidRPr="00AD1D93">
        <w:rPr>
          <w:color w:val="002060"/>
        </w:rPr>
        <w:t>:</w:t>
      </w:r>
    </w:p>
    <w:p w:rsidR="00AD1D93" w:rsidRPr="00AD1D93" w:rsidRDefault="00AD1D93" w:rsidP="00AD1D93">
      <w:pPr>
        <w:rPr>
          <w:color w:val="002060"/>
        </w:rPr>
      </w:pPr>
      <w:r w:rsidRPr="00AD1D93">
        <w:rPr>
          <w:color w:val="002060"/>
        </w:rPr>
        <w:t>Predictive models are designed to make predictions or forecasts based on input variables. They learn patterns and relationships in the training data and use them to make predictions on new, unseen data. These models are used to solve problems such as classification (predicting discrete labels) and regression (predicting continuous values).</w:t>
      </w:r>
    </w:p>
    <w:p w:rsidR="00AD1D93" w:rsidRPr="00AD1D93" w:rsidRDefault="00AD1D93" w:rsidP="00AD1D93">
      <w:pPr>
        <w:rPr>
          <w:color w:val="002060"/>
        </w:rPr>
      </w:pPr>
      <w:r w:rsidRPr="00AD1D93">
        <w:rPr>
          <w:color w:val="002060"/>
        </w:rPr>
        <w:t>Descriptive models, on the other hand, aim to summarize and describe the data. They focus on understanding and explaining the patterns and relationships in the data rather than making predictions. Descriptive models are often used for exploratory data analysis and generating insights from the data.</w:t>
      </w:r>
    </w:p>
    <w:p w:rsidR="00AD1D93" w:rsidRPr="00AD1D93" w:rsidRDefault="00AD1D93" w:rsidP="00AD1D93">
      <w:pPr>
        <w:rPr>
          <w:color w:val="002060"/>
        </w:rPr>
      </w:pPr>
      <w:r w:rsidRPr="00AD1D93">
        <w:rPr>
          <w:color w:val="002060"/>
        </w:rPr>
        <w:t>Examples of predictive models include:</w:t>
      </w:r>
    </w:p>
    <w:p w:rsidR="00AD1D93" w:rsidRPr="00AD1D93" w:rsidRDefault="00AD1D93" w:rsidP="00AD1D93">
      <w:pPr>
        <w:pStyle w:val="ListParagraph"/>
        <w:numPr>
          <w:ilvl w:val="0"/>
          <w:numId w:val="7"/>
        </w:numPr>
        <w:rPr>
          <w:color w:val="002060"/>
        </w:rPr>
      </w:pPr>
      <w:r w:rsidRPr="00AD1D93">
        <w:rPr>
          <w:color w:val="002060"/>
        </w:rPr>
        <w:t>Classification: Building a spam email classifier that predicts whether an email is spam or not based on its content and metadata.</w:t>
      </w:r>
    </w:p>
    <w:p w:rsidR="00AD1D93" w:rsidRPr="00AD1D93" w:rsidRDefault="00AD1D93" w:rsidP="00AD1D93">
      <w:pPr>
        <w:pStyle w:val="ListParagraph"/>
        <w:numPr>
          <w:ilvl w:val="0"/>
          <w:numId w:val="7"/>
        </w:numPr>
        <w:rPr>
          <w:color w:val="002060"/>
        </w:rPr>
      </w:pPr>
      <w:r w:rsidRPr="00AD1D93">
        <w:rPr>
          <w:color w:val="002060"/>
        </w:rPr>
        <w:t>Regression: Developing a model that predicts the sales revenue of a product based on factors like advertising expenditure, market size, and price.</w:t>
      </w:r>
    </w:p>
    <w:p w:rsidR="00AD1D93" w:rsidRPr="00AD1D93" w:rsidRDefault="00AD1D93" w:rsidP="00AD1D93">
      <w:pPr>
        <w:rPr>
          <w:color w:val="002060"/>
        </w:rPr>
      </w:pPr>
      <w:r w:rsidRPr="00AD1D93">
        <w:rPr>
          <w:color w:val="002060"/>
        </w:rPr>
        <w:t>Examples of descriptive models include:</w:t>
      </w:r>
    </w:p>
    <w:p w:rsidR="00AD1D93" w:rsidRPr="00AD1D93" w:rsidRDefault="00AD1D93" w:rsidP="00AD1D93">
      <w:pPr>
        <w:pStyle w:val="ListParagraph"/>
        <w:numPr>
          <w:ilvl w:val="0"/>
          <w:numId w:val="8"/>
        </w:numPr>
        <w:rPr>
          <w:color w:val="002060"/>
        </w:rPr>
      </w:pPr>
      <w:r w:rsidRPr="00AD1D93">
        <w:rPr>
          <w:color w:val="002060"/>
        </w:rPr>
        <w:t xml:space="preserve">Cluster analysis: Identifying groups or clusters of customers based on their purchasing </w:t>
      </w:r>
      <w:proofErr w:type="spellStart"/>
      <w:r w:rsidRPr="00AD1D93">
        <w:rPr>
          <w:color w:val="002060"/>
        </w:rPr>
        <w:t>behavior</w:t>
      </w:r>
      <w:proofErr w:type="spellEnd"/>
      <w:r w:rsidRPr="00AD1D93">
        <w:rPr>
          <w:color w:val="002060"/>
        </w:rPr>
        <w:t xml:space="preserve"> to understand market segments.</w:t>
      </w:r>
    </w:p>
    <w:p w:rsidR="00AD1D93" w:rsidRDefault="00AD1D93" w:rsidP="00AD1D93">
      <w:pPr>
        <w:pStyle w:val="ListParagraph"/>
      </w:pPr>
    </w:p>
    <w:p w:rsidR="00AD1D93" w:rsidRDefault="00AD1D93" w:rsidP="00AD1D93">
      <w:pPr>
        <w:pStyle w:val="ListParagraph"/>
      </w:pPr>
    </w:p>
    <w:p w:rsidR="00265060" w:rsidRDefault="00265060" w:rsidP="00265060">
      <w:r>
        <w:lastRenderedPageBreak/>
        <w:t>3. Describe the method of assessing a classification model's efficiency in detail. Describe the various measurement parameters.</w:t>
      </w:r>
    </w:p>
    <w:p w:rsidR="0056588E" w:rsidRPr="0056588E" w:rsidRDefault="0056588E" w:rsidP="00265060">
      <w:pPr>
        <w:rPr>
          <w:color w:val="002060"/>
        </w:rPr>
      </w:pPr>
      <w:proofErr w:type="spellStart"/>
      <w:r w:rsidRPr="0056588E">
        <w:rPr>
          <w:color w:val="002060"/>
        </w:rPr>
        <w:t>Ans</w:t>
      </w:r>
      <w:proofErr w:type="spellEnd"/>
      <w:r w:rsidRPr="0056588E">
        <w:rPr>
          <w:color w:val="002060"/>
        </w:rPr>
        <w:t>:</w:t>
      </w:r>
    </w:p>
    <w:p w:rsidR="0056588E" w:rsidRPr="0056588E" w:rsidRDefault="0056588E" w:rsidP="0056588E">
      <w:pPr>
        <w:rPr>
          <w:color w:val="002060"/>
        </w:rPr>
      </w:pPr>
      <w:r w:rsidRPr="0056588E">
        <w:rPr>
          <w:color w:val="002060"/>
        </w:rPr>
        <w:t>The efficiency of a classification model can be assessed using various measurement parameters. Here are some commonly used metrics:</w:t>
      </w:r>
    </w:p>
    <w:p w:rsidR="0056588E" w:rsidRPr="0056588E" w:rsidRDefault="0056588E" w:rsidP="0056588E">
      <w:pPr>
        <w:pStyle w:val="ListParagraph"/>
        <w:numPr>
          <w:ilvl w:val="0"/>
          <w:numId w:val="8"/>
        </w:numPr>
        <w:rPr>
          <w:color w:val="002060"/>
        </w:rPr>
      </w:pPr>
      <w:r w:rsidRPr="0056588E">
        <w:rPr>
          <w:color w:val="002060"/>
        </w:rPr>
        <w:t>Accuracy: It measures the proportion of correctly classified instances out of the total instances. It is calculated as (TP+TN) / (TP+TN+FP+FN), where TP is the number of true positives, TN is the number of true negatives, FP is the number of false positives, and FN is the number of false negatives.</w:t>
      </w:r>
    </w:p>
    <w:p w:rsidR="0056588E" w:rsidRPr="0056588E" w:rsidRDefault="0056588E" w:rsidP="0056588E">
      <w:pPr>
        <w:pStyle w:val="ListParagraph"/>
        <w:numPr>
          <w:ilvl w:val="0"/>
          <w:numId w:val="8"/>
        </w:numPr>
        <w:rPr>
          <w:color w:val="002060"/>
        </w:rPr>
      </w:pPr>
      <w:r w:rsidRPr="0056588E">
        <w:rPr>
          <w:color w:val="002060"/>
        </w:rPr>
        <w:t>Precision: It quantifies the proportion of correctly predicted positive instances out of all instances predicted as positive. It is calculated as TP / (TP+FP).</w:t>
      </w:r>
    </w:p>
    <w:p w:rsidR="0056588E" w:rsidRPr="0056588E" w:rsidRDefault="0056588E" w:rsidP="0056588E">
      <w:pPr>
        <w:pStyle w:val="ListParagraph"/>
        <w:numPr>
          <w:ilvl w:val="0"/>
          <w:numId w:val="8"/>
        </w:numPr>
        <w:rPr>
          <w:color w:val="002060"/>
        </w:rPr>
      </w:pPr>
      <w:r w:rsidRPr="0056588E">
        <w:rPr>
          <w:color w:val="002060"/>
        </w:rPr>
        <w:t>Recall (Sensitivity): It measures the proportion of correctly predicted positive instances out of all actual positive instances. It is</w:t>
      </w:r>
      <w:r w:rsidRPr="0056588E">
        <w:rPr>
          <w:color w:val="002060"/>
        </w:rPr>
        <w:t xml:space="preserve"> calculated as TP / (TP+FN).</w:t>
      </w:r>
    </w:p>
    <w:p w:rsidR="0056588E" w:rsidRPr="0056588E" w:rsidRDefault="0056588E" w:rsidP="0056588E">
      <w:pPr>
        <w:pStyle w:val="ListParagraph"/>
        <w:numPr>
          <w:ilvl w:val="0"/>
          <w:numId w:val="8"/>
        </w:numPr>
        <w:rPr>
          <w:color w:val="002060"/>
        </w:rPr>
      </w:pPr>
      <w:r w:rsidRPr="0056588E">
        <w:rPr>
          <w:color w:val="002060"/>
        </w:rPr>
        <w:t>F1 Score: It is the harmonic mean of precision and recall and provides a single metric that balances both measures. It is calculated as 2 * (Precision * Recall) / (Precision + Recall).</w:t>
      </w:r>
    </w:p>
    <w:p w:rsidR="0056588E" w:rsidRDefault="0056588E" w:rsidP="00265060"/>
    <w:p w:rsidR="00265060" w:rsidRDefault="00265060" w:rsidP="00265060">
      <w:r>
        <w:t xml:space="preserve">4. </w:t>
      </w:r>
    </w:p>
    <w:p w:rsidR="00265060" w:rsidRDefault="00265060" w:rsidP="00265060">
      <w:proofErr w:type="spellStart"/>
      <w:r>
        <w:t>i</w:t>
      </w:r>
      <w:proofErr w:type="spellEnd"/>
      <w:r>
        <w:t>. In the sense of machine learning models, what is underfitting? What is the most common reason for underfitting?</w:t>
      </w:r>
    </w:p>
    <w:p w:rsidR="00265060" w:rsidRDefault="00265060" w:rsidP="00265060">
      <w:r>
        <w:t>ii. What does it mean to overfit? When is it going to happen?</w:t>
      </w:r>
    </w:p>
    <w:p w:rsidR="00265060" w:rsidRDefault="00265060" w:rsidP="00265060">
      <w:r>
        <w:t>iii. In the sense of model fitting, explain the bias-variance trade-off.</w:t>
      </w:r>
    </w:p>
    <w:p w:rsidR="00AD67B5" w:rsidRPr="00AD67B5" w:rsidRDefault="00AD67B5" w:rsidP="00265060">
      <w:pPr>
        <w:rPr>
          <w:color w:val="002060"/>
        </w:rPr>
      </w:pPr>
      <w:proofErr w:type="spellStart"/>
      <w:r w:rsidRPr="00AD67B5">
        <w:rPr>
          <w:color w:val="002060"/>
        </w:rPr>
        <w:t>Ans</w:t>
      </w:r>
      <w:proofErr w:type="spellEnd"/>
      <w:r w:rsidRPr="00AD67B5">
        <w:rPr>
          <w:color w:val="002060"/>
        </w:rPr>
        <w:t>:</w:t>
      </w:r>
    </w:p>
    <w:p w:rsidR="00AD67B5" w:rsidRPr="00AD67B5" w:rsidRDefault="00AD67B5" w:rsidP="00AD67B5">
      <w:pPr>
        <w:rPr>
          <w:color w:val="002060"/>
        </w:rPr>
      </w:pPr>
      <w:proofErr w:type="spellStart"/>
      <w:r w:rsidRPr="00AD67B5">
        <w:rPr>
          <w:color w:val="002060"/>
        </w:rPr>
        <w:t>i</w:t>
      </w:r>
      <w:proofErr w:type="spellEnd"/>
      <w:r w:rsidRPr="00AD67B5">
        <w:rPr>
          <w:color w:val="002060"/>
        </w:rPr>
        <w:t xml:space="preserve">. </w:t>
      </w:r>
      <w:proofErr w:type="spellStart"/>
      <w:r w:rsidRPr="00AD67B5">
        <w:rPr>
          <w:color w:val="002060"/>
          <w:u w:val="single"/>
        </w:rPr>
        <w:t>Underfitting</w:t>
      </w:r>
      <w:proofErr w:type="spellEnd"/>
      <w:r w:rsidRPr="00AD67B5">
        <w:rPr>
          <w:color w:val="002060"/>
        </w:rPr>
        <w:t xml:space="preserve"> refers to a situation where a machine learning model fails to capture the underlying patterns and relationships in the data, resulting in poor performance on both the training and testing data. The most common reason for </w:t>
      </w:r>
      <w:proofErr w:type="spellStart"/>
      <w:r w:rsidRPr="00AD67B5">
        <w:rPr>
          <w:color w:val="002060"/>
        </w:rPr>
        <w:t>underfitting</w:t>
      </w:r>
      <w:proofErr w:type="spellEnd"/>
      <w:r w:rsidRPr="00AD67B5">
        <w:rPr>
          <w:color w:val="002060"/>
        </w:rPr>
        <w:t xml:space="preserve"> is when the model is too simple or lacks complexity to represent the underlying complexity of the data. For example, using a linear regression model to fit a non-linear relationship between vari</w:t>
      </w:r>
      <w:r w:rsidRPr="00AD67B5">
        <w:rPr>
          <w:color w:val="002060"/>
        </w:rPr>
        <w:t xml:space="preserve">ables may lead to </w:t>
      </w:r>
      <w:proofErr w:type="spellStart"/>
      <w:r w:rsidRPr="00AD67B5">
        <w:rPr>
          <w:color w:val="002060"/>
        </w:rPr>
        <w:t>underfitting</w:t>
      </w:r>
      <w:proofErr w:type="spellEnd"/>
      <w:r w:rsidRPr="00AD67B5">
        <w:rPr>
          <w:color w:val="002060"/>
        </w:rPr>
        <w:t>.</w:t>
      </w:r>
    </w:p>
    <w:p w:rsidR="00AD67B5" w:rsidRPr="00AD67B5" w:rsidRDefault="00AD67B5" w:rsidP="00AD67B5">
      <w:pPr>
        <w:rPr>
          <w:color w:val="002060"/>
        </w:rPr>
      </w:pPr>
      <w:r w:rsidRPr="00AD67B5">
        <w:rPr>
          <w:color w:val="002060"/>
        </w:rPr>
        <w:t>ii.</w:t>
      </w:r>
      <w:r w:rsidRPr="00AD67B5">
        <w:rPr>
          <w:color w:val="002060"/>
          <w:u w:val="single"/>
        </w:rPr>
        <w:t xml:space="preserve"> </w:t>
      </w:r>
      <w:proofErr w:type="spellStart"/>
      <w:r w:rsidRPr="00AD67B5">
        <w:rPr>
          <w:color w:val="002060"/>
          <w:u w:val="single"/>
        </w:rPr>
        <w:t>Overfitting</w:t>
      </w:r>
      <w:proofErr w:type="spellEnd"/>
      <w:r w:rsidRPr="00AD67B5">
        <w:rPr>
          <w:color w:val="002060"/>
        </w:rPr>
        <w:t xml:space="preserve"> occurs when a machine learning model learns the training data too well and performs poorly on unseen or new data. It happens when the model becomes overly complex and starts to capture the noise and random variations in the training data, instead of the true underlying patterns. </w:t>
      </w:r>
      <w:proofErr w:type="spellStart"/>
      <w:r w:rsidRPr="00AD67B5">
        <w:rPr>
          <w:color w:val="002060"/>
        </w:rPr>
        <w:t>Overfitting</w:t>
      </w:r>
      <w:proofErr w:type="spellEnd"/>
      <w:r w:rsidRPr="00AD67B5">
        <w:rPr>
          <w:color w:val="002060"/>
        </w:rPr>
        <w:t xml:space="preserve"> typically occurs when the model has too many parameters relative to the available training data, or when the model is overly flexible.</w:t>
      </w:r>
    </w:p>
    <w:p w:rsidR="00AD67B5" w:rsidRPr="00AD67B5" w:rsidRDefault="00AD67B5" w:rsidP="00AD67B5">
      <w:pPr>
        <w:rPr>
          <w:color w:val="002060"/>
        </w:rPr>
      </w:pPr>
      <w:r w:rsidRPr="00AD67B5">
        <w:rPr>
          <w:color w:val="002060"/>
        </w:rPr>
        <w:t xml:space="preserve">iii. </w:t>
      </w:r>
      <w:r w:rsidRPr="00AD67B5">
        <w:rPr>
          <w:color w:val="002060"/>
          <w:u w:val="single"/>
        </w:rPr>
        <w:t>The bias-variance trade-off</w:t>
      </w:r>
      <w:r w:rsidRPr="00AD67B5">
        <w:rPr>
          <w:color w:val="002060"/>
        </w:rPr>
        <w:t xml:space="preserve"> is a fundamental concept in machine learning. It refers to the trade-off between the bias of a model (the error due to overly simplistic assumptions) and the variance of a model (the error due to sensitivity to small fluctuations in the training data). A high-bias model tends to </w:t>
      </w:r>
      <w:proofErr w:type="spellStart"/>
      <w:r w:rsidRPr="00AD67B5">
        <w:rPr>
          <w:color w:val="002060"/>
        </w:rPr>
        <w:t>underfit</w:t>
      </w:r>
      <w:proofErr w:type="spellEnd"/>
      <w:r w:rsidRPr="00AD67B5">
        <w:rPr>
          <w:color w:val="002060"/>
        </w:rPr>
        <w:t xml:space="preserve"> the data, while a high-variance model tends to </w:t>
      </w:r>
      <w:proofErr w:type="spellStart"/>
      <w:r w:rsidRPr="00AD67B5">
        <w:rPr>
          <w:color w:val="002060"/>
        </w:rPr>
        <w:t>overfit</w:t>
      </w:r>
      <w:proofErr w:type="spellEnd"/>
      <w:r w:rsidRPr="00AD67B5">
        <w:rPr>
          <w:color w:val="002060"/>
        </w:rPr>
        <w:t xml:space="preserve"> the data.</w:t>
      </w:r>
    </w:p>
    <w:p w:rsidR="00AD67B5" w:rsidRDefault="00AD67B5" w:rsidP="00AD67B5"/>
    <w:p w:rsidR="00AD67B5" w:rsidRDefault="00AD67B5" w:rsidP="00AD67B5">
      <w:r>
        <w:t>The trade-off occurs because reducing bias often increases variance, and reducing variance often increases bias. The goal is to find the right balance between bias and variance to achieve good generalization performance on unseen data. This can be achieved through techniques like</w:t>
      </w:r>
    </w:p>
    <w:p w:rsidR="00265060" w:rsidRDefault="00265060" w:rsidP="00265060">
      <w:r>
        <w:lastRenderedPageBreak/>
        <w:t>5. Is it possible to boost the efficiency of a learning model? If so, please clarify how.</w:t>
      </w:r>
    </w:p>
    <w:p w:rsidR="00AD67B5" w:rsidRPr="003B4CC2" w:rsidRDefault="00AD67B5" w:rsidP="00265060">
      <w:pPr>
        <w:rPr>
          <w:color w:val="002060"/>
        </w:rPr>
      </w:pPr>
      <w:proofErr w:type="spellStart"/>
      <w:r w:rsidRPr="003B4CC2">
        <w:rPr>
          <w:color w:val="002060"/>
        </w:rPr>
        <w:t>Ans</w:t>
      </w:r>
      <w:proofErr w:type="spellEnd"/>
      <w:r w:rsidRPr="003B4CC2">
        <w:rPr>
          <w:color w:val="002060"/>
        </w:rPr>
        <w:t>:</w:t>
      </w:r>
    </w:p>
    <w:p w:rsidR="003B4CC2" w:rsidRPr="003B4CC2" w:rsidRDefault="003B4CC2" w:rsidP="003B4CC2">
      <w:pPr>
        <w:rPr>
          <w:color w:val="002060"/>
        </w:rPr>
      </w:pPr>
      <w:r w:rsidRPr="003B4CC2">
        <w:rPr>
          <w:color w:val="002060"/>
        </w:rPr>
        <w:t>Yes, it is possible to boost the efficiency of a learning model. Here are a few ways to improve model performance:</w:t>
      </w:r>
    </w:p>
    <w:p w:rsidR="003B4CC2" w:rsidRPr="003B4CC2" w:rsidRDefault="003B4CC2" w:rsidP="003B4CC2">
      <w:pPr>
        <w:pStyle w:val="ListParagraph"/>
        <w:numPr>
          <w:ilvl w:val="0"/>
          <w:numId w:val="9"/>
        </w:numPr>
        <w:rPr>
          <w:color w:val="002060"/>
        </w:rPr>
      </w:pPr>
      <w:r w:rsidRPr="003B4CC2">
        <w:rPr>
          <w:color w:val="002060"/>
        </w:rPr>
        <w:t>Feature Engineering: Selecting and transforming relevant features from the input data can significantly improve the model's performance. This may involve techniques like feature scaling, dimensionality reduction, or cre</w:t>
      </w:r>
      <w:r w:rsidRPr="003B4CC2">
        <w:rPr>
          <w:color w:val="002060"/>
        </w:rPr>
        <w:t>ating new informative features.</w:t>
      </w:r>
    </w:p>
    <w:p w:rsidR="003B4CC2" w:rsidRPr="003B4CC2" w:rsidRDefault="003B4CC2" w:rsidP="003B4CC2">
      <w:pPr>
        <w:pStyle w:val="ListParagraph"/>
        <w:numPr>
          <w:ilvl w:val="0"/>
          <w:numId w:val="9"/>
        </w:numPr>
        <w:rPr>
          <w:color w:val="002060"/>
        </w:rPr>
      </w:pPr>
      <w:proofErr w:type="spellStart"/>
      <w:r w:rsidRPr="003B4CC2">
        <w:rPr>
          <w:color w:val="002060"/>
        </w:rPr>
        <w:t>Hyperparameter</w:t>
      </w:r>
      <w:proofErr w:type="spellEnd"/>
      <w:r w:rsidRPr="003B4CC2">
        <w:rPr>
          <w:color w:val="002060"/>
        </w:rPr>
        <w:t xml:space="preserve"> Tuning: Adjusting the </w:t>
      </w:r>
      <w:proofErr w:type="spellStart"/>
      <w:r w:rsidRPr="003B4CC2">
        <w:rPr>
          <w:color w:val="002060"/>
        </w:rPr>
        <w:t>hyperparameters</w:t>
      </w:r>
      <w:proofErr w:type="spellEnd"/>
      <w:r w:rsidRPr="003B4CC2">
        <w:rPr>
          <w:color w:val="002060"/>
        </w:rPr>
        <w:t xml:space="preserve"> of the model can improve its performance. </w:t>
      </w:r>
      <w:proofErr w:type="spellStart"/>
      <w:r w:rsidRPr="003B4CC2">
        <w:rPr>
          <w:color w:val="002060"/>
        </w:rPr>
        <w:t>Hyperparameters</w:t>
      </w:r>
      <w:proofErr w:type="spellEnd"/>
      <w:r w:rsidRPr="003B4CC2">
        <w:rPr>
          <w:color w:val="002060"/>
        </w:rPr>
        <w:t xml:space="preserve"> control the </w:t>
      </w:r>
      <w:proofErr w:type="spellStart"/>
      <w:r w:rsidRPr="003B4CC2">
        <w:rPr>
          <w:color w:val="002060"/>
        </w:rPr>
        <w:t>behavior</w:t>
      </w:r>
      <w:proofErr w:type="spellEnd"/>
      <w:r w:rsidRPr="003B4CC2">
        <w:rPr>
          <w:color w:val="002060"/>
        </w:rPr>
        <w:t xml:space="preserve"> of the learning algorithm, and finding the optimal values through techniques like grid search or random search can enhance the model's efficiency.</w:t>
      </w:r>
    </w:p>
    <w:p w:rsidR="003B4CC2" w:rsidRPr="003B4CC2" w:rsidRDefault="003B4CC2" w:rsidP="003B4CC2">
      <w:pPr>
        <w:pStyle w:val="ListParagraph"/>
        <w:numPr>
          <w:ilvl w:val="0"/>
          <w:numId w:val="9"/>
        </w:numPr>
        <w:rPr>
          <w:color w:val="002060"/>
        </w:rPr>
      </w:pPr>
      <w:r w:rsidRPr="003B4CC2">
        <w:rPr>
          <w:color w:val="002060"/>
        </w:rPr>
        <w:t xml:space="preserve">Ensemble Methods: Combining multiple models, such as through techniques like bagging (e.g., Random Forest) or boosting (e.g., </w:t>
      </w:r>
      <w:proofErr w:type="spellStart"/>
      <w:r w:rsidRPr="003B4CC2">
        <w:rPr>
          <w:color w:val="002060"/>
        </w:rPr>
        <w:t>AdaBoost</w:t>
      </w:r>
      <w:proofErr w:type="spellEnd"/>
      <w:r w:rsidRPr="003B4CC2">
        <w:rPr>
          <w:color w:val="002060"/>
        </w:rPr>
        <w:t xml:space="preserve">, </w:t>
      </w:r>
      <w:proofErr w:type="spellStart"/>
      <w:r w:rsidRPr="003B4CC2">
        <w:rPr>
          <w:color w:val="002060"/>
        </w:rPr>
        <w:t>XGBoost</w:t>
      </w:r>
      <w:proofErr w:type="spellEnd"/>
      <w:r w:rsidRPr="003B4CC2">
        <w:rPr>
          <w:color w:val="002060"/>
        </w:rPr>
        <w:t>), can improve predictive performance by reducing varianc</w:t>
      </w:r>
      <w:r w:rsidRPr="003B4CC2">
        <w:rPr>
          <w:color w:val="002060"/>
        </w:rPr>
        <w:t>e and improving generalization.</w:t>
      </w:r>
    </w:p>
    <w:p w:rsidR="00AD67B5" w:rsidRPr="003B4CC2" w:rsidRDefault="003B4CC2" w:rsidP="003B4CC2">
      <w:pPr>
        <w:pStyle w:val="ListParagraph"/>
        <w:numPr>
          <w:ilvl w:val="0"/>
          <w:numId w:val="9"/>
        </w:numPr>
        <w:rPr>
          <w:color w:val="002060"/>
        </w:rPr>
      </w:pPr>
      <w:r w:rsidRPr="003B4CC2">
        <w:rPr>
          <w:color w:val="002060"/>
        </w:rPr>
        <w:t xml:space="preserve">Regularization: Applying regularization techniques like L1 or L2 regularization can prevent </w:t>
      </w:r>
      <w:proofErr w:type="spellStart"/>
      <w:r w:rsidRPr="003B4CC2">
        <w:rPr>
          <w:color w:val="002060"/>
        </w:rPr>
        <w:t>overfitting</w:t>
      </w:r>
      <w:proofErr w:type="spellEnd"/>
      <w:r w:rsidRPr="003B4CC2">
        <w:rPr>
          <w:color w:val="002060"/>
        </w:rPr>
        <w:t xml:space="preserve"> by adding a penalty term to the model's objective function, discouraging complex and over-parameterized models.</w:t>
      </w:r>
    </w:p>
    <w:p w:rsidR="003B4CC2" w:rsidRDefault="003B4CC2" w:rsidP="003B4CC2"/>
    <w:p w:rsidR="00265060" w:rsidRDefault="00265060" w:rsidP="00265060">
      <w:r>
        <w:t>6. How would you rate an unsupervised learning model's success? What are the most common success indicators for an unsupervised learning model?</w:t>
      </w:r>
    </w:p>
    <w:p w:rsidR="003B4CC2" w:rsidRPr="003B4CC2" w:rsidRDefault="003B4CC2" w:rsidP="00265060">
      <w:pPr>
        <w:rPr>
          <w:color w:val="002060"/>
        </w:rPr>
      </w:pPr>
      <w:proofErr w:type="spellStart"/>
      <w:r w:rsidRPr="003B4CC2">
        <w:rPr>
          <w:color w:val="002060"/>
        </w:rPr>
        <w:t>Ans</w:t>
      </w:r>
      <w:proofErr w:type="spellEnd"/>
      <w:r w:rsidRPr="003B4CC2">
        <w:rPr>
          <w:color w:val="002060"/>
        </w:rPr>
        <w:t>:</w:t>
      </w:r>
    </w:p>
    <w:p w:rsidR="003B4CC2" w:rsidRPr="003B4CC2" w:rsidRDefault="003B4CC2" w:rsidP="003B4CC2">
      <w:pPr>
        <w:rPr>
          <w:color w:val="002060"/>
        </w:rPr>
      </w:pPr>
      <w:r w:rsidRPr="003B4CC2">
        <w:rPr>
          <w:color w:val="002060"/>
        </w:rPr>
        <w:t xml:space="preserve">Evaluating the success of an unsupervised learning model can be challenging since there is no ground truth or </w:t>
      </w:r>
      <w:r w:rsidRPr="003B4CC2">
        <w:rPr>
          <w:color w:val="002060"/>
        </w:rPr>
        <w:t>labelled</w:t>
      </w:r>
      <w:r w:rsidRPr="003B4CC2">
        <w:rPr>
          <w:color w:val="002060"/>
        </w:rPr>
        <w:t xml:space="preserve"> data for comparison. Clustering Evaluation</w:t>
      </w:r>
      <w:r w:rsidRPr="003B4CC2">
        <w:rPr>
          <w:color w:val="002060"/>
        </w:rPr>
        <w:t xml:space="preserve"> is one common</w:t>
      </w:r>
      <w:r w:rsidRPr="003B4CC2">
        <w:rPr>
          <w:color w:val="002060"/>
        </w:rPr>
        <w:t xml:space="preserve"> indicators used to assess the performance of unsupervised learning models:</w:t>
      </w:r>
    </w:p>
    <w:p w:rsidR="003B4CC2" w:rsidRPr="003B4CC2" w:rsidRDefault="003B4CC2" w:rsidP="003B4CC2">
      <w:pPr>
        <w:pStyle w:val="ListParagraph"/>
        <w:numPr>
          <w:ilvl w:val="0"/>
          <w:numId w:val="10"/>
        </w:numPr>
        <w:rPr>
          <w:color w:val="002060"/>
        </w:rPr>
      </w:pPr>
      <w:r w:rsidRPr="003B4CC2">
        <w:rPr>
          <w:color w:val="002060"/>
        </w:rPr>
        <w:t>Clustering Evaluation: If the unsupervised learning model is performing clustering, evaluation metrics like silhouette score, Dunn index, or cohesion-separation index can be used to assess the quality and separation of the clusters.</w:t>
      </w:r>
    </w:p>
    <w:p w:rsidR="003B4CC2" w:rsidRDefault="003B4CC2" w:rsidP="003B4CC2"/>
    <w:p w:rsidR="00265060" w:rsidRDefault="00265060" w:rsidP="00265060">
      <w:r>
        <w:t>7. Is it possible to use a classification model for numerical data or a regression model for categorical data with a classification model? Explain your answer.</w:t>
      </w:r>
    </w:p>
    <w:p w:rsidR="00366709" w:rsidRPr="00366709" w:rsidRDefault="00366709" w:rsidP="00265060">
      <w:pPr>
        <w:rPr>
          <w:color w:val="002060"/>
        </w:rPr>
      </w:pPr>
      <w:proofErr w:type="spellStart"/>
      <w:r w:rsidRPr="00366709">
        <w:rPr>
          <w:color w:val="002060"/>
        </w:rPr>
        <w:t>Ans</w:t>
      </w:r>
      <w:proofErr w:type="spellEnd"/>
      <w:r w:rsidRPr="00366709">
        <w:rPr>
          <w:color w:val="002060"/>
        </w:rPr>
        <w:t>:</w:t>
      </w:r>
    </w:p>
    <w:p w:rsidR="00366709" w:rsidRPr="00366709" w:rsidRDefault="00366709" w:rsidP="00366709">
      <w:pPr>
        <w:rPr>
          <w:color w:val="002060"/>
        </w:rPr>
      </w:pPr>
      <w:r w:rsidRPr="00366709">
        <w:rPr>
          <w:color w:val="002060"/>
        </w:rPr>
        <w:t>It is generally not recommended to use a classification model for numerical data or a regression model for categorical data. This is because classification models are designed to predict discrete class labels, while regression models are designed to predict continuous numerical values. Using the wrong type of model for the data can lead to inaccurate predictions and unreliable results.</w:t>
      </w:r>
    </w:p>
    <w:p w:rsidR="00366709" w:rsidRPr="00366709" w:rsidRDefault="00366709" w:rsidP="00366709">
      <w:pPr>
        <w:pStyle w:val="ListParagraph"/>
        <w:numPr>
          <w:ilvl w:val="0"/>
          <w:numId w:val="10"/>
        </w:numPr>
        <w:rPr>
          <w:color w:val="002060"/>
        </w:rPr>
      </w:pPr>
      <w:r w:rsidRPr="00366709">
        <w:rPr>
          <w:color w:val="002060"/>
        </w:rPr>
        <w:t>In the case of numerical data, it is more appropriate to use regression models that can capture the relationship between the input variables and the continuous target variable. Regression models estimate a function that maps the input variables to a numerical output, allowing for predictions of values within a continuous range.</w:t>
      </w:r>
    </w:p>
    <w:p w:rsidR="00366709" w:rsidRPr="00366709" w:rsidRDefault="00366709" w:rsidP="00366709">
      <w:pPr>
        <w:rPr>
          <w:color w:val="002060"/>
        </w:rPr>
      </w:pPr>
    </w:p>
    <w:p w:rsidR="00366709" w:rsidRPr="00366709" w:rsidRDefault="00366709" w:rsidP="00366709">
      <w:pPr>
        <w:pStyle w:val="ListParagraph"/>
        <w:numPr>
          <w:ilvl w:val="0"/>
          <w:numId w:val="10"/>
        </w:numPr>
        <w:rPr>
          <w:color w:val="002060"/>
        </w:rPr>
      </w:pPr>
      <w:r w:rsidRPr="00366709">
        <w:rPr>
          <w:color w:val="002060"/>
        </w:rPr>
        <w:lastRenderedPageBreak/>
        <w:t>For categorical data, classification models are suitable as they classify the input variables into predefined classes or categories. These models learn decision boundaries based on the input features to assign the correct class label to new instances. They estimate the probability of belonging to each class and assign the instance to the class with the highest probability.</w:t>
      </w:r>
    </w:p>
    <w:p w:rsidR="00366709" w:rsidRDefault="00366709" w:rsidP="00366709"/>
    <w:p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rsidR="00366709" w:rsidRPr="00366709" w:rsidRDefault="00366709" w:rsidP="00265060">
      <w:pPr>
        <w:rPr>
          <w:color w:val="002060"/>
        </w:rPr>
      </w:pPr>
      <w:proofErr w:type="spellStart"/>
      <w:r w:rsidRPr="00366709">
        <w:rPr>
          <w:color w:val="002060"/>
        </w:rPr>
        <w:t>Ans</w:t>
      </w:r>
      <w:proofErr w:type="spellEnd"/>
      <w:r w:rsidRPr="00366709">
        <w:rPr>
          <w:color w:val="002060"/>
        </w:rPr>
        <w:t>:</w:t>
      </w:r>
    </w:p>
    <w:p w:rsidR="00366709" w:rsidRPr="00366709" w:rsidRDefault="00366709" w:rsidP="00265060">
      <w:pPr>
        <w:rPr>
          <w:color w:val="002060"/>
        </w:rPr>
      </w:pPr>
      <w:r w:rsidRPr="00366709">
        <w:rPr>
          <w:color w:val="002060"/>
        </w:rPr>
        <w:t>Predictive modelling for numerical values, also known as regression modelling, aims to predict a continuous numerical output based on input variables. This involves estimating a mathematical function that best fits the relationship between the input variables and the target variable. Evaluation of regression models typically involves metrics such as mean squared error (MSE), root mean squared error (RMSE), mean absolute error (MAE), and R-squared (coefficient of determination). These metrics measure the accuracy and goodness of fit of the model's predictions</w:t>
      </w:r>
    </w:p>
    <w:p w:rsidR="00366709" w:rsidRPr="00366709" w:rsidRDefault="00366709" w:rsidP="00265060">
      <w:pPr>
        <w:rPr>
          <w:color w:val="002060"/>
        </w:rPr>
      </w:pPr>
      <w:r w:rsidRPr="00366709">
        <w:rPr>
          <w:color w:val="002060"/>
        </w:rPr>
        <w:t>In contrast, categorical predictive modelling, or classification modelling, aims to predict discrete class labels or categories based on input variables. This involves estimating a decision boundary or a probabilistic model to assign the correct class label to new instances. The evaluation metrics for classification models include accuracy, precision, recall, F1-score, and area under the ROC curve.</w:t>
      </w:r>
    </w:p>
    <w:p w:rsidR="00366709" w:rsidRDefault="00366709" w:rsidP="00265060"/>
    <w:p w:rsidR="00265060" w:rsidRDefault="00265060" w:rsidP="00265060">
      <w:r>
        <w:t xml:space="preserve">9. The following data were collected when using a classification model to predict the malignancy of a group of patients' </w:t>
      </w:r>
      <w:proofErr w:type="spellStart"/>
      <w:r>
        <w:t>tumors</w:t>
      </w:r>
      <w:proofErr w:type="spellEnd"/>
      <w:r>
        <w:t>:</w:t>
      </w:r>
    </w:p>
    <w:p w:rsidR="00265060" w:rsidRDefault="00265060" w:rsidP="00265060">
      <w:proofErr w:type="spellStart"/>
      <w:r>
        <w:t>i</w:t>
      </w:r>
      <w:proofErr w:type="spellEnd"/>
      <w:r>
        <w:t>. Accurate estimates – 15 cancerous, 75 benign</w:t>
      </w:r>
    </w:p>
    <w:p w:rsidR="00265060" w:rsidRDefault="00265060" w:rsidP="00265060">
      <w:r>
        <w:t>ii. Wrong predictions – 3 cancerous, 7 benign</w:t>
      </w:r>
    </w:p>
    <w:p w:rsidR="00265060" w:rsidRDefault="00265060" w:rsidP="00265060">
      <w:r>
        <w:t>Determine the model's error rate, Kappa value, sensitivity, precision, and F-measure.</w:t>
      </w:r>
    </w:p>
    <w:p w:rsidR="00344CCD" w:rsidRDefault="00344CCD" w:rsidP="00265060">
      <w:proofErr w:type="spellStart"/>
      <w:r>
        <w:t>Ans</w:t>
      </w:r>
      <w:proofErr w:type="spellEnd"/>
      <w:r>
        <w:t xml:space="preserve">:  </w:t>
      </w:r>
    </w:p>
    <w:p w:rsidR="00344CCD" w:rsidRDefault="00344CCD" w:rsidP="00265060"/>
    <w:p w:rsidR="00344CCD" w:rsidRDefault="00344CCD" w:rsidP="00265060"/>
    <w:p w:rsidR="00265060" w:rsidRDefault="00265060" w:rsidP="00265060">
      <w:r>
        <w:t>10. Make quick notes on:</w:t>
      </w:r>
    </w:p>
    <w:p w:rsidR="00265060" w:rsidRDefault="00265060" w:rsidP="00265060">
      <w:r>
        <w:t>1. The process of holding out</w:t>
      </w:r>
    </w:p>
    <w:p w:rsidR="00265060" w:rsidRDefault="00265060" w:rsidP="00265060">
      <w:r>
        <w:t>2. Cross-validation by tenfold</w:t>
      </w:r>
    </w:p>
    <w:p w:rsidR="00265060" w:rsidRDefault="00265060" w:rsidP="00265060">
      <w:r>
        <w:t>3. Adjusting the parameters</w:t>
      </w:r>
    </w:p>
    <w:p w:rsidR="00344CCD" w:rsidRPr="00344CCD" w:rsidRDefault="00344CCD" w:rsidP="00265060">
      <w:pPr>
        <w:rPr>
          <w:color w:val="002060"/>
        </w:rPr>
      </w:pPr>
      <w:proofErr w:type="spellStart"/>
      <w:r w:rsidRPr="00344CCD">
        <w:rPr>
          <w:color w:val="002060"/>
        </w:rPr>
        <w:t>Ans</w:t>
      </w:r>
      <w:proofErr w:type="spellEnd"/>
      <w:r w:rsidRPr="00344CCD">
        <w:rPr>
          <w:color w:val="002060"/>
        </w:rPr>
        <w:t>:</w:t>
      </w:r>
    </w:p>
    <w:p w:rsidR="00344CCD" w:rsidRPr="00344CCD" w:rsidRDefault="00344CCD" w:rsidP="00344CCD">
      <w:pPr>
        <w:pStyle w:val="ListParagraph"/>
        <w:numPr>
          <w:ilvl w:val="0"/>
          <w:numId w:val="11"/>
        </w:numPr>
        <w:rPr>
          <w:color w:val="002060"/>
        </w:rPr>
      </w:pPr>
      <w:r w:rsidRPr="00344CCD">
        <w:rPr>
          <w:color w:val="002060"/>
          <w:u w:val="single"/>
        </w:rPr>
        <w:t>The process of holding out:</w:t>
      </w:r>
      <w:r w:rsidRPr="00344CCD">
        <w:rPr>
          <w:color w:val="002060"/>
        </w:rPr>
        <w:t xml:space="preserve"> The process of holding out refers to reserving a portion of the available data for testing or validation purposes. It involves splitting the dataset into two subsets: a training set and a validation set. The training set is used to build the model, while </w:t>
      </w:r>
      <w:r w:rsidRPr="00344CCD">
        <w:rPr>
          <w:color w:val="002060"/>
        </w:rPr>
        <w:lastRenderedPageBreak/>
        <w:t>the validation set is used to assess the performance of the model on unseen data. Holding out helps evaluate how well the model generalizes to new da</w:t>
      </w:r>
      <w:r w:rsidRPr="00344CCD">
        <w:rPr>
          <w:color w:val="002060"/>
        </w:rPr>
        <w:t xml:space="preserve">ta and can prevent </w:t>
      </w:r>
      <w:proofErr w:type="spellStart"/>
      <w:r w:rsidRPr="00344CCD">
        <w:rPr>
          <w:color w:val="002060"/>
        </w:rPr>
        <w:t>overfitting</w:t>
      </w:r>
      <w:proofErr w:type="spellEnd"/>
      <w:r w:rsidRPr="00344CCD">
        <w:rPr>
          <w:color w:val="002060"/>
        </w:rPr>
        <w:t>.</w:t>
      </w:r>
    </w:p>
    <w:p w:rsidR="00344CCD" w:rsidRPr="00344CCD" w:rsidRDefault="00344CCD" w:rsidP="00344CCD">
      <w:pPr>
        <w:pStyle w:val="ListParagraph"/>
        <w:rPr>
          <w:color w:val="002060"/>
        </w:rPr>
      </w:pPr>
    </w:p>
    <w:p w:rsidR="00344CCD" w:rsidRPr="00344CCD" w:rsidRDefault="00344CCD" w:rsidP="00344CCD">
      <w:pPr>
        <w:pStyle w:val="ListParagraph"/>
        <w:numPr>
          <w:ilvl w:val="0"/>
          <w:numId w:val="11"/>
        </w:numPr>
        <w:rPr>
          <w:color w:val="002060"/>
        </w:rPr>
      </w:pPr>
      <w:r w:rsidRPr="00344CCD">
        <w:rPr>
          <w:color w:val="002060"/>
          <w:u w:val="single"/>
        </w:rPr>
        <w:t>Cross-validation by tenfold</w:t>
      </w:r>
      <w:r w:rsidRPr="00344CCD">
        <w:rPr>
          <w:color w:val="002060"/>
        </w:rPr>
        <w:t>: Cross-validation by tenfold is a technique used to assess the performance of a machine learning model. It involves splitting the dataset into ten equal-sized subsets or folds. The model is trained on nine folds and tested on the remaining fold. This process is repeated ten times, with each fold serving as the test set once. Cross-validation by tenfold helps provide a more reliable estimate of the model's performance by reducing the impact of random variations in the data.</w:t>
      </w:r>
    </w:p>
    <w:p w:rsidR="00344CCD" w:rsidRPr="00344CCD" w:rsidRDefault="00344CCD" w:rsidP="00344CCD">
      <w:pPr>
        <w:pStyle w:val="ListParagraph"/>
        <w:rPr>
          <w:color w:val="002060"/>
        </w:rPr>
      </w:pPr>
    </w:p>
    <w:p w:rsidR="00344CCD" w:rsidRPr="00344CCD" w:rsidRDefault="00344CCD" w:rsidP="00344CCD">
      <w:pPr>
        <w:pStyle w:val="ListParagraph"/>
        <w:numPr>
          <w:ilvl w:val="0"/>
          <w:numId w:val="11"/>
        </w:numPr>
        <w:rPr>
          <w:color w:val="002060"/>
        </w:rPr>
      </w:pPr>
      <w:r w:rsidRPr="00344CCD">
        <w:rPr>
          <w:color w:val="002060"/>
          <w:u w:val="single"/>
        </w:rPr>
        <w:t>Adjusting the parameters</w:t>
      </w:r>
      <w:r w:rsidRPr="00344CCD">
        <w:rPr>
          <w:color w:val="002060"/>
        </w:rPr>
        <w:t>: Adjusting the parameters refers to the process of tuning the settings or configurations of a machine learning model to optimize its performance. Different algorithms and models have various parameters that can be adjusted to achieve better results. This process involves experimenting with different parameter values and evaluating their impact on the model's performance metrics, such as accuracy or error rate. Parameter tuning is crucial to ensure the model is well-suited to the specific problem and dataset at hand.</w:t>
      </w:r>
    </w:p>
    <w:p w:rsidR="00344CCD" w:rsidRDefault="00344CCD" w:rsidP="00265060"/>
    <w:p w:rsidR="00344CCD" w:rsidRDefault="00344CCD" w:rsidP="00265060"/>
    <w:p w:rsidR="00265060" w:rsidRDefault="00265060" w:rsidP="00265060">
      <w:r>
        <w:t xml:space="preserve">11. Define the following terms: </w:t>
      </w:r>
    </w:p>
    <w:p w:rsidR="00265060" w:rsidRDefault="00265060" w:rsidP="00265060">
      <w:r>
        <w:t>1. Purity vs. Silhouette width</w:t>
      </w:r>
    </w:p>
    <w:p w:rsidR="00265060" w:rsidRDefault="00265060" w:rsidP="00265060">
      <w:r>
        <w:t>2. Boosting vs. Bagging</w:t>
      </w:r>
    </w:p>
    <w:p w:rsidR="00B915EE" w:rsidRDefault="00265060" w:rsidP="00265060">
      <w:r>
        <w:t>3. The eager learner vs. the lazy learner</w:t>
      </w:r>
    </w:p>
    <w:p w:rsidR="00344CCD" w:rsidRPr="00344CCD" w:rsidRDefault="00344CCD" w:rsidP="00265060">
      <w:pPr>
        <w:rPr>
          <w:color w:val="002060"/>
        </w:rPr>
      </w:pPr>
      <w:proofErr w:type="spellStart"/>
      <w:r w:rsidRPr="00344CCD">
        <w:rPr>
          <w:color w:val="002060"/>
        </w:rPr>
        <w:t>Ans</w:t>
      </w:r>
      <w:proofErr w:type="spellEnd"/>
      <w:r w:rsidRPr="00344CCD">
        <w:rPr>
          <w:color w:val="002060"/>
        </w:rPr>
        <w:t>:</w:t>
      </w:r>
    </w:p>
    <w:p w:rsidR="00344CCD" w:rsidRPr="00344CCD" w:rsidRDefault="00344CCD" w:rsidP="00344CCD">
      <w:pPr>
        <w:rPr>
          <w:color w:val="002060"/>
          <w:u w:val="single"/>
        </w:rPr>
      </w:pPr>
      <w:proofErr w:type="gramStart"/>
      <w:r w:rsidRPr="00344CCD">
        <w:rPr>
          <w:color w:val="002060"/>
          <w:u w:val="single"/>
        </w:rPr>
        <w:t>1 .</w:t>
      </w:r>
      <w:proofErr w:type="gramEnd"/>
      <w:r w:rsidRPr="00344CCD">
        <w:rPr>
          <w:color w:val="002060"/>
          <w:u w:val="single"/>
        </w:rPr>
        <w:t xml:space="preserve"> </w:t>
      </w:r>
      <w:r w:rsidRPr="00344CCD">
        <w:rPr>
          <w:color w:val="002060"/>
          <w:u w:val="single"/>
        </w:rPr>
        <w:t>Purity vs. Silhouette width:</w:t>
      </w:r>
    </w:p>
    <w:p w:rsidR="00344CCD" w:rsidRPr="00344CCD" w:rsidRDefault="00344CCD" w:rsidP="00344CCD">
      <w:pPr>
        <w:rPr>
          <w:color w:val="002060"/>
        </w:rPr>
      </w:pPr>
      <w:r w:rsidRPr="00344CCD">
        <w:rPr>
          <w:color w:val="002060"/>
        </w:rPr>
        <w:t>Purity: Purity is a measure used in clustering to assess the quality of the clusters formed. It measures how well the instances within a cluster belong to the same class. Purity ranges from 0 to 1, where a purity value of 1 indicates that all instances within a cluster belong to the same class.</w:t>
      </w:r>
    </w:p>
    <w:p w:rsidR="00344CCD" w:rsidRPr="00344CCD" w:rsidRDefault="00344CCD" w:rsidP="00344CCD">
      <w:pPr>
        <w:rPr>
          <w:color w:val="002060"/>
        </w:rPr>
      </w:pPr>
      <w:r w:rsidRPr="00344CCD">
        <w:rPr>
          <w:color w:val="002060"/>
        </w:rPr>
        <w:t>Silhouette width: Silhouette width is a measure used to evaluate the quality of clustering. It takes into account both the cohesion within clusters and the separation between clusters. Silhouette width ranges from -1 to 1, where a value close to 1 indicates well-separated clusters, a value close to 0 suggests overlapping clusters, and a value close to -1 suggests misclassified instances.</w:t>
      </w:r>
    </w:p>
    <w:p w:rsidR="00344CCD" w:rsidRPr="00344CCD" w:rsidRDefault="00344CCD" w:rsidP="00344CCD">
      <w:pPr>
        <w:rPr>
          <w:color w:val="002060"/>
          <w:u w:val="single"/>
        </w:rPr>
      </w:pPr>
      <w:r w:rsidRPr="00344CCD">
        <w:rPr>
          <w:color w:val="002060"/>
          <w:u w:val="single"/>
        </w:rPr>
        <w:t xml:space="preserve">2. </w:t>
      </w:r>
      <w:r w:rsidRPr="00344CCD">
        <w:rPr>
          <w:color w:val="002060"/>
          <w:u w:val="single"/>
        </w:rPr>
        <w:t>Boosting vs. Bagging:</w:t>
      </w:r>
    </w:p>
    <w:p w:rsidR="00344CCD" w:rsidRPr="00344CCD" w:rsidRDefault="00344CCD" w:rsidP="00344CCD">
      <w:pPr>
        <w:rPr>
          <w:color w:val="002060"/>
        </w:rPr>
      </w:pPr>
      <w:proofErr w:type="gramStart"/>
      <w:r w:rsidRPr="00344CCD">
        <w:rPr>
          <w:color w:val="002060"/>
        </w:rPr>
        <w:t>Boosting: Boosting is an ensemble learning technique where multiple weak learners are combined to create a strong learner.</w:t>
      </w:r>
      <w:proofErr w:type="gramEnd"/>
      <w:r w:rsidRPr="00344CCD">
        <w:rPr>
          <w:color w:val="002060"/>
        </w:rPr>
        <w:t xml:space="preserve"> The weak learners are trained sequentially, with each subsequent learner focusing on the instances that were misclassified by the previous learners. Boosting algorithms aim to improve the performance of the model by giving more weight to the difficult instances.</w:t>
      </w:r>
    </w:p>
    <w:p w:rsidR="00344CCD" w:rsidRPr="00344CCD" w:rsidRDefault="00344CCD" w:rsidP="00344CCD">
      <w:pPr>
        <w:rPr>
          <w:color w:val="002060"/>
        </w:rPr>
      </w:pPr>
      <w:r w:rsidRPr="00344CCD">
        <w:rPr>
          <w:color w:val="002060"/>
        </w:rPr>
        <w:t xml:space="preserve">Bagging: Bagging, short for bootstrap </w:t>
      </w:r>
      <w:r w:rsidRPr="00344CCD">
        <w:rPr>
          <w:color w:val="002060"/>
        </w:rPr>
        <w:t>aggregating</w:t>
      </w:r>
      <w:r w:rsidRPr="00344CCD">
        <w:rPr>
          <w:color w:val="002060"/>
        </w:rPr>
        <w:t xml:space="preserve"> is an ensemble learning technique where multiple models are trained independently on different subsets of the training data. These subsets are created by random sampling with replacement (bootstrap sampling). The predictions of the </w:t>
      </w:r>
      <w:r w:rsidRPr="00344CCD">
        <w:rPr>
          <w:color w:val="002060"/>
        </w:rPr>
        <w:lastRenderedPageBreak/>
        <w:t>individual models are combined using averaging or voting to make the final prediction. Bagging helps to reduce variance and improve the overall performance of the model.</w:t>
      </w:r>
    </w:p>
    <w:p w:rsidR="00344CCD" w:rsidRPr="00344CCD" w:rsidRDefault="00344CCD" w:rsidP="00344CCD">
      <w:pPr>
        <w:rPr>
          <w:color w:val="002060"/>
        </w:rPr>
      </w:pPr>
      <w:r w:rsidRPr="00344CCD">
        <w:rPr>
          <w:color w:val="002060"/>
        </w:rPr>
        <w:t xml:space="preserve">3. </w:t>
      </w:r>
      <w:r w:rsidRPr="00344CCD">
        <w:rPr>
          <w:color w:val="002060"/>
          <w:u w:val="single"/>
        </w:rPr>
        <w:t>The eager learner vs. the lazy learner:</w:t>
      </w:r>
    </w:p>
    <w:p w:rsidR="00344CCD" w:rsidRPr="00344CCD" w:rsidRDefault="00344CCD" w:rsidP="00344CCD">
      <w:pPr>
        <w:rPr>
          <w:color w:val="002060"/>
        </w:rPr>
      </w:pPr>
      <w:r w:rsidRPr="00344CCD">
        <w:rPr>
          <w:color w:val="002060"/>
        </w:rPr>
        <w:t>Eager learner: An eager learner, also known as an eager classifier, is a type of machine learning algorithm that constructs a model during the training phase and uses it to make predictions on new instances without retaining the training data. Eager learners eagerly build a generalized model based on the entire training dataset and then use this model for prediction. Examples of eager learners include decision trees, neural networks, and support vector machines.</w:t>
      </w:r>
    </w:p>
    <w:p w:rsidR="00344CCD" w:rsidRPr="00344CCD" w:rsidRDefault="00344CCD" w:rsidP="00344CCD">
      <w:pPr>
        <w:rPr>
          <w:color w:val="002060"/>
        </w:rPr>
      </w:pPr>
      <w:r w:rsidRPr="00344CCD">
        <w:rPr>
          <w:color w:val="002060"/>
        </w:rPr>
        <w:t xml:space="preserve">Lazy learner: A lazy learner, also known as an instance-based learner, is a type of machine learning algorithm that does not construct a generalized model during the training phase. Instead, it simply stores the training instances and uses them directly for making predictions on new instances. Lazy learners delay the actual learning until a prediction needs to be made. Examples of lazy learners include k-nearest </w:t>
      </w:r>
      <w:r w:rsidRPr="00344CCD">
        <w:rPr>
          <w:color w:val="002060"/>
        </w:rPr>
        <w:t>neighbour</w:t>
      </w:r>
      <w:r w:rsidRPr="00344CCD">
        <w:rPr>
          <w:color w:val="002060"/>
        </w:rPr>
        <w:t xml:space="preserve"> (KNN) and case-based reasoning systems.</w:t>
      </w:r>
    </w:p>
    <w:sectPr w:rsidR="00344CCD" w:rsidRPr="00344CCD" w:rsidSect="00015D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85DD8"/>
    <w:multiLevelType w:val="hybridMultilevel"/>
    <w:tmpl w:val="C8CA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26A9A"/>
    <w:multiLevelType w:val="hybridMultilevel"/>
    <w:tmpl w:val="EDD2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603B5B"/>
    <w:multiLevelType w:val="hybridMultilevel"/>
    <w:tmpl w:val="85E8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6359ED"/>
    <w:multiLevelType w:val="hybridMultilevel"/>
    <w:tmpl w:val="1F5E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427E0F"/>
    <w:multiLevelType w:val="hybridMultilevel"/>
    <w:tmpl w:val="96001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lvlOverride w:ilvl="0">
      <w:lvl w:ilvl="0">
        <w:numFmt w:val="decimal"/>
        <w:lvlText w:val=""/>
        <w:lvlJc w:val="left"/>
      </w:lvl>
    </w:lvlOverride>
    <w:lvlOverride w:ilvl="1">
      <w:lvl w:ilvl="1">
        <w:numFmt w:val="decimal"/>
        <w:lvlText w:val="%2."/>
        <w:lvlJc w:val="left"/>
      </w:lvl>
    </w:lvlOverride>
  </w:num>
  <w:num w:numId="6">
    <w:abstractNumId w:val="2"/>
    <w:lvlOverride w:ilvl="0">
      <w:lvl w:ilvl="0">
        <w:numFmt w:val="decimal"/>
        <w:lvlText w:val=""/>
        <w:lvlJc w:val="left"/>
      </w:lvl>
    </w:lvlOverride>
    <w:lvlOverride w:ilvl="1">
      <w:lvl w:ilvl="1">
        <w:numFmt w:val="decimal"/>
        <w:lvlText w:val="%2."/>
        <w:lvlJc w:val="left"/>
      </w:lvl>
    </w:lvlOverride>
  </w:num>
  <w:num w:numId="7">
    <w:abstractNumId w:val="1"/>
  </w:num>
  <w:num w:numId="8">
    <w:abstractNumId w:val="0"/>
  </w:num>
  <w:num w:numId="9">
    <w:abstractNumId w:val="4"/>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1B7"/>
    <w:rsid w:val="00015DA8"/>
    <w:rsid w:val="00265060"/>
    <w:rsid w:val="00344CCD"/>
    <w:rsid w:val="00366709"/>
    <w:rsid w:val="003B4CC2"/>
    <w:rsid w:val="0056588E"/>
    <w:rsid w:val="009C11B7"/>
    <w:rsid w:val="00AD1D93"/>
    <w:rsid w:val="00AD67B5"/>
    <w:rsid w:val="00B915EE"/>
    <w:rsid w:val="00FA4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D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r="http://schemas.openxmlformats.org/officeDocument/2006/relationships" xmlns:w="http://schemas.openxmlformats.org/wordprocessingml/2006/main">
  <w:divs>
    <w:div w:id="169494255">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704064619">
      <w:bodyDiv w:val="1"/>
      <w:marLeft w:val="0"/>
      <w:marRight w:val="0"/>
      <w:marTop w:val="0"/>
      <w:marBottom w:val="0"/>
      <w:divBdr>
        <w:top w:val="none" w:sz="0" w:space="0" w:color="auto"/>
        <w:left w:val="none" w:sz="0" w:space="0" w:color="auto"/>
        <w:bottom w:val="none" w:sz="0" w:space="0" w:color="auto"/>
        <w:right w:val="none" w:sz="0" w:space="0" w:color="auto"/>
      </w:divBdr>
    </w:div>
    <w:div w:id="1087968921">
      <w:bodyDiv w:val="1"/>
      <w:marLeft w:val="0"/>
      <w:marRight w:val="0"/>
      <w:marTop w:val="0"/>
      <w:marBottom w:val="0"/>
      <w:divBdr>
        <w:top w:val="none" w:sz="0" w:space="0" w:color="auto"/>
        <w:left w:val="none" w:sz="0" w:space="0" w:color="auto"/>
        <w:bottom w:val="none" w:sz="0" w:space="0" w:color="auto"/>
        <w:right w:val="none" w:sz="0" w:space="0" w:color="auto"/>
      </w:divBdr>
    </w:div>
    <w:div w:id="1122381909">
      <w:bodyDiv w:val="1"/>
      <w:marLeft w:val="0"/>
      <w:marRight w:val="0"/>
      <w:marTop w:val="0"/>
      <w:marBottom w:val="0"/>
      <w:divBdr>
        <w:top w:val="none" w:sz="0" w:space="0" w:color="auto"/>
        <w:left w:val="none" w:sz="0" w:space="0" w:color="auto"/>
        <w:bottom w:val="none" w:sz="0" w:space="0" w:color="auto"/>
        <w:right w:val="none" w:sz="0" w:space="0" w:color="auto"/>
      </w:divBdr>
    </w:div>
    <w:div w:id="1276058000">
      <w:bodyDiv w:val="1"/>
      <w:marLeft w:val="0"/>
      <w:marRight w:val="0"/>
      <w:marTop w:val="0"/>
      <w:marBottom w:val="0"/>
      <w:divBdr>
        <w:top w:val="none" w:sz="0" w:space="0" w:color="auto"/>
        <w:left w:val="none" w:sz="0" w:space="0" w:color="auto"/>
        <w:bottom w:val="none" w:sz="0" w:space="0" w:color="auto"/>
        <w:right w:val="none" w:sz="0" w:space="0" w:color="auto"/>
      </w:divBdr>
    </w:div>
    <w:div w:id="1351762587">
      <w:bodyDiv w:val="1"/>
      <w:marLeft w:val="0"/>
      <w:marRight w:val="0"/>
      <w:marTop w:val="0"/>
      <w:marBottom w:val="0"/>
      <w:divBdr>
        <w:top w:val="none" w:sz="0" w:space="0" w:color="auto"/>
        <w:left w:val="none" w:sz="0" w:space="0" w:color="auto"/>
        <w:bottom w:val="none" w:sz="0" w:space="0" w:color="auto"/>
        <w:right w:val="none" w:sz="0" w:space="0" w:color="auto"/>
      </w:divBdr>
    </w:div>
    <w:div w:id="1612979194">
      <w:bodyDiv w:val="1"/>
      <w:marLeft w:val="0"/>
      <w:marRight w:val="0"/>
      <w:marTop w:val="0"/>
      <w:marBottom w:val="0"/>
      <w:divBdr>
        <w:top w:val="none" w:sz="0" w:space="0" w:color="auto"/>
        <w:left w:val="none" w:sz="0" w:space="0" w:color="auto"/>
        <w:bottom w:val="none" w:sz="0" w:space="0" w:color="auto"/>
        <w:right w:val="none" w:sz="0" w:space="0" w:color="auto"/>
      </w:divBdr>
    </w:div>
    <w:div w:id="1623729471">
      <w:bodyDiv w:val="1"/>
      <w:marLeft w:val="0"/>
      <w:marRight w:val="0"/>
      <w:marTop w:val="0"/>
      <w:marBottom w:val="0"/>
      <w:divBdr>
        <w:top w:val="none" w:sz="0" w:space="0" w:color="auto"/>
        <w:left w:val="none" w:sz="0" w:space="0" w:color="auto"/>
        <w:bottom w:val="none" w:sz="0" w:space="0" w:color="auto"/>
        <w:right w:val="none" w:sz="0" w:space="0" w:color="auto"/>
      </w:divBdr>
    </w:div>
    <w:div w:id="1823498256">
      <w:bodyDiv w:val="1"/>
      <w:marLeft w:val="0"/>
      <w:marRight w:val="0"/>
      <w:marTop w:val="0"/>
      <w:marBottom w:val="0"/>
      <w:divBdr>
        <w:top w:val="none" w:sz="0" w:space="0" w:color="auto"/>
        <w:left w:val="none" w:sz="0" w:space="0" w:color="auto"/>
        <w:bottom w:val="none" w:sz="0" w:space="0" w:color="auto"/>
        <w:right w:val="none" w:sz="0" w:space="0" w:color="auto"/>
      </w:divBdr>
    </w:div>
    <w:div w:id="1823961733">
      <w:bodyDiv w:val="1"/>
      <w:marLeft w:val="0"/>
      <w:marRight w:val="0"/>
      <w:marTop w:val="0"/>
      <w:marBottom w:val="0"/>
      <w:divBdr>
        <w:top w:val="none" w:sz="0" w:space="0" w:color="auto"/>
        <w:left w:val="none" w:sz="0" w:space="0" w:color="auto"/>
        <w:bottom w:val="none" w:sz="0" w:space="0" w:color="auto"/>
        <w:right w:val="none" w:sz="0" w:space="0" w:color="auto"/>
      </w:divBdr>
    </w:div>
    <w:div w:id="193574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8</cp:revision>
  <dcterms:created xsi:type="dcterms:W3CDTF">2021-03-03T15:33:00Z</dcterms:created>
  <dcterms:modified xsi:type="dcterms:W3CDTF">2023-06-19T18:18:00Z</dcterms:modified>
</cp:coreProperties>
</file>