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03" w:rsidRDefault="00EE0703" w:rsidP="00EE0703">
      <w:r>
        <w:t>1. What exactly is a feature? Give an example to illustrate your point.</w:t>
      </w:r>
    </w:p>
    <w:p w:rsidR="0055644C" w:rsidRPr="0055644C" w:rsidRDefault="0055644C" w:rsidP="00EE0703">
      <w:pPr>
        <w:rPr>
          <w:color w:val="002060"/>
        </w:rPr>
      </w:pPr>
      <w:proofErr w:type="spellStart"/>
      <w:r w:rsidRPr="0055644C">
        <w:rPr>
          <w:color w:val="002060"/>
        </w:rPr>
        <w:t>Ans</w:t>
      </w:r>
      <w:proofErr w:type="spellEnd"/>
      <w:r w:rsidRPr="0055644C">
        <w:rPr>
          <w:color w:val="002060"/>
        </w:rPr>
        <w:t>:</w:t>
      </w:r>
    </w:p>
    <w:p w:rsidR="0055644C" w:rsidRPr="0055644C" w:rsidRDefault="0055644C" w:rsidP="0055644C">
      <w:pPr>
        <w:rPr>
          <w:color w:val="002060"/>
        </w:rPr>
      </w:pPr>
      <w:r w:rsidRPr="0055644C">
        <w:rPr>
          <w:color w:val="002060"/>
        </w:rPr>
        <w:t>A feature, in the context of machine learning, refers to an individual measurable property or characteristic of a phenomenon or object that is used as input for a machine learning algorithm. Features are the variables or attributes that provide information to the model for making predictions or classifications.</w:t>
      </w:r>
    </w:p>
    <w:p w:rsidR="0055644C" w:rsidRDefault="0055644C" w:rsidP="0055644C">
      <w:r w:rsidRPr="0055644C">
        <w:rPr>
          <w:color w:val="002060"/>
        </w:rPr>
        <w:t>For example, in a spam email classification task, some common features could include the length of the email, the presence of specific keywords, the number of exclamation marks, and the frequency of certain words. Each of these features provides valuable information that helps the model differentiate between spam and non-spam emails</w:t>
      </w:r>
      <w:r>
        <w:t>.</w:t>
      </w:r>
    </w:p>
    <w:p w:rsidR="0055644C" w:rsidRDefault="0055644C" w:rsidP="0055644C"/>
    <w:p w:rsidR="00EE0703" w:rsidRDefault="00EE0703" w:rsidP="00EE0703">
      <w:r>
        <w:t>2. What are the various circumstances in which feature construction is required?</w:t>
      </w:r>
    </w:p>
    <w:p w:rsidR="0055644C" w:rsidRPr="0055644C" w:rsidRDefault="0055644C" w:rsidP="00EE0703">
      <w:pPr>
        <w:rPr>
          <w:color w:val="002060"/>
        </w:rPr>
      </w:pPr>
      <w:proofErr w:type="spellStart"/>
      <w:r w:rsidRPr="0055644C">
        <w:rPr>
          <w:color w:val="002060"/>
        </w:rPr>
        <w:t>Ans</w:t>
      </w:r>
      <w:proofErr w:type="spellEnd"/>
      <w:r w:rsidRPr="0055644C">
        <w:rPr>
          <w:color w:val="002060"/>
        </w:rPr>
        <w:t>:</w:t>
      </w:r>
    </w:p>
    <w:p w:rsidR="0055644C" w:rsidRPr="0055644C" w:rsidRDefault="0055644C" w:rsidP="0055644C">
      <w:pPr>
        <w:rPr>
          <w:color w:val="002060"/>
        </w:rPr>
      </w:pPr>
      <w:r w:rsidRPr="0055644C">
        <w:rPr>
          <w:color w:val="002060"/>
        </w:rPr>
        <w:t>A feature, in the context of machine learning, refers to an individual measurable property or characteristic of a phenomenon or object that is used as input for a machine learning algorithm. Features are the variables or attributes that provide information to the model for making predictions or classifications.</w:t>
      </w:r>
    </w:p>
    <w:p w:rsidR="0055644C" w:rsidRDefault="0055644C" w:rsidP="0055644C">
      <w:pPr>
        <w:rPr>
          <w:color w:val="002060"/>
        </w:rPr>
      </w:pPr>
      <w:r w:rsidRPr="0055644C">
        <w:rPr>
          <w:color w:val="002060"/>
        </w:rPr>
        <w:t>For example, in a spam email classification task, some common features could include the length of the email, the presence of specific keywords, the number of exclamation marks, and the frequency of certain words. Each of these features provides valuable information that helps the model differentiate between spam and non-spam emails.</w:t>
      </w:r>
    </w:p>
    <w:p w:rsidR="0055644C" w:rsidRPr="0055644C" w:rsidRDefault="0055644C" w:rsidP="0055644C">
      <w:pPr>
        <w:rPr>
          <w:color w:val="002060"/>
        </w:rPr>
      </w:pPr>
    </w:p>
    <w:p w:rsidR="00EE0703" w:rsidRDefault="00EE0703" w:rsidP="00EE0703">
      <w:r>
        <w:t>3. Describe how nominal variables are encoded.</w:t>
      </w:r>
    </w:p>
    <w:p w:rsidR="0055644C" w:rsidRPr="00505085" w:rsidRDefault="0055644C" w:rsidP="00EE0703">
      <w:pPr>
        <w:rPr>
          <w:color w:val="002060"/>
        </w:rPr>
      </w:pPr>
      <w:proofErr w:type="spellStart"/>
      <w:r w:rsidRPr="00505085">
        <w:rPr>
          <w:color w:val="002060"/>
        </w:rPr>
        <w:t>Ans</w:t>
      </w:r>
      <w:proofErr w:type="spellEnd"/>
      <w:r w:rsidRPr="00505085">
        <w:rPr>
          <w:color w:val="002060"/>
        </w:rPr>
        <w:t>:</w:t>
      </w:r>
    </w:p>
    <w:p w:rsidR="00505085" w:rsidRPr="00505085" w:rsidRDefault="00505085" w:rsidP="00505085">
      <w:pPr>
        <w:rPr>
          <w:color w:val="002060"/>
        </w:rPr>
      </w:pPr>
      <w:r w:rsidRPr="00505085">
        <w:rPr>
          <w:color w:val="002060"/>
        </w:rPr>
        <w:t>Nominal variables, also known as categorical variables, represent qualitative data that can take on discrete values and do not have a natural numerical order. To encode nominal variables for machine learning algorithms, various encoding techniques can be used, such as:</w:t>
      </w:r>
    </w:p>
    <w:p w:rsidR="00505085" w:rsidRPr="00505085" w:rsidRDefault="00505085" w:rsidP="00505085">
      <w:pPr>
        <w:pStyle w:val="ListParagraph"/>
        <w:numPr>
          <w:ilvl w:val="0"/>
          <w:numId w:val="3"/>
        </w:numPr>
        <w:rPr>
          <w:color w:val="002060"/>
        </w:rPr>
      </w:pPr>
      <w:r w:rsidRPr="00505085">
        <w:rPr>
          <w:color w:val="002060"/>
        </w:rPr>
        <w:t>One-Hot Encoding: Each category or level of the nominal variable is converted into a binary feature. A new binary feature is created for each category, where a value of 1 indicates the presence of that catego</w:t>
      </w:r>
      <w:r w:rsidRPr="00505085">
        <w:rPr>
          <w:color w:val="002060"/>
        </w:rPr>
        <w:t>ry and 0 indicates its absence.</w:t>
      </w:r>
    </w:p>
    <w:p w:rsidR="00505085" w:rsidRPr="00505085" w:rsidRDefault="00505085" w:rsidP="00505085">
      <w:pPr>
        <w:pStyle w:val="ListParagraph"/>
        <w:numPr>
          <w:ilvl w:val="0"/>
          <w:numId w:val="3"/>
        </w:numPr>
        <w:rPr>
          <w:color w:val="002060"/>
        </w:rPr>
      </w:pPr>
      <w:r w:rsidRPr="00505085">
        <w:rPr>
          <w:color w:val="002060"/>
        </w:rPr>
        <w:t>Label Encoding: Each category is assigned a unique numerical label. This encoding technique replaces the categories with integers, allowing the algorithm to work with numerical values. However, it's important to note that label encoding should be used carefully, as it may introduce an arbitrary ordinal relationship between the categories.</w:t>
      </w:r>
    </w:p>
    <w:p w:rsidR="0055644C" w:rsidRPr="00505085" w:rsidRDefault="00505085" w:rsidP="00505085">
      <w:pPr>
        <w:pStyle w:val="ListParagraph"/>
        <w:numPr>
          <w:ilvl w:val="0"/>
          <w:numId w:val="3"/>
        </w:numPr>
        <w:rPr>
          <w:color w:val="002060"/>
        </w:rPr>
      </w:pPr>
      <w:r w:rsidRPr="00505085">
        <w:rPr>
          <w:color w:val="002060"/>
        </w:rPr>
        <w:t>Ordinal Encoding: This encoding technique assigns an ordinal rank to each category based on a predefined order or some logical relationship. It is used when the categories have a meaningful order or hierarchy.</w:t>
      </w:r>
    </w:p>
    <w:p w:rsidR="00EE0703" w:rsidRDefault="00EE0703" w:rsidP="00EE0703"/>
    <w:p w:rsidR="00EE0703" w:rsidRDefault="00EE0703" w:rsidP="00EE0703">
      <w:r>
        <w:t>4. Describe how numeric features are converted to categorical features.</w:t>
      </w:r>
    </w:p>
    <w:p w:rsidR="00BC6C17" w:rsidRPr="00894B19" w:rsidRDefault="00BC6C17" w:rsidP="00EE0703">
      <w:pPr>
        <w:rPr>
          <w:color w:val="002060"/>
        </w:rPr>
      </w:pPr>
      <w:proofErr w:type="spellStart"/>
      <w:r w:rsidRPr="00894B19">
        <w:rPr>
          <w:color w:val="002060"/>
        </w:rPr>
        <w:lastRenderedPageBreak/>
        <w:t>Ans</w:t>
      </w:r>
      <w:proofErr w:type="spellEnd"/>
      <w:r w:rsidRPr="00894B19">
        <w:rPr>
          <w:color w:val="002060"/>
        </w:rPr>
        <w:t>:</w:t>
      </w:r>
    </w:p>
    <w:p w:rsidR="00BC6C17" w:rsidRPr="00894B19" w:rsidRDefault="00BC6C17" w:rsidP="00BC6C17">
      <w:pPr>
        <w:rPr>
          <w:color w:val="002060"/>
        </w:rPr>
      </w:pPr>
      <w:r w:rsidRPr="00894B19">
        <w:rPr>
          <w:color w:val="002060"/>
        </w:rPr>
        <w:t xml:space="preserve">Converting numeric features to categorical features involves grouping the numeric values into distinct categories or bins. This process is often referred to as binning or </w:t>
      </w:r>
      <w:proofErr w:type="spellStart"/>
      <w:r w:rsidRPr="00894B19">
        <w:rPr>
          <w:color w:val="002060"/>
        </w:rPr>
        <w:t>discretization</w:t>
      </w:r>
      <w:proofErr w:type="spellEnd"/>
      <w:r w:rsidRPr="00894B19">
        <w:rPr>
          <w:color w:val="002060"/>
        </w:rPr>
        <w:t>. There are different methods for converting numeric features to categorical features:</w:t>
      </w:r>
    </w:p>
    <w:p w:rsidR="00BC6C17" w:rsidRPr="00894B19" w:rsidRDefault="00BC6C17" w:rsidP="00BC6C17">
      <w:pPr>
        <w:pStyle w:val="ListParagraph"/>
        <w:numPr>
          <w:ilvl w:val="0"/>
          <w:numId w:val="4"/>
        </w:numPr>
        <w:rPr>
          <w:color w:val="002060"/>
        </w:rPr>
      </w:pPr>
      <w:r w:rsidRPr="00894B19">
        <w:rPr>
          <w:color w:val="002060"/>
        </w:rPr>
        <w:t>Equal Width Binning: In this method, the range of the numeric values is divided into a specified number of equally spaced bins. Each bin represents a category, and the numeric values are assigned to the corresponding bin/category based on their value range</w:t>
      </w:r>
      <w:r w:rsidRPr="00894B19">
        <w:rPr>
          <w:color w:val="002060"/>
        </w:rPr>
        <w:t>.</w:t>
      </w:r>
    </w:p>
    <w:p w:rsidR="00BC6C17" w:rsidRPr="00894B19" w:rsidRDefault="00BC6C17" w:rsidP="00BC6C17">
      <w:pPr>
        <w:pStyle w:val="ListParagraph"/>
        <w:numPr>
          <w:ilvl w:val="0"/>
          <w:numId w:val="4"/>
        </w:numPr>
        <w:rPr>
          <w:color w:val="002060"/>
        </w:rPr>
      </w:pPr>
      <w:r w:rsidRPr="00894B19">
        <w:rPr>
          <w:color w:val="002060"/>
        </w:rPr>
        <w:t>Equal Frequency Binning: This method aims to have an equal number of data points in each bin. The numeric values are sorted in ascending order, and then divided into bins so that each bin contains approximately the same number of data points.</w:t>
      </w:r>
    </w:p>
    <w:p w:rsidR="00BC6C17" w:rsidRPr="00894B19" w:rsidRDefault="00BC6C17" w:rsidP="00BC6C17">
      <w:pPr>
        <w:pStyle w:val="ListParagraph"/>
        <w:numPr>
          <w:ilvl w:val="0"/>
          <w:numId w:val="4"/>
        </w:numPr>
        <w:rPr>
          <w:color w:val="002060"/>
        </w:rPr>
      </w:pPr>
      <w:r w:rsidRPr="00894B19">
        <w:rPr>
          <w:color w:val="002060"/>
        </w:rPr>
        <w:t>Custom Binning: Sometimes, domain knowledge or specific requirements may guide the binning process. In this approach, the numeric values are grouped into bins based on predef</w:t>
      </w:r>
      <w:r w:rsidRPr="00894B19">
        <w:rPr>
          <w:color w:val="002060"/>
        </w:rPr>
        <w:t>ined rules or logical criteria.</w:t>
      </w:r>
    </w:p>
    <w:p w:rsidR="00BC6C17" w:rsidRPr="00894B19" w:rsidRDefault="00BC6C17" w:rsidP="00BC6C17">
      <w:pPr>
        <w:rPr>
          <w:color w:val="002060"/>
        </w:rPr>
      </w:pPr>
      <w:r w:rsidRPr="00894B19">
        <w:rPr>
          <w:color w:val="002060"/>
        </w:rPr>
        <w:t>The conversion of numeric features to also be useful when the numeric values have a natural grouping or when the exact numerical values are less important than the relative ordering or membership in a certain range.</w:t>
      </w:r>
    </w:p>
    <w:p w:rsidR="00894B19" w:rsidRPr="00894B19" w:rsidRDefault="00894B19" w:rsidP="00BC6C17">
      <w:pPr>
        <w:rPr>
          <w:color w:val="002060"/>
        </w:rPr>
      </w:pPr>
      <w:r w:rsidRPr="00894B19">
        <w:rPr>
          <w:color w:val="002060"/>
        </w:rPr>
        <w:t>Example:</w:t>
      </w:r>
    </w:p>
    <w:p w:rsidR="00894B19" w:rsidRPr="00894B19" w:rsidRDefault="00894B19" w:rsidP="00BC6C17">
      <w:pPr>
        <w:rPr>
          <w:color w:val="002060"/>
        </w:rPr>
      </w:pPr>
      <w:r w:rsidRPr="00894B19">
        <w:rPr>
          <w:color w:val="002060"/>
        </w:rPr>
        <w:t>For example, let's say we have a dataset with the "age" feature. Instead of using the exact age values, we can group them into categories such as "young," "middle-aged," and "elderly." By doing this, we can capture patterns and variations within each age group that might have an impact on the target variable</w:t>
      </w:r>
    </w:p>
    <w:p w:rsidR="00EE0703" w:rsidRDefault="00EE0703" w:rsidP="00EE0703"/>
    <w:p w:rsidR="00EE0703" w:rsidRDefault="00EE0703" w:rsidP="00EE0703">
      <w:r>
        <w:t>5. Describe the feature selection wrapper approach. State the advantages and disadvantages of this approach?</w:t>
      </w:r>
    </w:p>
    <w:p w:rsidR="00894B19" w:rsidRPr="000879FA" w:rsidRDefault="00894B19" w:rsidP="00EE0703">
      <w:pPr>
        <w:rPr>
          <w:color w:val="002060"/>
        </w:rPr>
      </w:pPr>
      <w:proofErr w:type="spellStart"/>
      <w:r w:rsidRPr="000879FA">
        <w:rPr>
          <w:color w:val="002060"/>
        </w:rPr>
        <w:t>Ans</w:t>
      </w:r>
      <w:proofErr w:type="spellEnd"/>
      <w:r w:rsidRPr="000879FA">
        <w:rPr>
          <w:color w:val="002060"/>
        </w:rPr>
        <w:t>:</w:t>
      </w:r>
    </w:p>
    <w:p w:rsidR="000879FA" w:rsidRPr="000879FA" w:rsidRDefault="000879FA" w:rsidP="000879FA">
      <w:pPr>
        <w:rPr>
          <w:color w:val="002060"/>
          <w:lang w:val="en-US"/>
        </w:rPr>
      </w:pPr>
      <w:r w:rsidRPr="000879FA">
        <w:rPr>
          <w:color w:val="002060"/>
          <w:lang w:val="en-US"/>
        </w:rPr>
        <w:t>Feature selection wrapper approach is a method for selecting features in a dataset by iteratively adding or removing features based on their importance to the model. The importance of a feature is typically measured by its contribution to the model's accuracy.</w:t>
      </w:r>
    </w:p>
    <w:p w:rsidR="000879FA" w:rsidRPr="000879FA" w:rsidRDefault="000879FA" w:rsidP="000879FA">
      <w:pPr>
        <w:rPr>
          <w:color w:val="002060"/>
          <w:lang w:val="en-US"/>
        </w:rPr>
      </w:pPr>
      <w:r w:rsidRPr="000879FA">
        <w:rPr>
          <w:color w:val="002060"/>
          <w:lang w:val="en-US"/>
        </w:rPr>
        <w:t>The wrapper approach is a powerful method for feature selection, but it can also be computationally expensive. This is because the wrapper approach requires the model to be trained multiple times, once for each possible subset of features.</w:t>
      </w:r>
    </w:p>
    <w:p w:rsidR="000879FA" w:rsidRPr="000879FA" w:rsidRDefault="000879FA" w:rsidP="000879FA">
      <w:pPr>
        <w:rPr>
          <w:color w:val="002060"/>
          <w:lang w:val="en-US"/>
        </w:rPr>
      </w:pPr>
      <w:r w:rsidRPr="000879FA">
        <w:rPr>
          <w:color w:val="002060"/>
          <w:lang w:val="en-US"/>
        </w:rPr>
        <w:t>Here are the advantages and disadvantages of the wrapper approach:</w:t>
      </w:r>
    </w:p>
    <w:p w:rsidR="000879FA" w:rsidRPr="000879FA" w:rsidRDefault="000879FA" w:rsidP="000879FA">
      <w:pPr>
        <w:rPr>
          <w:color w:val="002060"/>
          <w:lang w:val="en-US"/>
        </w:rPr>
      </w:pPr>
      <w:r w:rsidRPr="000879FA">
        <w:rPr>
          <w:color w:val="002060"/>
          <w:lang w:val="en-US"/>
        </w:rPr>
        <w:t>Advantages:</w:t>
      </w:r>
    </w:p>
    <w:p w:rsidR="000879FA" w:rsidRPr="000879FA" w:rsidRDefault="000879FA" w:rsidP="000879FA">
      <w:pPr>
        <w:numPr>
          <w:ilvl w:val="0"/>
          <w:numId w:val="5"/>
        </w:numPr>
        <w:rPr>
          <w:color w:val="002060"/>
          <w:lang w:val="en-US"/>
        </w:rPr>
      </w:pPr>
      <w:r w:rsidRPr="000879FA">
        <w:rPr>
          <w:color w:val="002060"/>
          <w:lang w:val="en-US"/>
        </w:rPr>
        <w:t>The wrapper approach can select the most important features for the model, which can improve the model's accuracy.</w:t>
      </w:r>
    </w:p>
    <w:p w:rsidR="000879FA" w:rsidRPr="000879FA" w:rsidRDefault="000879FA" w:rsidP="000879FA">
      <w:pPr>
        <w:numPr>
          <w:ilvl w:val="0"/>
          <w:numId w:val="5"/>
        </w:numPr>
        <w:rPr>
          <w:color w:val="002060"/>
          <w:lang w:val="en-US"/>
        </w:rPr>
      </w:pPr>
      <w:r w:rsidRPr="000879FA">
        <w:rPr>
          <w:color w:val="002060"/>
          <w:lang w:val="en-US"/>
        </w:rPr>
        <w:t>The wrapper approach can be used to select features for any type of machine learning model.</w:t>
      </w:r>
    </w:p>
    <w:p w:rsidR="000879FA" w:rsidRPr="000879FA" w:rsidRDefault="000879FA" w:rsidP="000879FA">
      <w:pPr>
        <w:rPr>
          <w:color w:val="002060"/>
          <w:lang w:val="en-US"/>
        </w:rPr>
      </w:pPr>
      <w:r w:rsidRPr="000879FA">
        <w:rPr>
          <w:color w:val="002060"/>
          <w:lang w:val="en-US"/>
        </w:rPr>
        <w:t>Disadvantages:</w:t>
      </w:r>
    </w:p>
    <w:p w:rsidR="000879FA" w:rsidRPr="000879FA" w:rsidRDefault="000879FA" w:rsidP="000879FA">
      <w:pPr>
        <w:numPr>
          <w:ilvl w:val="0"/>
          <w:numId w:val="6"/>
        </w:numPr>
        <w:rPr>
          <w:color w:val="002060"/>
          <w:lang w:val="en-US"/>
        </w:rPr>
      </w:pPr>
      <w:r w:rsidRPr="000879FA">
        <w:rPr>
          <w:color w:val="002060"/>
          <w:lang w:val="en-US"/>
        </w:rPr>
        <w:t>The wrapper approach can be computationally expensive, especially for large datasets.</w:t>
      </w:r>
    </w:p>
    <w:p w:rsidR="00894B19" w:rsidRPr="000879FA" w:rsidRDefault="000879FA" w:rsidP="00EE0703">
      <w:pPr>
        <w:rPr>
          <w:color w:val="002060"/>
        </w:rPr>
      </w:pPr>
      <w:r w:rsidRPr="000879FA">
        <w:rPr>
          <w:color w:val="002060"/>
        </w:rPr>
        <w:lastRenderedPageBreak/>
        <w:t>Overall, the wrapper approach is a powerful method for feature selection, but it can also be computationally expensive. The wrapper approach should be used when the accuracy of the model is critical and the dataset is not too large.</w:t>
      </w:r>
    </w:p>
    <w:p w:rsidR="00EE0703" w:rsidRDefault="00EE0703" w:rsidP="00EE0703"/>
    <w:p w:rsidR="00EE0703" w:rsidRDefault="00EE0703" w:rsidP="00EE0703">
      <w:r>
        <w:t>6. When is a feature considered irrelevant? What can be said to quantify it?</w:t>
      </w:r>
    </w:p>
    <w:p w:rsidR="000879FA" w:rsidRPr="000879FA" w:rsidRDefault="000879FA" w:rsidP="00EE0703">
      <w:pPr>
        <w:rPr>
          <w:color w:val="002060"/>
        </w:rPr>
      </w:pPr>
      <w:proofErr w:type="spellStart"/>
      <w:r w:rsidRPr="000879FA">
        <w:rPr>
          <w:color w:val="002060"/>
        </w:rPr>
        <w:t>Ans</w:t>
      </w:r>
      <w:proofErr w:type="spellEnd"/>
      <w:r w:rsidRPr="000879FA">
        <w:rPr>
          <w:color w:val="002060"/>
        </w:rPr>
        <w:t>:</w:t>
      </w:r>
    </w:p>
    <w:p w:rsidR="000879FA" w:rsidRPr="000879FA" w:rsidRDefault="000879FA" w:rsidP="000879FA">
      <w:pPr>
        <w:rPr>
          <w:color w:val="002060"/>
        </w:rPr>
      </w:pPr>
      <w:r w:rsidRPr="000879FA">
        <w:rPr>
          <w:color w:val="002060"/>
        </w:rPr>
        <w:t xml:space="preserve">A feature is considered irrelevant when it does not contribute meaningful or useful information to the predictive model. It may not have a significant correlation or relationship with the target variable, or it may contain random or redundant information. Irrelevant features can introduce noise, increase model complexity, and potentially lead to </w:t>
      </w:r>
      <w:proofErr w:type="spellStart"/>
      <w:r w:rsidRPr="000879FA">
        <w:rPr>
          <w:color w:val="002060"/>
        </w:rPr>
        <w:t>overfitting</w:t>
      </w:r>
      <w:proofErr w:type="spellEnd"/>
      <w:r w:rsidRPr="000879FA">
        <w:rPr>
          <w:color w:val="002060"/>
        </w:rPr>
        <w:t>.</w:t>
      </w:r>
    </w:p>
    <w:p w:rsidR="000879FA" w:rsidRPr="000879FA" w:rsidRDefault="000879FA" w:rsidP="000879FA">
      <w:pPr>
        <w:rPr>
          <w:color w:val="002060"/>
        </w:rPr>
      </w:pPr>
      <w:r w:rsidRPr="000879FA">
        <w:rPr>
          <w:color w:val="002060"/>
        </w:rPr>
        <w:t>To quantify the relevance or importance of a feature, various metrics and t</w:t>
      </w:r>
      <w:r w:rsidRPr="000879FA">
        <w:rPr>
          <w:color w:val="002060"/>
        </w:rPr>
        <w:t>echniques can be used, such as:</w:t>
      </w:r>
    </w:p>
    <w:p w:rsidR="000879FA" w:rsidRPr="000879FA" w:rsidRDefault="000879FA" w:rsidP="000879FA">
      <w:pPr>
        <w:pStyle w:val="ListParagraph"/>
        <w:numPr>
          <w:ilvl w:val="0"/>
          <w:numId w:val="8"/>
        </w:numPr>
        <w:rPr>
          <w:color w:val="002060"/>
        </w:rPr>
      </w:pPr>
      <w:r w:rsidRPr="000879FA">
        <w:rPr>
          <w:color w:val="002060"/>
        </w:rPr>
        <w:t>Correlation: Analyzing the correlation coefficient between the feature and the target variable can indicate the strength and direction of their relationship.</w:t>
      </w:r>
    </w:p>
    <w:p w:rsidR="00EE0703" w:rsidRPr="000879FA" w:rsidRDefault="000879FA" w:rsidP="00EE0703">
      <w:pPr>
        <w:pStyle w:val="ListParagraph"/>
        <w:numPr>
          <w:ilvl w:val="0"/>
          <w:numId w:val="8"/>
        </w:numPr>
        <w:rPr>
          <w:color w:val="002060"/>
        </w:rPr>
      </w:pPr>
      <w:r w:rsidRPr="000879FA">
        <w:rPr>
          <w:color w:val="002060"/>
        </w:rPr>
        <w:t>Feature Importance: Some machine learning algorithms, such as decision trees or random forests, provide feature importance scores that rank the features based on their contribution to the model's performance.</w:t>
      </w:r>
    </w:p>
    <w:p w:rsidR="000879FA" w:rsidRDefault="000879FA" w:rsidP="000879FA">
      <w:pPr>
        <w:pStyle w:val="ListParagraph"/>
      </w:pPr>
    </w:p>
    <w:p w:rsidR="000879FA" w:rsidRDefault="000879FA" w:rsidP="000879FA">
      <w:pPr>
        <w:pStyle w:val="ListParagraph"/>
      </w:pPr>
    </w:p>
    <w:p w:rsidR="00EE0703" w:rsidRDefault="000879FA" w:rsidP="00EE0703">
      <w:proofErr w:type="gramStart"/>
      <w:r>
        <w:t>7. When is a feature</w:t>
      </w:r>
      <w:proofErr w:type="gramEnd"/>
      <w:r w:rsidR="00EE0703">
        <w:t xml:space="preserve"> considered redundant? What criteria are used to identify features that could be redundant?</w:t>
      </w:r>
    </w:p>
    <w:p w:rsidR="00733188" w:rsidRPr="00B7281D" w:rsidRDefault="00733188" w:rsidP="00EE0703">
      <w:pPr>
        <w:rPr>
          <w:color w:val="002060"/>
        </w:rPr>
      </w:pPr>
      <w:proofErr w:type="spellStart"/>
      <w:r w:rsidRPr="00B7281D">
        <w:rPr>
          <w:color w:val="002060"/>
        </w:rPr>
        <w:t>Ans</w:t>
      </w:r>
      <w:proofErr w:type="spellEnd"/>
      <w:r w:rsidRPr="00B7281D">
        <w:rPr>
          <w:color w:val="002060"/>
        </w:rPr>
        <w:t>:</w:t>
      </w:r>
    </w:p>
    <w:p w:rsidR="00733188" w:rsidRPr="00733188" w:rsidRDefault="00733188" w:rsidP="00733188">
      <w:pPr>
        <w:rPr>
          <w:color w:val="002060"/>
        </w:rPr>
      </w:pPr>
      <w:r w:rsidRPr="00733188">
        <w:rPr>
          <w:color w:val="002060"/>
        </w:rPr>
        <w:t xml:space="preserve">A feature is considered redundant when it does not provide any additional or unique information to the model. Redundant features are highly correlated with other features in the dataset, meaning they carry similar or almost identical information. Identifying redundant features is crucial in feature selection or dimensionality reduction to avoid </w:t>
      </w:r>
      <w:proofErr w:type="spellStart"/>
      <w:r w:rsidRPr="00733188">
        <w:rPr>
          <w:color w:val="002060"/>
        </w:rPr>
        <w:t>overfitting</w:t>
      </w:r>
      <w:proofErr w:type="spellEnd"/>
      <w:r w:rsidRPr="00733188">
        <w:rPr>
          <w:color w:val="002060"/>
        </w:rPr>
        <w:t xml:space="preserve"> and improve model interpretability. Some common criteria used to identify redundant features include:</w:t>
      </w:r>
    </w:p>
    <w:p w:rsidR="00733188" w:rsidRPr="00733188" w:rsidRDefault="00733188" w:rsidP="00733188">
      <w:pPr>
        <w:pStyle w:val="ListParagraph"/>
        <w:numPr>
          <w:ilvl w:val="0"/>
          <w:numId w:val="9"/>
        </w:numPr>
        <w:rPr>
          <w:color w:val="002060"/>
        </w:rPr>
      </w:pPr>
      <w:r w:rsidRPr="00733188">
        <w:rPr>
          <w:color w:val="002060"/>
        </w:rPr>
        <w:t>Correlation: Features with high correlation coefficients (close to 1 or -1) indicate redundancy.</w:t>
      </w:r>
    </w:p>
    <w:p w:rsidR="00733188" w:rsidRPr="00733188" w:rsidRDefault="00733188" w:rsidP="00733188">
      <w:pPr>
        <w:pStyle w:val="ListParagraph"/>
        <w:numPr>
          <w:ilvl w:val="0"/>
          <w:numId w:val="9"/>
        </w:numPr>
        <w:rPr>
          <w:color w:val="002060"/>
        </w:rPr>
      </w:pPr>
      <w:r w:rsidRPr="00733188">
        <w:rPr>
          <w:color w:val="002060"/>
        </w:rPr>
        <w:t>Variance Inflation Factor (VIF): Measures the extent to which a feature can be predicted by other features. High VIF values indicate redundancy.</w:t>
      </w:r>
    </w:p>
    <w:p w:rsidR="00EE0703" w:rsidRDefault="00EE0703" w:rsidP="00EE0703"/>
    <w:p w:rsidR="00EE0703" w:rsidRDefault="00EE0703" w:rsidP="00EE0703">
      <w:r>
        <w:t>8. What are the various distance measurements used to determine feature similarity?</w:t>
      </w:r>
    </w:p>
    <w:p w:rsidR="00B7281D" w:rsidRDefault="00B7281D" w:rsidP="00EE0703">
      <w:proofErr w:type="spellStart"/>
      <w:r>
        <w:t>Ans</w:t>
      </w:r>
      <w:proofErr w:type="spellEnd"/>
      <w:r>
        <w:t>:</w:t>
      </w:r>
    </w:p>
    <w:p w:rsidR="00B7281D" w:rsidRPr="00B7281D" w:rsidRDefault="00B7281D" w:rsidP="00B7281D">
      <w:pPr>
        <w:rPr>
          <w:color w:val="002060"/>
        </w:rPr>
      </w:pPr>
      <w:r w:rsidRPr="00B7281D">
        <w:rPr>
          <w:color w:val="002060"/>
        </w:rPr>
        <w:t>Various distance measurements can be used to determine feature similarity or dissimilarity. Some commonly used distance measures include:</w:t>
      </w:r>
    </w:p>
    <w:p w:rsidR="00B7281D" w:rsidRPr="00B7281D" w:rsidRDefault="00B7281D" w:rsidP="00B7281D">
      <w:pPr>
        <w:pStyle w:val="ListParagraph"/>
        <w:numPr>
          <w:ilvl w:val="0"/>
          <w:numId w:val="10"/>
        </w:numPr>
        <w:rPr>
          <w:color w:val="002060"/>
        </w:rPr>
      </w:pPr>
      <w:r w:rsidRPr="00B7281D">
        <w:rPr>
          <w:color w:val="002060"/>
        </w:rPr>
        <w:t>Euclidean Distance: Calculates the straight-line distance between two points in Euclidean space. It is the square root of the sum of squared differences between corresponding feature values.</w:t>
      </w:r>
    </w:p>
    <w:p w:rsidR="00B7281D" w:rsidRPr="00B7281D" w:rsidRDefault="00B7281D" w:rsidP="00B7281D">
      <w:pPr>
        <w:pStyle w:val="ListParagraph"/>
        <w:numPr>
          <w:ilvl w:val="0"/>
          <w:numId w:val="10"/>
        </w:numPr>
        <w:rPr>
          <w:color w:val="002060"/>
        </w:rPr>
      </w:pPr>
      <w:r w:rsidRPr="00B7281D">
        <w:rPr>
          <w:color w:val="002060"/>
        </w:rPr>
        <w:lastRenderedPageBreak/>
        <w:t xml:space="preserve">Manhattan Distance: Also known as the City Block distance or L1 distance, it calculates the sum of absolute differences between corresponding feature values. It represents the distance </w:t>
      </w:r>
      <w:r w:rsidRPr="00B7281D">
        <w:rPr>
          <w:color w:val="002060"/>
        </w:rPr>
        <w:t>travelled</w:t>
      </w:r>
      <w:r w:rsidRPr="00B7281D">
        <w:rPr>
          <w:color w:val="002060"/>
        </w:rPr>
        <w:t xml:space="preserve"> along the axes of a grid-like path.</w:t>
      </w:r>
    </w:p>
    <w:p w:rsidR="00B7281D" w:rsidRPr="00B7281D" w:rsidRDefault="00B7281D" w:rsidP="00B7281D">
      <w:pPr>
        <w:pStyle w:val="ListParagraph"/>
        <w:numPr>
          <w:ilvl w:val="0"/>
          <w:numId w:val="10"/>
        </w:numPr>
        <w:rPr>
          <w:color w:val="002060"/>
        </w:rPr>
      </w:pPr>
      <w:r w:rsidRPr="00B7281D">
        <w:rPr>
          <w:color w:val="002060"/>
        </w:rPr>
        <w:t>Cosine Similarity: Measures the cosine of the angle between two non-zero vectors. It indicates the similarity in orientation, regardless of the magnitude of the vectors.</w:t>
      </w:r>
    </w:p>
    <w:p w:rsidR="00B7281D" w:rsidRPr="00B7281D" w:rsidRDefault="00B7281D" w:rsidP="00B7281D">
      <w:pPr>
        <w:pStyle w:val="ListParagraph"/>
        <w:numPr>
          <w:ilvl w:val="0"/>
          <w:numId w:val="10"/>
        </w:numPr>
        <w:rPr>
          <w:color w:val="002060"/>
        </w:rPr>
      </w:pPr>
      <w:proofErr w:type="spellStart"/>
      <w:r w:rsidRPr="00B7281D">
        <w:rPr>
          <w:color w:val="002060"/>
        </w:rPr>
        <w:t>Jaccard</w:t>
      </w:r>
      <w:proofErr w:type="spellEnd"/>
      <w:r w:rsidRPr="00B7281D">
        <w:rPr>
          <w:color w:val="002060"/>
        </w:rPr>
        <w:t xml:space="preserve"> Similarity: Used for binary or categorical data, it measures the size of the intersection divided by the size of the union of two sets.</w:t>
      </w:r>
    </w:p>
    <w:p w:rsidR="00EE0703" w:rsidRDefault="00EE0703" w:rsidP="00EE0703"/>
    <w:p w:rsidR="00EE0703" w:rsidRDefault="00EE0703" w:rsidP="00EE0703">
      <w:r>
        <w:t>9. State difference between Euclidean and Manhattan distances?</w:t>
      </w:r>
    </w:p>
    <w:p w:rsidR="00D27089" w:rsidRPr="00D27089" w:rsidRDefault="00D27089" w:rsidP="00EE0703">
      <w:pPr>
        <w:rPr>
          <w:color w:val="002060"/>
        </w:rPr>
      </w:pPr>
      <w:proofErr w:type="spellStart"/>
      <w:r w:rsidRPr="00D27089">
        <w:rPr>
          <w:color w:val="002060"/>
        </w:rPr>
        <w:t>Ans</w:t>
      </w:r>
      <w:proofErr w:type="spellEnd"/>
      <w:r w:rsidRPr="00D27089">
        <w:rPr>
          <w:color w:val="002060"/>
        </w:rPr>
        <w:t>:</w:t>
      </w:r>
    </w:p>
    <w:p w:rsidR="00D27089" w:rsidRPr="00D27089" w:rsidRDefault="00D27089" w:rsidP="00D27089">
      <w:pPr>
        <w:rPr>
          <w:color w:val="002060"/>
        </w:rPr>
      </w:pPr>
      <w:r w:rsidRPr="00D27089">
        <w:rPr>
          <w:color w:val="002060"/>
        </w:rPr>
        <w:t>The main differences between Euclidean and Manhattan distances are:</w:t>
      </w:r>
    </w:p>
    <w:p w:rsidR="00D27089" w:rsidRPr="00D27089" w:rsidRDefault="00D27089" w:rsidP="00D27089">
      <w:pPr>
        <w:pStyle w:val="ListParagraph"/>
        <w:numPr>
          <w:ilvl w:val="0"/>
          <w:numId w:val="11"/>
        </w:numPr>
        <w:rPr>
          <w:color w:val="002060"/>
        </w:rPr>
      </w:pPr>
      <w:r w:rsidRPr="00D27089">
        <w:rPr>
          <w:color w:val="002060"/>
        </w:rPr>
        <w:t>Calculation: Euclidean distance calculates the straight-line or shortest distance between two points, considering the square of the differences between corresponding coordinates. Manhattan distance calculates the distance by summing the absolute differences bet</w:t>
      </w:r>
      <w:r w:rsidRPr="00D27089">
        <w:rPr>
          <w:color w:val="002060"/>
        </w:rPr>
        <w:t>ween corresponding coordinates.</w:t>
      </w:r>
    </w:p>
    <w:p w:rsidR="00D27089" w:rsidRPr="00D27089" w:rsidRDefault="00D27089" w:rsidP="00D27089">
      <w:pPr>
        <w:pStyle w:val="ListParagraph"/>
        <w:numPr>
          <w:ilvl w:val="0"/>
          <w:numId w:val="11"/>
        </w:numPr>
        <w:rPr>
          <w:color w:val="002060"/>
        </w:rPr>
      </w:pPr>
      <w:r w:rsidRPr="00D27089">
        <w:rPr>
          <w:color w:val="002060"/>
        </w:rPr>
        <w:t xml:space="preserve">Interpretation: Euclidean distance represents the geometric distance between two points in a Euclidean space. It assumes isotropic (equal) distances in all directions. Manhattan distance represents the distance </w:t>
      </w:r>
      <w:r w:rsidRPr="00D27089">
        <w:rPr>
          <w:color w:val="002060"/>
        </w:rPr>
        <w:t>travelled</w:t>
      </w:r>
      <w:r w:rsidRPr="00D27089">
        <w:rPr>
          <w:color w:val="002060"/>
        </w:rPr>
        <w:t xml:space="preserve"> along the grid-like paths of a city, where movement can only occur parallel to the coordinate axes.</w:t>
      </w:r>
    </w:p>
    <w:p w:rsidR="00EE0703" w:rsidRDefault="00EE0703" w:rsidP="00EE0703"/>
    <w:p w:rsidR="00EE0703" w:rsidRDefault="00EE0703" w:rsidP="00EE0703">
      <w:r>
        <w:t>10. Distinguish between feature transformation and feature selection.</w:t>
      </w:r>
    </w:p>
    <w:p w:rsidR="00D27089" w:rsidRPr="00D27089" w:rsidRDefault="00D27089" w:rsidP="00EE0703">
      <w:pPr>
        <w:rPr>
          <w:color w:val="002060"/>
        </w:rPr>
      </w:pPr>
      <w:proofErr w:type="spellStart"/>
      <w:r w:rsidRPr="00D27089">
        <w:rPr>
          <w:color w:val="002060"/>
        </w:rPr>
        <w:t>Ans</w:t>
      </w:r>
      <w:proofErr w:type="spellEnd"/>
      <w:r w:rsidRPr="00D27089">
        <w:rPr>
          <w:color w:val="002060"/>
        </w:rPr>
        <w:t>:</w:t>
      </w:r>
    </w:p>
    <w:p w:rsidR="00D27089" w:rsidRPr="00D27089" w:rsidRDefault="00D27089" w:rsidP="00D27089">
      <w:pPr>
        <w:rPr>
          <w:color w:val="002060"/>
          <w:u w:val="single"/>
        </w:rPr>
      </w:pPr>
      <w:r w:rsidRPr="00D27089">
        <w:rPr>
          <w:color w:val="002060"/>
          <w:u w:val="single"/>
        </w:rPr>
        <w:t>Feature Transformation:</w:t>
      </w:r>
    </w:p>
    <w:p w:rsidR="00D27089" w:rsidRPr="00D27089" w:rsidRDefault="00D27089" w:rsidP="00D27089">
      <w:pPr>
        <w:pStyle w:val="ListParagraph"/>
        <w:numPr>
          <w:ilvl w:val="0"/>
          <w:numId w:val="13"/>
        </w:numPr>
        <w:rPr>
          <w:color w:val="002060"/>
        </w:rPr>
      </w:pPr>
      <w:r w:rsidRPr="00D27089">
        <w:rPr>
          <w:color w:val="002060"/>
        </w:rPr>
        <w:t>Feature transformation involves applying mathematical or statistical operations to the existing features to create new representations of the data.</w:t>
      </w:r>
    </w:p>
    <w:p w:rsidR="00D27089" w:rsidRPr="00D27089" w:rsidRDefault="00D27089" w:rsidP="00D27089">
      <w:pPr>
        <w:pStyle w:val="ListParagraph"/>
        <w:numPr>
          <w:ilvl w:val="0"/>
          <w:numId w:val="13"/>
        </w:numPr>
        <w:rPr>
          <w:color w:val="002060"/>
        </w:rPr>
      </w:pPr>
      <w:r w:rsidRPr="00D27089">
        <w:rPr>
          <w:color w:val="002060"/>
        </w:rPr>
        <w:t>It aims to capture complex relationships, reduce dimensionality, or make the data more suitable for a particular machine learning algorithm.</w:t>
      </w:r>
    </w:p>
    <w:p w:rsidR="00D27089" w:rsidRPr="00D27089" w:rsidRDefault="00D27089" w:rsidP="00D27089">
      <w:pPr>
        <w:pStyle w:val="ListParagraph"/>
        <w:numPr>
          <w:ilvl w:val="0"/>
          <w:numId w:val="13"/>
        </w:numPr>
        <w:rPr>
          <w:color w:val="002060"/>
        </w:rPr>
      </w:pPr>
      <w:r w:rsidRPr="00D27089">
        <w:rPr>
          <w:color w:val="002060"/>
        </w:rPr>
        <w:t>Examples of feature transformation techniques include scaling, normalization, logarithmic transformation, polynomial transformation, and principal component analysis (PCA).</w:t>
      </w:r>
    </w:p>
    <w:p w:rsidR="00D27089" w:rsidRPr="00D27089" w:rsidRDefault="00D27089" w:rsidP="00D27089">
      <w:pPr>
        <w:rPr>
          <w:color w:val="002060"/>
          <w:u w:val="single"/>
        </w:rPr>
      </w:pPr>
      <w:r w:rsidRPr="00D27089">
        <w:rPr>
          <w:color w:val="002060"/>
          <w:u w:val="single"/>
        </w:rPr>
        <w:t>Feature Selection:</w:t>
      </w:r>
    </w:p>
    <w:p w:rsidR="00D27089" w:rsidRPr="00D27089" w:rsidRDefault="00D27089" w:rsidP="00D27089">
      <w:pPr>
        <w:pStyle w:val="ListParagraph"/>
        <w:numPr>
          <w:ilvl w:val="0"/>
          <w:numId w:val="14"/>
        </w:numPr>
        <w:rPr>
          <w:color w:val="002060"/>
        </w:rPr>
      </w:pPr>
      <w:r w:rsidRPr="00D27089">
        <w:rPr>
          <w:color w:val="002060"/>
        </w:rPr>
        <w:t>Feature selection involves selecting a subset of the original features from the dataset to build a predictive model.</w:t>
      </w:r>
    </w:p>
    <w:p w:rsidR="00D27089" w:rsidRPr="00D27089" w:rsidRDefault="00D27089" w:rsidP="00D27089">
      <w:pPr>
        <w:pStyle w:val="ListParagraph"/>
        <w:numPr>
          <w:ilvl w:val="0"/>
          <w:numId w:val="14"/>
        </w:numPr>
        <w:rPr>
          <w:color w:val="002060"/>
        </w:rPr>
      </w:pPr>
      <w:r w:rsidRPr="00D27089">
        <w:rPr>
          <w:color w:val="002060"/>
        </w:rPr>
        <w:t>It aims to identify the most relevant and informative features while discarding irrelevant or redundant ones.</w:t>
      </w:r>
    </w:p>
    <w:p w:rsidR="00D27089" w:rsidRPr="00D27089" w:rsidRDefault="00D27089" w:rsidP="00D27089">
      <w:pPr>
        <w:pStyle w:val="ListParagraph"/>
        <w:numPr>
          <w:ilvl w:val="0"/>
          <w:numId w:val="14"/>
        </w:numPr>
        <w:rPr>
          <w:color w:val="002060"/>
        </w:rPr>
      </w:pPr>
      <w:r w:rsidRPr="00D27089">
        <w:rPr>
          <w:color w:val="002060"/>
        </w:rPr>
        <w:t>Feature selection methods can be based on statistical tests, correlation analysis, information theory, or machine learning algorithms.</w:t>
      </w:r>
    </w:p>
    <w:p w:rsidR="00D27089" w:rsidRPr="00D27089" w:rsidRDefault="00D27089" w:rsidP="00D27089">
      <w:pPr>
        <w:rPr>
          <w:color w:val="002060"/>
        </w:rPr>
      </w:pPr>
      <w:r w:rsidRPr="00D27089">
        <w:rPr>
          <w:color w:val="002060"/>
        </w:rPr>
        <w:t>Examples of feature selection techniques include filter methods (e.g., correlation-based feature selection), wrapper methods (e.g., recursive feature elimination), and embedded methods (e.g., Lasso regression).</w:t>
      </w:r>
    </w:p>
    <w:p w:rsidR="00EE0703" w:rsidRDefault="00EE0703" w:rsidP="00EE0703"/>
    <w:p w:rsidR="00EE0703" w:rsidRDefault="00EE0703" w:rsidP="00EE0703">
      <w:r>
        <w:lastRenderedPageBreak/>
        <w:t>11. Make brief notes on any two of the following:</w:t>
      </w:r>
    </w:p>
    <w:p w:rsidR="00EE0703" w:rsidRDefault="00EE0703" w:rsidP="00EE0703"/>
    <w:p w:rsidR="00EE0703" w:rsidRDefault="00EE0703" w:rsidP="00EE0703">
      <w:r>
        <w:t xml:space="preserve">          1.SVD (Standard Variable Diameter Diameter)</w:t>
      </w:r>
    </w:p>
    <w:p w:rsidR="00EE0703" w:rsidRDefault="00EE0703" w:rsidP="00EE0703"/>
    <w:p w:rsidR="00EE0703" w:rsidRDefault="00EE0703" w:rsidP="00EE0703">
      <w:r>
        <w:t>2. Collection of features using a hybrid approach</w:t>
      </w:r>
    </w:p>
    <w:p w:rsidR="00EE0703" w:rsidRDefault="00EE0703" w:rsidP="00EE0703"/>
    <w:p w:rsidR="00EE0703" w:rsidRDefault="00EE0703" w:rsidP="00EE0703">
      <w:r>
        <w:t>3. The width of the silhouette</w:t>
      </w:r>
    </w:p>
    <w:p w:rsidR="00EE0703" w:rsidRDefault="00EE0703" w:rsidP="00EE0703"/>
    <w:p w:rsidR="00B915EE" w:rsidRDefault="00EE0703" w:rsidP="00EE0703">
      <w:r>
        <w:t>4. Receiver operating characteristic curve</w:t>
      </w:r>
    </w:p>
    <w:p w:rsidR="00D27089" w:rsidRPr="00D27089" w:rsidRDefault="00D27089" w:rsidP="00EE0703">
      <w:pPr>
        <w:rPr>
          <w:color w:val="002060"/>
        </w:rPr>
      </w:pPr>
      <w:proofErr w:type="spellStart"/>
      <w:r w:rsidRPr="00D27089">
        <w:rPr>
          <w:color w:val="002060"/>
        </w:rPr>
        <w:t>Ans</w:t>
      </w:r>
      <w:proofErr w:type="spellEnd"/>
      <w:r w:rsidRPr="00D27089">
        <w:rPr>
          <w:color w:val="002060"/>
        </w:rPr>
        <w:t>:</w:t>
      </w:r>
    </w:p>
    <w:p w:rsidR="00D27089" w:rsidRPr="00D27089" w:rsidRDefault="00D27089" w:rsidP="00D27089">
      <w:pPr>
        <w:rPr>
          <w:color w:val="002060"/>
          <w:u w:val="single"/>
        </w:rPr>
      </w:pPr>
      <w:r w:rsidRPr="00D27089">
        <w:rPr>
          <w:color w:val="002060"/>
          <w:u w:val="single"/>
        </w:rPr>
        <w:t xml:space="preserve">1. </w:t>
      </w:r>
      <w:r w:rsidRPr="00D27089">
        <w:rPr>
          <w:color w:val="002060"/>
          <w:u w:val="single"/>
        </w:rPr>
        <w:t xml:space="preserve">SVD </w:t>
      </w:r>
      <w:r w:rsidRPr="00D27089">
        <w:rPr>
          <w:color w:val="002060"/>
          <w:u w:val="single"/>
        </w:rPr>
        <w:t>(Singular Value Decomposition):</w:t>
      </w:r>
    </w:p>
    <w:p w:rsidR="00D27089" w:rsidRPr="00D27089" w:rsidRDefault="00D27089" w:rsidP="00D27089">
      <w:pPr>
        <w:pStyle w:val="ListParagraph"/>
        <w:numPr>
          <w:ilvl w:val="0"/>
          <w:numId w:val="15"/>
        </w:numPr>
        <w:rPr>
          <w:color w:val="002060"/>
        </w:rPr>
      </w:pPr>
      <w:r w:rsidRPr="00D27089">
        <w:rPr>
          <w:color w:val="002060"/>
        </w:rPr>
        <w:t>SVD is a matrix factorization technique that decomposes a matrix into three matrices: U, Σ, and V.</w:t>
      </w:r>
    </w:p>
    <w:p w:rsidR="00D27089" w:rsidRPr="00D27089" w:rsidRDefault="00D27089" w:rsidP="00D27089">
      <w:pPr>
        <w:pStyle w:val="ListParagraph"/>
        <w:numPr>
          <w:ilvl w:val="0"/>
          <w:numId w:val="15"/>
        </w:numPr>
        <w:rPr>
          <w:color w:val="002060"/>
        </w:rPr>
      </w:pPr>
      <w:r w:rsidRPr="00D27089">
        <w:rPr>
          <w:color w:val="002060"/>
        </w:rPr>
        <w:t>It is widely used in data analysis and dimensionality reduction tasks.</w:t>
      </w:r>
    </w:p>
    <w:p w:rsidR="00D27089" w:rsidRPr="00D27089" w:rsidRDefault="00D27089" w:rsidP="00D27089">
      <w:pPr>
        <w:pStyle w:val="ListParagraph"/>
        <w:numPr>
          <w:ilvl w:val="0"/>
          <w:numId w:val="15"/>
        </w:numPr>
        <w:rPr>
          <w:color w:val="002060"/>
        </w:rPr>
      </w:pPr>
      <w:r w:rsidRPr="00D27089">
        <w:rPr>
          <w:color w:val="002060"/>
        </w:rPr>
        <w:t>SVD can be used for image compression, collaborative filtering, recommendation systems, and natural language processing.</w:t>
      </w:r>
    </w:p>
    <w:p w:rsidR="00D27089" w:rsidRPr="00D27089" w:rsidRDefault="00D27089" w:rsidP="00D27089">
      <w:pPr>
        <w:pStyle w:val="ListParagraph"/>
        <w:numPr>
          <w:ilvl w:val="0"/>
          <w:numId w:val="15"/>
        </w:numPr>
        <w:rPr>
          <w:color w:val="002060"/>
        </w:rPr>
      </w:pPr>
      <w:r w:rsidRPr="00D27089">
        <w:rPr>
          <w:color w:val="002060"/>
        </w:rPr>
        <w:t>It is particularly useful for handling large datasets and capturing the underlying latent factors or patterns in the data.</w:t>
      </w:r>
    </w:p>
    <w:p w:rsidR="00D27089" w:rsidRPr="00D27089" w:rsidRDefault="00D27089" w:rsidP="00D27089">
      <w:pPr>
        <w:rPr>
          <w:color w:val="002060"/>
          <w:u w:val="single"/>
        </w:rPr>
      </w:pPr>
      <w:r w:rsidRPr="00D27089">
        <w:rPr>
          <w:color w:val="002060"/>
          <w:u w:val="single"/>
        </w:rPr>
        <w:t xml:space="preserve">4. </w:t>
      </w:r>
      <w:r w:rsidRPr="00D27089">
        <w:rPr>
          <w:color w:val="002060"/>
          <w:u w:val="single"/>
        </w:rPr>
        <w:t>Receiver Operating Characteristic (ROC) Curve:</w:t>
      </w:r>
    </w:p>
    <w:p w:rsidR="00D27089" w:rsidRPr="00D27089" w:rsidRDefault="00D27089" w:rsidP="00D27089">
      <w:pPr>
        <w:pStyle w:val="ListParagraph"/>
        <w:numPr>
          <w:ilvl w:val="0"/>
          <w:numId w:val="16"/>
        </w:numPr>
        <w:rPr>
          <w:color w:val="002060"/>
        </w:rPr>
      </w:pPr>
      <w:r w:rsidRPr="00D27089">
        <w:rPr>
          <w:color w:val="002060"/>
        </w:rPr>
        <w:t>The ROC curve is a graphical plot that illustrates the performance of a binary classification model.</w:t>
      </w:r>
    </w:p>
    <w:p w:rsidR="00D27089" w:rsidRPr="00D27089" w:rsidRDefault="00D27089" w:rsidP="00D27089">
      <w:pPr>
        <w:pStyle w:val="ListParagraph"/>
        <w:numPr>
          <w:ilvl w:val="0"/>
          <w:numId w:val="16"/>
        </w:numPr>
        <w:rPr>
          <w:color w:val="002060"/>
        </w:rPr>
      </w:pPr>
      <w:r w:rsidRPr="00D27089">
        <w:rPr>
          <w:color w:val="002060"/>
        </w:rPr>
        <w:t>It displays the trade-off between the true positive rate (sensitivity) and the false positive rate (1-specificity) at different classification thresholds.</w:t>
      </w:r>
    </w:p>
    <w:p w:rsidR="00D27089" w:rsidRPr="00D27089" w:rsidRDefault="00D27089" w:rsidP="00D27089">
      <w:pPr>
        <w:pStyle w:val="ListParagraph"/>
        <w:numPr>
          <w:ilvl w:val="0"/>
          <w:numId w:val="16"/>
        </w:numPr>
        <w:rPr>
          <w:color w:val="002060"/>
        </w:rPr>
      </w:pPr>
      <w:r w:rsidRPr="00D27089">
        <w:rPr>
          <w:color w:val="002060"/>
        </w:rPr>
        <w:t>The area under the ROC curve (AUC) is a common metric used to evaluate the performance of the classification model. Higher AUC values indicate better discrimination ability.</w:t>
      </w:r>
    </w:p>
    <w:p w:rsidR="00D27089" w:rsidRPr="00D27089" w:rsidRDefault="00D27089" w:rsidP="00D27089">
      <w:pPr>
        <w:pStyle w:val="ListParagraph"/>
        <w:numPr>
          <w:ilvl w:val="0"/>
          <w:numId w:val="16"/>
        </w:numPr>
        <w:rPr>
          <w:color w:val="002060"/>
        </w:rPr>
      </w:pPr>
      <w:r w:rsidRPr="00D27089">
        <w:rPr>
          <w:color w:val="002060"/>
        </w:rPr>
        <w:t>ROC curves are useful for comparing different models, selecting an optimal classification threshold, and assessing the model's overall performance across various thresholds.</w:t>
      </w:r>
    </w:p>
    <w:p w:rsidR="00D27089" w:rsidRPr="00D27089" w:rsidRDefault="00D27089" w:rsidP="00D27089">
      <w:pPr>
        <w:pStyle w:val="ListParagraph"/>
        <w:numPr>
          <w:ilvl w:val="0"/>
          <w:numId w:val="16"/>
        </w:numPr>
        <w:rPr>
          <w:color w:val="002060"/>
        </w:rPr>
      </w:pPr>
      <w:r w:rsidRPr="00D27089">
        <w:rPr>
          <w:color w:val="002060"/>
        </w:rPr>
        <w:t>The ROC curve is commonly used in medical diagnosis, credit scoring, and machine learning applications where evaluating the trade-off between true positives and false positives is important.</w:t>
      </w:r>
    </w:p>
    <w:sectPr w:rsidR="00D27089" w:rsidRPr="00D27089" w:rsidSect="007E3A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6549F"/>
    <w:multiLevelType w:val="hybridMultilevel"/>
    <w:tmpl w:val="2974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F4EB9"/>
    <w:multiLevelType w:val="hybridMultilevel"/>
    <w:tmpl w:val="A430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66286"/>
    <w:multiLevelType w:val="hybridMultilevel"/>
    <w:tmpl w:val="E276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53DB9"/>
    <w:multiLevelType w:val="hybridMultilevel"/>
    <w:tmpl w:val="3AE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31C48"/>
    <w:multiLevelType w:val="hybridMultilevel"/>
    <w:tmpl w:val="7EAE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42CE2"/>
    <w:multiLevelType w:val="multilevel"/>
    <w:tmpl w:val="4C4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847BB"/>
    <w:multiLevelType w:val="hybridMultilevel"/>
    <w:tmpl w:val="3EF0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C3577"/>
    <w:multiLevelType w:val="hybridMultilevel"/>
    <w:tmpl w:val="880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C1004"/>
    <w:multiLevelType w:val="multilevel"/>
    <w:tmpl w:val="4ED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6F318B"/>
    <w:multiLevelType w:val="hybridMultilevel"/>
    <w:tmpl w:val="CA3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E0F5E"/>
    <w:multiLevelType w:val="hybridMultilevel"/>
    <w:tmpl w:val="76E8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10D72"/>
    <w:multiLevelType w:val="hybridMultilevel"/>
    <w:tmpl w:val="F2BE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A20CDF"/>
    <w:multiLevelType w:val="multilevel"/>
    <w:tmpl w:val="F83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C902AB"/>
    <w:multiLevelType w:val="hybridMultilevel"/>
    <w:tmpl w:val="F7DA0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1"/>
  </w:num>
  <w:num w:numId="4">
    <w:abstractNumId w:val="8"/>
  </w:num>
  <w:num w:numId="5">
    <w:abstractNumId w:val="9"/>
  </w:num>
  <w:num w:numId="6">
    <w:abstractNumId w:val="6"/>
  </w:num>
  <w:num w:numId="7">
    <w:abstractNumId w:val="13"/>
  </w:num>
  <w:num w:numId="8">
    <w:abstractNumId w:val="4"/>
  </w:num>
  <w:num w:numId="9">
    <w:abstractNumId w:val="10"/>
  </w:num>
  <w:num w:numId="10">
    <w:abstractNumId w:val="1"/>
  </w:num>
  <w:num w:numId="11">
    <w:abstractNumId w:val="14"/>
  </w:num>
  <w:num w:numId="12">
    <w:abstractNumId w:val="3"/>
  </w:num>
  <w:num w:numId="13">
    <w:abstractNumId w:val="2"/>
  </w:num>
  <w:num w:numId="14">
    <w:abstractNumId w:val="5"/>
  </w:num>
  <w:num w:numId="15">
    <w:abstractNumId w:val="1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555"/>
    <w:rsid w:val="000879FA"/>
    <w:rsid w:val="002D61F1"/>
    <w:rsid w:val="003F5555"/>
    <w:rsid w:val="00505085"/>
    <w:rsid w:val="0055644C"/>
    <w:rsid w:val="00733188"/>
    <w:rsid w:val="007E3A9C"/>
    <w:rsid w:val="00894B19"/>
    <w:rsid w:val="00905906"/>
    <w:rsid w:val="00B7281D"/>
    <w:rsid w:val="00B915EE"/>
    <w:rsid w:val="00BC6C17"/>
    <w:rsid w:val="00C14B7B"/>
    <w:rsid w:val="00D27089"/>
    <w:rsid w:val="00EE0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9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85"/>
    <w:pPr>
      <w:ind w:left="720"/>
      <w:contextualSpacing/>
    </w:pPr>
  </w:style>
</w:styles>
</file>

<file path=word/webSettings.xml><?xml version="1.0" encoding="utf-8"?>
<w:webSettings xmlns:r="http://schemas.openxmlformats.org/officeDocument/2006/relationships" xmlns:w="http://schemas.openxmlformats.org/wordprocessingml/2006/main">
  <w:divs>
    <w:div w:id="88891373">
      <w:bodyDiv w:val="1"/>
      <w:marLeft w:val="0"/>
      <w:marRight w:val="0"/>
      <w:marTop w:val="0"/>
      <w:marBottom w:val="0"/>
      <w:divBdr>
        <w:top w:val="none" w:sz="0" w:space="0" w:color="auto"/>
        <w:left w:val="none" w:sz="0" w:space="0" w:color="auto"/>
        <w:bottom w:val="none" w:sz="0" w:space="0" w:color="auto"/>
        <w:right w:val="none" w:sz="0" w:space="0" w:color="auto"/>
      </w:divBdr>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47328817">
      <w:bodyDiv w:val="1"/>
      <w:marLeft w:val="0"/>
      <w:marRight w:val="0"/>
      <w:marTop w:val="0"/>
      <w:marBottom w:val="0"/>
      <w:divBdr>
        <w:top w:val="none" w:sz="0" w:space="0" w:color="auto"/>
        <w:left w:val="none" w:sz="0" w:space="0" w:color="auto"/>
        <w:bottom w:val="none" w:sz="0" w:space="0" w:color="auto"/>
        <w:right w:val="none" w:sz="0" w:space="0" w:color="auto"/>
      </w:divBdr>
    </w:div>
    <w:div w:id="231042672">
      <w:bodyDiv w:val="1"/>
      <w:marLeft w:val="0"/>
      <w:marRight w:val="0"/>
      <w:marTop w:val="0"/>
      <w:marBottom w:val="0"/>
      <w:divBdr>
        <w:top w:val="none" w:sz="0" w:space="0" w:color="auto"/>
        <w:left w:val="none" w:sz="0" w:space="0" w:color="auto"/>
        <w:bottom w:val="none" w:sz="0" w:space="0" w:color="auto"/>
        <w:right w:val="none" w:sz="0" w:space="0" w:color="auto"/>
      </w:divBdr>
    </w:div>
    <w:div w:id="423260399">
      <w:bodyDiv w:val="1"/>
      <w:marLeft w:val="0"/>
      <w:marRight w:val="0"/>
      <w:marTop w:val="0"/>
      <w:marBottom w:val="0"/>
      <w:divBdr>
        <w:top w:val="none" w:sz="0" w:space="0" w:color="auto"/>
        <w:left w:val="none" w:sz="0" w:space="0" w:color="auto"/>
        <w:bottom w:val="none" w:sz="0" w:space="0" w:color="auto"/>
        <w:right w:val="none" w:sz="0" w:space="0" w:color="auto"/>
      </w:divBdr>
    </w:div>
    <w:div w:id="660890193">
      <w:bodyDiv w:val="1"/>
      <w:marLeft w:val="0"/>
      <w:marRight w:val="0"/>
      <w:marTop w:val="0"/>
      <w:marBottom w:val="0"/>
      <w:divBdr>
        <w:top w:val="none" w:sz="0" w:space="0" w:color="auto"/>
        <w:left w:val="none" w:sz="0" w:space="0" w:color="auto"/>
        <w:bottom w:val="none" w:sz="0" w:space="0" w:color="auto"/>
        <w:right w:val="none" w:sz="0" w:space="0" w:color="auto"/>
      </w:divBdr>
    </w:div>
    <w:div w:id="1090809458">
      <w:bodyDiv w:val="1"/>
      <w:marLeft w:val="0"/>
      <w:marRight w:val="0"/>
      <w:marTop w:val="0"/>
      <w:marBottom w:val="0"/>
      <w:divBdr>
        <w:top w:val="none" w:sz="0" w:space="0" w:color="auto"/>
        <w:left w:val="none" w:sz="0" w:space="0" w:color="auto"/>
        <w:bottom w:val="none" w:sz="0" w:space="0" w:color="auto"/>
        <w:right w:val="none" w:sz="0" w:space="0" w:color="auto"/>
      </w:divBdr>
    </w:div>
    <w:div w:id="1180315403">
      <w:bodyDiv w:val="1"/>
      <w:marLeft w:val="0"/>
      <w:marRight w:val="0"/>
      <w:marTop w:val="0"/>
      <w:marBottom w:val="0"/>
      <w:divBdr>
        <w:top w:val="none" w:sz="0" w:space="0" w:color="auto"/>
        <w:left w:val="none" w:sz="0" w:space="0" w:color="auto"/>
        <w:bottom w:val="none" w:sz="0" w:space="0" w:color="auto"/>
        <w:right w:val="none" w:sz="0" w:space="0" w:color="auto"/>
      </w:divBdr>
    </w:div>
    <w:div w:id="1414665965">
      <w:bodyDiv w:val="1"/>
      <w:marLeft w:val="0"/>
      <w:marRight w:val="0"/>
      <w:marTop w:val="0"/>
      <w:marBottom w:val="0"/>
      <w:divBdr>
        <w:top w:val="none" w:sz="0" w:space="0" w:color="auto"/>
        <w:left w:val="none" w:sz="0" w:space="0" w:color="auto"/>
        <w:bottom w:val="none" w:sz="0" w:space="0" w:color="auto"/>
        <w:right w:val="none" w:sz="0" w:space="0" w:color="auto"/>
      </w:divBdr>
    </w:div>
    <w:div w:id="1663123757">
      <w:bodyDiv w:val="1"/>
      <w:marLeft w:val="0"/>
      <w:marRight w:val="0"/>
      <w:marTop w:val="0"/>
      <w:marBottom w:val="0"/>
      <w:divBdr>
        <w:top w:val="none" w:sz="0" w:space="0" w:color="auto"/>
        <w:left w:val="none" w:sz="0" w:space="0" w:color="auto"/>
        <w:bottom w:val="none" w:sz="0" w:space="0" w:color="auto"/>
        <w:right w:val="none" w:sz="0" w:space="0" w:color="auto"/>
      </w:divBdr>
    </w:div>
    <w:div w:id="1706640960">
      <w:bodyDiv w:val="1"/>
      <w:marLeft w:val="0"/>
      <w:marRight w:val="0"/>
      <w:marTop w:val="0"/>
      <w:marBottom w:val="0"/>
      <w:divBdr>
        <w:top w:val="none" w:sz="0" w:space="0" w:color="auto"/>
        <w:left w:val="none" w:sz="0" w:space="0" w:color="auto"/>
        <w:bottom w:val="none" w:sz="0" w:space="0" w:color="auto"/>
        <w:right w:val="none" w:sz="0" w:space="0" w:color="auto"/>
      </w:divBdr>
    </w:div>
    <w:div w:id="2026053576">
      <w:bodyDiv w:val="1"/>
      <w:marLeft w:val="0"/>
      <w:marRight w:val="0"/>
      <w:marTop w:val="0"/>
      <w:marBottom w:val="0"/>
      <w:divBdr>
        <w:top w:val="none" w:sz="0" w:space="0" w:color="auto"/>
        <w:left w:val="none" w:sz="0" w:space="0" w:color="auto"/>
        <w:bottom w:val="none" w:sz="0" w:space="0" w:color="auto"/>
        <w:right w:val="none" w:sz="0" w:space="0" w:color="auto"/>
      </w:divBdr>
    </w:div>
    <w:div w:id="21174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2023-06-20T13:18:00Z</dcterms:created>
  <dcterms:modified xsi:type="dcterms:W3CDTF">2023-06-20T13:18:00Z</dcterms:modified>
</cp:coreProperties>
</file>