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518B6" w14:textId="77777777" w:rsidR="003F011A" w:rsidRPr="003F011A" w:rsidRDefault="003F011A" w:rsidP="003F011A">
      <w:r w:rsidRPr="003F011A">
        <w:t>Proje Hakkında</w:t>
      </w:r>
    </w:p>
    <w:p w14:paraId="33B1C6B9" w14:textId="77777777" w:rsidR="003F011A" w:rsidRPr="003F011A" w:rsidRDefault="003F011A" w:rsidP="003F011A">
      <w:r w:rsidRPr="003F011A">
        <w:rPr>
          <w:b/>
          <w:bCs/>
        </w:rPr>
        <w:t>TÖYAK: (Tesis Ölçeklendirme, Yönetim, Analiz Kriterleri) Tesis Yönetimi ve Operasyonel Verimlilikte 5 Boyutlu Dijital Standart, Endeksleme ve Takip Platformu</w:t>
      </w:r>
    </w:p>
    <w:p w14:paraId="4621816C" w14:textId="77777777" w:rsidR="003F011A" w:rsidRPr="003F011A" w:rsidRDefault="003F011A" w:rsidP="003F011A">
      <w:r w:rsidRPr="003F011A">
        <w:rPr>
          <w:b/>
          <w:bCs/>
        </w:rPr>
        <w:t xml:space="preserve">Özet </w:t>
      </w:r>
      <w:proofErr w:type="gramStart"/>
      <w:r w:rsidRPr="003F011A">
        <w:rPr>
          <w:b/>
          <w:bCs/>
        </w:rPr>
        <w:t>Giriş</w:t>
      </w:r>
      <w:r w:rsidRPr="003F011A">
        <w:t> :</w:t>
      </w:r>
      <w:proofErr w:type="gramEnd"/>
    </w:p>
    <w:p w14:paraId="0E6EDA63" w14:textId="77777777" w:rsidR="003F011A" w:rsidRPr="003F011A" w:rsidRDefault="003F011A" w:rsidP="003F011A">
      <w:r w:rsidRPr="003F011A">
        <w:t>Gayrimenkul, sanayi ve tesis yönetimi dünyasında geleneksel, manuel ve tek tip denetim modellerinin devri kapanıyor. </w:t>
      </w:r>
      <w:r w:rsidRPr="003F011A">
        <w:rPr>
          <w:b/>
          <w:bCs/>
        </w:rPr>
        <w:t>TÖYAK</w:t>
      </w:r>
      <w:r w:rsidRPr="003F011A">
        <w:t> (Livista360 çatısı altında); endüstriyel tesislerden fabrikalara, karma projelerden (</w:t>
      </w:r>
      <w:proofErr w:type="spellStart"/>
      <w:r w:rsidRPr="003F011A">
        <w:t>AVM+Otel+Residence</w:t>
      </w:r>
      <w:proofErr w:type="spellEnd"/>
      <w:r w:rsidRPr="003F011A">
        <w:t>) kurumsal şirket genel müdürlüklerine ve toplu konut sitelerine kadar geniş bir yelpazede operasyonel mükemmelliği, sürdürülebilirliği ve şeffaflığı ölçen yenilikçi bir </w:t>
      </w:r>
      <w:proofErr w:type="spellStart"/>
      <w:r w:rsidRPr="003F011A">
        <w:rPr>
          <w:b/>
          <w:bCs/>
        </w:rPr>
        <w:t>Deep-Tech</w:t>
      </w:r>
      <w:proofErr w:type="spellEnd"/>
      <w:r w:rsidRPr="003F011A">
        <w:rPr>
          <w:b/>
          <w:bCs/>
        </w:rPr>
        <w:t xml:space="preserve"> / </w:t>
      </w:r>
      <w:proofErr w:type="spellStart"/>
      <w:r w:rsidRPr="003F011A">
        <w:rPr>
          <w:b/>
          <w:bCs/>
        </w:rPr>
        <w:t>SaaS</w:t>
      </w:r>
      <w:proofErr w:type="spellEnd"/>
      <w:r w:rsidRPr="003F011A">
        <w:rPr>
          <w:b/>
          <w:bCs/>
        </w:rPr>
        <w:t xml:space="preserve"> (Yazılım) girişimidir</w:t>
      </w:r>
      <w:r w:rsidRPr="003F011A">
        <w:t>. Sektördeki en büyük açmazlardan biri olan görünmez maliyet yüklerini, kayıp-kaçakları ve yönetimsel kör noktaları, kendine has </w:t>
      </w:r>
      <w:r w:rsidRPr="003F011A">
        <w:rPr>
          <w:b/>
          <w:bCs/>
        </w:rPr>
        <w:t>5 Boyutlu Dinamik Algoritma Motoru</w:t>
      </w:r>
      <w:r w:rsidRPr="003F011A">
        <w:t> ile bilimsel ve manipüle edilemez bir şekilde çözüme kavuşturur.</w:t>
      </w:r>
    </w:p>
    <w:p w14:paraId="4DBCCCC0" w14:textId="77777777" w:rsidR="003F011A" w:rsidRPr="003F011A" w:rsidRDefault="003F011A" w:rsidP="003F011A">
      <w:proofErr w:type="spellStart"/>
      <w:r w:rsidRPr="003F011A">
        <w:t>TÖYAK’ı</w:t>
      </w:r>
      <w:proofErr w:type="spellEnd"/>
      <w:r w:rsidRPr="003F011A">
        <w:t xml:space="preserve"> Benzersiz Kılan 5 Boyutlu Değerlendirme Mimarisi</w:t>
      </w:r>
    </w:p>
    <w:p w14:paraId="5F07B1D9" w14:textId="77777777" w:rsidR="003F011A" w:rsidRPr="003F011A" w:rsidRDefault="003F011A" w:rsidP="003F011A">
      <w:r w:rsidRPr="003F011A">
        <w:t xml:space="preserve">Sıradan dijital </w:t>
      </w:r>
      <w:proofErr w:type="spellStart"/>
      <w:r w:rsidRPr="003F011A">
        <w:t>check-list</w:t>
      </w:r>
      <w:proofErr w:type="spellEnd"/>
      <w:r w:rsidRPr="003F011A">
        <w:t xml:space="preserve"> veya anket yazılımlarının aksine TÖYAK, tesisleri birbiriyle kesişen 5 derin katmanda analiz eder:</w:t>
      </w:r>
    </w:p>
    <w:p w14:paraId="453EB257" w14:textId="77777777" w:rsidR="003F011A" w:rsidRPr="003F011A" w:rsidRDefault="003F011A" w:rsidP="003F011A">
      <w:pPr>
        <w:numPr>
          <w:ilvl w:val="0"/>
          <w:numId w:val="1"/>
        </w:numPr>
      </w:pPr>
      <w:r w:rsidRPr="003F011A">
        <w:t>1. Boyut: Temel Olgunluk Puanlaması (1-5 Ölçeği): 21 ana süreç grubuna ayrılmış, artırılabilir değişken sayılı 493 dinamik soru üzerinden tesisin mevcut operasyonel durumunun nesnel tespiti yapılır.</w:t>
      </w:r>
    </w:p>
    <w:p w14:paraId="114C8BA6" w14:textId="77777777" w:rsidR="003F011A" w:rsidRPr="003F011A" w:rsidRDefault="003F011A" w:rsidP="003F011A">
      <w:pPr>
        <w:numPr>
          <w:ilvl w:val="0"/>
          <w:numId w:val="1"/>
        </w:numPr>
      </w:pPr>
      <w:r w:rsidRPr="003F011A">
        <w:t>2. Boyut: Soru Bazlı İçsel Ağırlıklandırma Matrisi: Her operasyonel sürecin işletme için kritiklik seviyesi aynı değildir. Sistem, her soruya arka planda kendi özgün ağırlık değerini atar.</w:t>
      </w:r>
    </w:p>
    <w:p w14:paraId="40962331" w14:textId="77777777" w:rsidR="003F011A" w:rsidRPr="003F011A" w:rsidRDefault="003F011A" w:rsidP="003F011A">
      <w:pPr>
        <w:numPr>
          <w:ilvl w:val="0"/>
          <w:numId w:val="1"/>
        </w:numPr>
      </w:pPr>
      <w:r w:rsidRPr="003F011A">
        <w:t>3. Boyut: Tesis Türüne Göre Sektörel Katsayı Matrisi: Bir fabrikanın teknik bakım süreçlerindeki bir soru ile konut sitesindeki aynı sorunun hayati önemi farklıdır. Yazılım; tesisin türüne göre katsayıları otomatik olarak değiştirerek "terzi usulü" nokta atışı bir analiz sunar.</w:t>
      </w:r>
    </w:p>
    <w:p w14:paraId="5AD0D801" w14:textId="77777777" w:rsidR="003F011A" w:rsidRPr="003F011A" w:rsidRDefault="003F011A" w:rsidP="003F011A">
      <w:pPr>
        <w:numPr>
          <w:ilvl w:val="0"/>
          <w:numId w:val="1"/>
        </w:numPr>
      </w:pPr>
      <w:r w:rsidRPr="003F011A">
        <w:t xml:space="preserve">4. Boyut: Veriye Dayalı Yönetim Kapasitesi Matrisi: Tesislerin sadece beyanları değil, o süreçleri yönetirken veriyi, </w:t>
      </w:r>
      <w:proofErr w:type="spellStart"/>
      <w:r w:rsidRPr="003F011A">
        <w:t>IoT</w:t>
      </w:r>
      <w:proofErr w:type="spellEnd"/>
      <w:r w:rsidRPr="003F011A">
        <w:t xml:space="preserve"> cihazlarını ve dijital entegrasyonları ne kadar kullandıkları ölçülür. Bu sayede tesislerin uydurma/yanlı cevap verme riskleri çapraz doğrulamayla otomatik olarak engellenir.</w:t>
      </w:r>
    </w:p>
    <w:p w14:paraId="18FB89F7" w14:textId="77777777" w:rsidR="003F011A" w:rsidRPr="003F011A" w:rsidRDefault="003F011A" w:rsidP="003F011A">
      <w:pPr>
        <w:numPr>
          <w:ilvl w:val="0"/>
          <w:numId w:val="1"/>
        </w:numPr>
      </w:pPr>
      <w:r w:rsidRPr="003F011A">
        <w:t>5. Boyut: Küresel Standartlara Göre Olgunluk Seviyesi: Uluslararası Tesis Yönetimi standartlarına (ISO 41001, IFMA vb.) göre kategori bazlı bir değerlendirme matrisi işletilerek, tesislere dünya genelinde kıyaslanabilir (Global Benchmarking) kurumsal karneler üretilir.</w:t>
      </w:r>
    </w:p>
    <w:p w14:paraId="04E875EB" w14:textId="77777777" w:rsidR="003F011A" w:rsidRPr="003F011A" w:rsidRDefault="003F011A" w:rsidP="003F011A">
      <w:r w:rsidRPr="003F011A">
        <w:t>Neden TÖYAK?</w:t>
      </w:r>
    </w:p>
    <w:p w14:paraId="650059CA" w14:textId="77777777" w:rsidR="003F011A" w:rsidRPr="003F011A" w:rsidRDefault="003F011A" w:rsidP="003F011A">
      <w:pPr>
        <w:numPr>
          <w:ilvl w:val="0"/>
          <w:numId w:val="2"/>
        </w:numPr>
      </w:pPr>
      <w:r w:rsidRPr="003F011A">
        <w:rPr>
          <w:b/>
          <w:bCs/>
        </w:rPr>
        <w:lastRenderedPageBreak/>
        <w:t>Güçlü Matematiksel Zırh (</w:t>
      </w:r>
      <w:proofErr w:type="spellStart"/>
      <w:r w:rsidRPr="003F011A">
        <w:rPr>
          <w:b/>
          <w:bCs/>
        </w:rPr>
        <w:t>Moat</w:t>
      </w:r>
      <w:proofErr w:type="spellEnd"/>
      <w:r w:rsidRPr="003F011A">
        <w:rPr>
          <w:b/>
          <w:bCs/>
        </w:rPr>
        <w:t>):</w:t>
      </w:r>
      <w:r w:rsidRPr="003F011A">
        <w:t> 493 sorunun 5 farklı katmandaki çapraz matematiksel korelasyonunu kopyalamak neredeyse imkansızdır; bu da girişimin en büyük fikri mülkiyet ve rekabet avantajıdır (IP).</w:t>
      </w:r>
    </w:p>
    <w:p w14:paraId="598174AC" w14:textId="77777777" w:rsidR="003F011A" w:rsidRPr="003F011A" w:rsidRDefault="003F011A" w:rsidP="003F011A">
      <w:pPr>
        <w:numPr>
          <w:ilvl w:val="0"/>
          <w:numId w:val="2"/>
        </w:numPr>
      </w:pPr>
      <w:r w:rsidRPr="003F011A">
        <w:rPr>
          <w:b/>
          <w:bCs/>
        </w:rPr>
        <w:t>Şeffaflık ve Güven Kalkanı:</w:t>
      </w:r>
      <w:r w:rsidRPr="003F011A">
        <w:t> Özellikle toplu konut ve karma projelerdeki yönetim-sakin çatışmalarını ve fahiş aidat algılarını nesnel verilerle çözerek taraflar arasında tam bir güven ve şeffaflık bağı kurar.</w:t>
      </w:r>
    </w:p>
    <w:p w14:paraId="5665BF9A" w14:textId="77777777" w:rsidR="003F011A" w:rsidRPr="003F011A" w:rsidRDefault="003F011A" w:rsidP="003F011A">
      <w:pPr>
        <w:numPr>
          <w:ilvl w:val="0"/>
          <w:numId w:val="2"/>
        </w:numPr>
      </w:pPr>
      <w:r w:rsidRPr="003F011A">
        <w:rPr>
          <w:b/>
          <w:bCs/>
        </w:rPr>
        <w:t xml:space="preserve">Ölçeklenebilir </w:t>
      </w:r>
      <w:proofErr w:type="spellStart"/>
      <w:r w:rsidRPr="003F011A">
        <w:rPr>
          <w:b/>
          <w:bCs/>
        </w:rPr>
        <w:t>SaaS</w:t>
      </w:r>
      <w:proofErr w:type="spellEnd"/>
      <w:r w:rsidRPr="003F011A">
        <w:rPr>
          <w:b/>
          <w:bCs/>
        </w:rPr>
        <w:t xml:space="preserve"> İş Modeli:</w:t>
      </w:r>
      <w:r w:rsidRPr="003F011A">
        <w:t xml:space="preserve"> Standart tarama paketlerinden, </w:t>
      </w:r>
      <w:proofErr w:type="spellStart"/>
      <w:r w:rsidRPr="003F011A">
        <w:t>IoT</w:t>
      </w:r>
      <w:proofErr w:type="spellEnd"/>
      <w:r w:rsidRPr="003F011A">
        <w:t xml:space="preserve"> ve yapay </w:t>
      </w:r>
      <w:proofErr w:type="gramStart"/>
      <w:r w:rsidRPr="003F011A">
        <w:t>zeka</w:t>
      </w:r>
      <w:proofErr w:type="gramEnd"/>
      <w:r w:rsidRPr="003F011A">
        <w:t xml:space="preserve"> entegrasyonlu Enterprise paketlerine kadar uzanan esnek üyelik yapısıyla küresel emlak ve tesis teknolojileri (</w:t>
      </w:r>
      <w:proofErr w:type="spellStart"/>
      <w:r w:rsidRPr="003F011A">
        <w:t>PropTech</w:t>
      </w:r>
      <w:proofErr w:type="spellEnd"/>
      <w:r w:rsidRPr="003F011A">
        <w:t>) pazarında hızla ölçeklenebilecek ticari bir güce sahiptir.</w:t>
      </w:r>
    </w:p>
    <w:p w14:paraId="18745DF9" w14:textId="77777777" w:rsidR="003F011A" w:rsidRPr="003F011A" w:rsidRDefault="003F011A" w:rsidP="003F011A">
      <w:r w:rsidRPr="003F011A">
        <w:rPr>
          <w:b/>
          <w:bCs/>
        </w:rPr>
        <w:t>Geleceğin Vizyonu</w:t>
      </w:r>
      <w:r w:rsidRPr="003F011A">
        <w:t> TÖYAK, gayrimenkul ekosistemine sadece bir denetim aracı sunmaz; işletmelerin karbon ayak izini azaltan, kaynak verimliliğini artıran ve tesis yönetimini küresel standartlarda optimize eden dijital bir "Şirket Doktoru" ve akıllı karar destek mekanizmasıdır.</w:t>
      </w:r>
    </w:p>
    <w:p w14:paraId="4345E9EE" w14:textId="77777777" w:rsidR="003F011A" w:rsidRPr="003F011A" w:rsidRDefault="003F011A" w:rsidP="003F011A">
      <w:r w:rsidRPr="003F011A">
        <w:t>Projenin Kapsam, Amaç ve Konusu</w:t>
      </w:r>
    </w:p>
    <w:p w14:paraId="6C2C2C72" w14:textId="77777777" w:rsidR="003F011A" w:rsidRPr="003F011A" w:rsidRDefault="003F011A" w:rsidP="003F011A">
      <w:r w:rsidRPr="003F011A">
        <w:t>KAPSAM, AMAÇ VE KONU</w:t>
      </w:r>
    </w:p>
    <w:p w14:paraId="75B1FB36" w14:textId="77777777" w:rsidR="003F011A" w:rsidRPr="003F011A" w:rsidRDefault="003F011A" w:rsidP="003F011A">
      <w:r w:rsidRPr="003F011A">
        <w:t>1. PROJENİN KONUSU</w:t>
      </w:r>
    </w:p>
    <w:p w14:paraId="47FF32BD" w14:textId="77777777" w:rsidR="003F011A" w:rsidRPr="003F011A" w:rsidRDefault="003F011A" w:rsidP="003F011A">
      <w:r w:rsidRPr="003F011A">
        <w:rPr>
          <w:b/>
          <w:bCs/>
        </w:rPr>
        <w:t>TÖYAK &amp; Livista360</w:t>
      </w:r>
      <w:r w:rsidRPr="003F011A">
        <w:t>, küresel gayrimenkul ve tesis yönetimi teknolojileri (</w:t>
      </w:r>
      <w:proofErr w:type="spellStart"/>
      <w:r w:rsidRPr="003F011A">
        <w:rPr>
          <w:b/>
          <w:bCs/>
        </w:rPr>
        <w:t>PropTech</w:t>
      </w:r>
      <w:proofErr w:type="spellEnd"/>
      <w:r w:rsidRPr="003F011A">
        <w:t>) pazarında faaliyet gösteren; konut siteleri, karma projeler (AVM, Otel, Rezidans), ticari binalar ve endüstriyel tesislerin operasyonel olgunluğunu, finansal verimliliğini ve sürdürülebilirliğini tescilli bir </w:t>
      </w:r>
      <w:r w:rsidRPr="003F011A">
        <w:rPr>
          <w:b/>
          <w:bCs/>
        </w:rPr>
        <w:t>5 Boyutlu Dinamik Algoritma Motoru</w:t>
      </w:r>
      <w:r w:rsidRPr="003F011A">
        <w:t> ile ölçen, denetleyen ve optimize eden bulut tabanlı (</w:t>
      </w:r>
      <w:r w:rsidRPr="003F011A">
        <w:rPr>
          <w:b/>
          <w:bCs/>
        </w:rPr>
        <w:t xml:space="preserve">B2B </w:t>
      </w:r>
      <w:proofErr w:type="spellStart"/>
      <w:r w:rsidRPr="003F011A">
        <w:rPr>
          <w:b/>
          <w:bCs/>
        </w:rPr>
        <w:t>SaaS</w:t>
      </w:r>
      <w:proofErr w:type="spellEnd"/>
      <w:r w:rsidRPr="003F011A">
        <w:t>) bir dijital platformdur. Girişimimiz, geleneksel ve yüksek maliyetli manuel danışmanlık modellerini dijitalleştirerek, tesis yönetim süreçlerini küresel standartlarda (ISO 41001 / IFMA) analiz eden bir "Akıllı Karar Destek Mekanizması" sunmaktadır.</w:t>
      </w:r>
    </w:p>
    <w:p w14:paraId="244A5AB2" w14:textId="77777777" w:rsidR="003F011A" w:rsidRPr="003F011A" w:rsidRDefault="003F011A" w:rsidP="003F011A">
      <w:r w:rsidRPr="003F011A">
        <w:t>2. PROJENİN AMACI</w:t>
      </w:r>
    </w:p>
    <w:p w14:paraId="538636EE" w14:textId="77777777" w:rsidR="003F011A" w:rsidRPr="003F011A" w:rsidRDefault="003F011A" w:rsidP="003F011A">
      <w:r w:rsidRPr="003F011A">
        <w:t>Projenin birincil amacı; özellikle Türkiye pazarında derinleşen ekonomik konjonktür, artan enflasyonist baskılar ve yükselen operasyonel maliyetler sebebiyle kronikleşen </w:t>
      </w:r>
      <w:r w:rsidRPr="003F011A">
        <w:rPr>
          <w:b/>
          <w:bCs/>
        </w:rPr>
        <w:t>"fahiş aidat algısı, yönetimsel kör noktalar ve paydaşlar arası güvensizlik"</w:t>
      </w:r>
      <w:r w:rsidRPr="003F011A">
        <w:t> krizini bilimsel ve dijital bir hakem mantığıyla çözmektir.</w:t>
      </w:r>
    </w:p>
    <w:p w14:paraId="5EF62140" w14:textId="132083DB" w:rsidR="003F011A" w:rsidRPr="003F011A" w:rsidRDefault="003F011A" w:rsidP="003F011A">
      <w:r w:rsidRPr="003F011A">
        <w:t>TÖYAK; tesislerdeki enerji yönetimi, taşeron sözleşmeleri ve personel verimliliği gibi bütçenin aslan payını oluşturan alanlardaki kayıp-kaçakları tespit ederek, </w:t>
      </w:r>
      <w:r w:rsidRPr="003F011A">
        <w:rPr>
          <w:b/>
          <w:bCs/>
        </w:rPr>
        <w:t xml:space="preserve">hizmet kalitesini ve mülk değerini düşürmeden </w:t>
      </w:r>
      <w:proofErr w:type="gramStart"/>
      <w:r w:rsidRPr="003F011A">
        <w:rPr>
          <w:b/>
          <w:bCs/>
        </w:rPr>
        <w:t>%10</w:t>
      </w:r>
      <w:proofErr w:type="gramEnd"/>
      <w:r w:rsidRPr="003F011A">
        <w:rPr>
          <w:b/>
          <w:bCs/>
        </w:rPr>
        <w:t xml:space="preserve"> ila %</w:t>
      </w:r>
      <w:r w:rsidR="00F74763">
        <w:rPr>
          <w:b/>
          <w:bCs/>
        </w:rPr>
        <w:t>30</w:t>
      </w:r>
      <w:r w:rsidRPr="003F011A">
        <w:rPr>
          <w:b/>
          <w:bCs/>
        </w:rPr>
        <w:t xml:space="preserve"> arasında hızlı tasarruf (</w:t>
      </w:r>
      <w:proofErr w:type="spellStart"/>
      <w:r w:rsidRPr="003F011A">
        <w:rPr>
          <w:b/>
          <w:bCs/>
        </w:rPr>
        <w:t>Quick</w:t>
      </w:r>
      <w:proofErr w:type="spellEnd"/>
      <w:r w:rsidRPr="003F011A">
        <w:rPr>
          <w:b/>
          <w:bCs/>
        </w:rPr>
        <w:t>-Win)</w:t>
      </w:r>
      <w:r w:rsidRPr="003F011A">
        <w:t> sağlamayı hedefler. Geliştirilen </w:t>
      </w:r>
      <w:r w:rsidRPr="003F011A">
        <w:rPr>
          <w:i/>
          <w:iCs/>
        </w:rPr>
        <w:t>Aidat Verimlilik Rasyosu (AVR)</w:t>
      </w:r>
      <w:r w:rsidRPr="003F011A">
        <w:t xml:space="preserve"> metrikleri sayesinde yönetim kurullarına genel kurullarda bilimsel bir kalkan sunulurken, kat maliklerine ise </w:t>
      </w:r>
      <w:r w:rsidRPr="003F011A">
        <w:lastRenderedPageBreak/>
        <w:t>aradıkları şeffaflık ve güven tesis edilmektedir. Nihai ticari amaç, yerel pazarda sağlanan bu başarı modelini hızla ölçekleyerek küresel tesis yönetimi pazarına ihraç etmektir.</w:t>
      </w:r>
    </w:p>
    <w:p w14:paraId="23667775" w14:textId="77777777" w:rsidR="003F011A" w:rsidRPr="003F011A" w:rsidRDefault="003F011A" w:rsidP="003F011A">
      <w:r w:rsidRPr="003F011A">
        <w:t>3. PROJENİN KAPSAMI</w:t>
      </w:r>
    </w:p>
    <w:p w14:paraId="2D0189DD" w14:textId="77777777" w:rsidR="003F011A" w:rsidRPr="003F011A" w:rsidRDefault="003F011A" w:rsidP="003F011A">
      <w:r w:rsidRPr="003F011A">
        <w:t>TÖYAK, statik kontrol listelerinin veya basit anket formlarının ötesine geçen çok katmanlı bir teknolojik ve operasyonel derinliğe sahiptir:</w:t>
      </w:r>
    </w:p>
    <w:p w14:paraId="2F12AC44" w14:textId="77777777" w:rsidR="003F011A" w:rsidRPr="003F011A" w:rsidRDefault="003F011A" w:rsidP="003F011A">
      <w:pPr>
        <w:numPr>
          <w:ilvl w:val="0"/>
          <w:numId w:val="3"/>
        </w:numPr>
      </w:pPr>
      <w:r w:rsidRPr="003F011A">
        <w:rPr>
          <w:b/>
          <w:bCs/>
        </w:rPr>
        <w:t>Metodolojik Kapsam:</w:t>
      </w:r>
      <w:r w:rsidRPr="003F011A">
        <w:t> 21 ana süreç grubuna ayrılmış, esnek ve artırılabilir mimariye sahip </w:t>
      </w:r>
      <w:r w:rsidRPr="003F011A">
        <w:rPr>
          <w:b/>
          <w:bCs/>
        </w:rPr>
        <w:t>493 dinamik denetim sorusundan</w:t>
      </w:r>
      <w:r w:rsidRPr="003F011A">
        <w:t> oluşan devasa bir bilgi ve veri tabanı mimarisidir.</w:t>
      </w:r>
    </w:p>
    <w:p w14:paraId="7A678364" w14:textId="77777777" w:rsidR="003F011A" w:rsidRPr="003F011A" w:rsidRDefault="003F011A" w:rsidP="003F011A">
      <w:pPr>
        <w:numPr>
          <w:ilvl w:val="0"/>
          <w:numId w:val="3"/>
        </w:numPr>
      </w:pPr>
      <w:r w:rsidRPr="003F011A">
        <w:rPr>
          <w:b/>
          <w:bCs/>
        </w:rPr>
        <w:t>5 Boyutlu Algoritma Kapsamı:</w:t>
      </w:r>
      <w:r w:rsidRPr="003F011A">
        <w:t> Toplanan veriler; </w:t>
      </w:r>
      <w:r w:rsidRPr="003F011A">
        <w:rPr>
          <w:i/>
          <w:iCs/>
        </w:rPr>
        <w:t>(1) Saha Olgunluk Puanlaması, (2) Soru Bazlı İçsel Risk/Kritiklik Matrisi, (3) Tesis Türüne Göre Sektörel Katsayı Çarpanı, (4) Beyan Doğruluğunu Ölçen Veriye Dayalı Yönetim Kapasitesi</w:t>
      </w:r>
      <w:r w:rsidRPr="003F011A">
        <w:t> ve </w:t>
      </w:r>
      <w:r w:rsidRPr="003F011A">
        <w:rPr>
          <w:i/>
          <w:iCs/>
        </w:rPr>
        <w:t>(5) Küresel Standartlara (ISO 41001 / IFMA) Uyum Seviyesi</w:t>
      </w:r>
      <w:r w:rsidRPr="003F011A">
        <w:t> olmak üzere </w:t>
      </w:r>
      <w:r w:rsidRPr="003F011A">
        <w:rPr>
          <w:b/>
          <w:bCs/>
        </w:rPr>
        <w:t>5 analitik katmanda</w:t>
      </w:r>
      <w:r w:rsidRPr="003F011A">
        <w:t> çapraz korelasyona tabi tutulur.</w:t>
      </w:r>
    </w:p>
    <w:p w14:paraId="70289999" w14:textId="77777777" w:rsidR="003F011A" w:rsidRPr="003F011A" w:rsidRDefault="003F011A" w:rsidP="003F011A">
      <w:pPr>
        <w:numPr>
          <w:ilvl w:val="0"/>
          <w:numId w:val="3"/>
        </w:numPr>
      </w:pPr>
      <w:r w:rsidRPr="003F011A">
        <w:rPr>
          <w:b/>
          <w:bCs/>
        </w:rPr>
        <w:t>Hedef Pazar ve Müşteri Kapsamı:</w:t>
      </w:r>
      <w:r w:rsidRPr="003F011A">
        <w:t> İlk aşamada Türkiye'de en hızlı ticari karşılığı ve acil ihtiyacı bulunan toplu konut siteleri, rezidanslar ve karma projeler; orta vadede ise kurumsal şirket genel müdürlükleri, fabrikalar, lojistik merkezleri ve akıllı binalar projenin doğrudan pazar kapsamı içerisindedir.</w:t>
      </w:r>
    </w:p>
    <w:p w14:paraId="60996F9A" w14:textId="77777777" w:rsidR="003F011A" w:rsidRPr="003F011A" w:rsidRDefault="003F011A" w:rsidP="003F011A">
      <w:pPr>
        <w:numPr>
          <w:ilvl w:val="0"/>
          <w:numId w:val="3"/>
        </w:numPr>
      </w:pPr>
      <w:r w:rsidRPr="003F011A">
        <w:rPr>
          <w:b/>
          <w:bCs/>
        </w:rPr>
        <w:t>Teknolojik Hazırlık Kapsamı:</w:t>
      </w:r>
      <w:r w:rsidRPr="003F011A">
        <w:t xml:space="preserve"> Girişimin 493 soruluk metodolojisi ve temel matematiksel algoritma motorunun prototipi (MVP) çalışır durumdadır. Talep edilen fon, bu altyapının tam otomasyonlu, yapay </w:t>
      </w:r>
      <w:proofErr w:type="gramStart"/>
      <w:r w:rsidRPr="003F011A">
        <w:t>zeka</w:t>
      </w:r>
      <w:proofErr w:type="gramEnd"/>
      <w:r w:rsidRPr="003F011A">
        <w:t xml:space="preserve"> ve </w:t>
      </w:r>
      <w:proofErr w:type="spellStart"/>
      <w:r w:rsidRPr="003F011A">
        <w:t>IoT</w:t>
      </w:r>
      <w:proofErr w:type="spellEnd"/>
      <w:r w:rsidRPr="003F011A">
        <w:t xml:space="preserve"> entegrasyonlarına açık bir </w:t>
      </w:r>
      <w:proofErr w:type="spellStart"/>
      <w:r w:rsidRPr="003F011A">
        <w:t>SaaS</w:t>
      </w:r>
      <w:proofErr w:type="spellEnd"/>
      <w:r w:rsidRPr="003F011A">
        <w:t xml:space="preserve"> platformuna dönüştürülmesi ve B2B pazarlama operasyonlarının fonlanması kapsamını taşımaktadır.</w:t>
      </w:r>
    </w:p>
    <w:p w14:paraId="795B4BDF" w14:textId="77777777" w:rsidR="003F011A" w:rsidRPr="003F011A" w:rsidRDefault="003F011A" w:rsidP="003F011A">
      <w:r w:rsidRPr="003F011A">
        <w:t>Ürün/Proje Hakkında Özet Bilgi</w:t>
      </w:r>
    </w:p>
    <w:p w14:paraId="3E7A9D8D" w14:textId="77777777" w:rsidR="003F011A" w:rsidRPr="003F011A" w:rsidRDefault="003F011A" w:rsidP="003F011A">
      <w:r w:rsidRPr="003F011A">
        <w:t>ÇIKTI NİTELİĞİNDEKİ ÜRÜN VE HİZMETLER, GELİŞTİRİLECEK TEKNOLOJİLER VE AR-GE PROGRAMI</w:t>
      </w:r>
    </w:p>
    <w:p w14:paraId="00FB07AA" w14:textId="77777777" w:rsidR="003F011A" w:rsidRPr="003F011A" w:rsidRDefault="003F011A" w:rsidP="003F011A">
      <w:r w:rsidRPr="003F011A">
        <w:t>1. Çıktı Niteliğindeki Ürün ve Hizmetler</w:t>
      </w:r>
    </w:p>
    <w:p w14:paraId="3961A547" w14:textId="77777777" w:rsidR="003F011A" w:rsidRPr="003F011A" w:rsidRDefault="003F011A" w:rsidP="003F011A">
      <w:r w:rsidRPr="003F011A">
        <w:t>Proje kapsamında tescilli algoritmalarla geliştirilecek ve ticarileştirilecek olan temel ürün ve hizmet çıktıları dört ana başlık altında toplanmaktadır:</w:t>
      </w:r>
    </w:p>
    <w:p w14:paraId="720E6830" w14:textId="77777777" w:rsidR="003F011A" w:rsidRPr="003F011A" w:rsidRDefault="003F011A" w:rsidP="003F011A">
      <w:pPr>
        <w:numPr>
          <w:ilvl w:val="0"/>
          <w:numId w:val="4"/>
        </w:numPr>
      </w:pPr>
      <w:r w:rsidRPr="003F011A">
        <w:rPr>
          <w:b/>
          <w:bCs/>
        </w:rPr>
        <w:t xml:space="preserve">TÖYAK Bulut Tabanlı B2B </w:t>
      </w:r>
      <w:proofErr w:type="spellStart"/>
      <w:r w:rsidRPr="003F011A">
        <w:rPr>
          <w:b/>
          <w:bCs/>
        </w:rPr>
        <w:t>SaaS</w:t>
      </w:r>
      <w:proofErr w:type="spellEnd"/>
      <w:r w:rsidRPr="003F011A">
        <w:rPr>
          <w:b/>
          <w:bCs/>
        </w:rPr>
        <w:t xml:space="preserve"> Platformu:</w:t>
      </w:r>
      <w:r w:rsidRPr="003F011A">
        <w:t> Tesis yönetim şirketlerinin, mülk yönetim firmalarının ve bağımsız site yönetimlerinin tüm operasyonel süreçlerini periyodik olarak dijital check-up süzgecinden geçirebilecekleri, bulut tabanlı bir merkezi yönetim yazılımıdır. Kullanıcılar abonelik modeliyle (</w:t>
      </w:r>
      <w:proofErr w:type="spellStart"/>
      <w:r w:rsidRPr="003F011A">
        <w:t>SaaS</w:t>
      </w:r>
      <w:proofErr w:type="spellEnd"/>
      <w:r w:rsidRPr="003F011A">
        <w:t>) sisteme dahil olarak kendi tesislerinin röntgenini çekebileceklerdir.</w:t>
      </w:r>
    </w:p>
    <w:p w14:paraId="2DBFE51C" w14:textId="77777777" w:rsidR="003F011A" w:rsidRPr="003F011A" w:rsidRDefault="003F011A" w:rsidP="003F011A">
      <w:pPr>
        <w:numPr>
          <w:ilvl w:val="0"/>
          <w:numId w:val="4"/>
        </w:numPr>
      </w:pPr>
      <w:r w:rsidRPr="003F011A">
        <w:rPr>
          <w:b/>
          <w:bCs/>
        </w:rPr>
        <w:t>TÖYAK 5 Boyutlu Dijital Denetim ve Optimizasyon Raporu (</w:t>
      </w:r>
      <w:proofErr w:type="spellStart"/>
      <w:r w:rsidRPr="003F011A">
        <w:rPr>
          <w:b/>
          <w:bCs/>
        </w:rPr>
        <w:t>DaaS</w:t>
      </w:r>
      <w:proofErr w:type="spellEnd"/>
      <w:r w:rsidRPr="003F011A">
        <w:rPr>
          <w:b/>
          <w:bCs/>
        </w:rPr>
        <w:t>):</w:t>
      </w:r>
      <w:r w:rsidRPr="003F011A">
        <w:t xml:space="preserve"> Tesislerin operasyonel risklerini, kayıp-kaçaklarını ve finansal sızıntılarını listeleyen, yapay </w:t>
      </w:r>
      <w:proofErr w:type="gramStart"/>
      <w:r w:rsidRPr="003F011A">
        <w:lastRenderedPageBreak/>
        <w:t>zeka</w:t>
      </w:r>
      <w:proofErr w:type="gramEnd"/>
      <w:r w:rsidRPr="003F011A">
        <w:t xml:space="preserve"> ve algoritma destekli üretilen resmi analiz raporudur. Özellikle Genel Kurul dönemlerinde yönetimlerin kat maliklerine karşı bilimsel kalkanı olacak niteliktedir.</w:t>
      </w:r>
    </w:p>
    <w:p w14:paraId="35C53DC3" w14:textId="77777777" w:rsidR="003F011A" w:rsidRPr="003F011A" w:rsidRDefault="003F011A" w:rsidP="003F011A">
      <w:pPr>
        <w:numPr>
          <w:ilvl w:val="0"/>
          <w:numId w:val="4"/>
        </w:numPr>
      </w:pPr>
      <w:r w:rsidRPr="003F011A">
        <w:rPr>
          <w:b/>
          <w:bCs/>
        </w:rPr>
        <w:t xml:space="preserve">Aidat Verimlilik Rasyosu (AVR) Yönetim </w:t>
      </w:r>
      <w:proofErr w:type="spellStart"/>
      <w:r w:rsidRPr="003F011A">
        <w:rPr>
          <w:b/>
          <w:bCs/>
        </w:rPr>
        <w:t>Dashboard'u</w:t>
      </w:r>
      <w:proofErr w:type="spellEnd"/>
      <w:r w:rsidRPr="003F011A">
        <w:rPr>
          <w:b/>
          <w:bCs/>
        </w:rPr>
        <w:t>:</w:t>
      </w:r>
      <w:r w:rsidRPr="003F011A">
        <w:t> Kat malikleri ve yönetim kurullarının, toplanan bütçenin ne kadarının mülk değerini korumaya gittiğini, ne kadarının operasyonel verimsizlikte kaybolduğunu grafiksel olarak görebileceği, şeffaflık odaklı bir dijital panellere erişim hizmetidir.</w:t>
      </w:r>
    </w:p>
    <w:p w14:paraId="6ADF2C77" w14:textId="77777777" w:rsidR="003F011A" w:rsidRPr="003F011A" w:rsidRDefault="003F011A" w:rsidP="003F011A">
      <w:pPr>
        <w:numPr>
          <w:ilvl w:val="0"/>
          <w:numId w:val="4"/>
        </w:numPr>
      </w:pPr>
      <w:r w:rsidRPr="003F011A">
        <w:rPr>
          <w:b/>
          <w:bCs/>
        </w:rPr>
        <w:t>Livista360 Katma Değerli B2B Dönüşüm Hizmetleri:</w:t>
      </w:r>
      <w:r w:rsidRPr="003F011A">
        <w:t> Denetim raporları sonucunda verimsiz (sarı veya kırmızı) çıkan tesislerin operasyonel süreçlerini iyileştirmek üzere sunulacak olan SLA (Hizmet Seviyesi Anlaşması) optimizasyonu, taşeron sözleşme yönetimi, enerji check-up'ı ve kurumsal tesis yönetimi eğitimleri paketidir.</w:t>
      </w:r>
    </w:p>
    <w:p w14:paraId="0EB9CE24" w14:textId="77777777" w:rsidR="003F011A" w:rsidRPr="003F011A" w:rsidRDefault="003F011A" w:rsidP="003F011A">
      <w:r w:rsidRPr="003F011A">
        <w:t>2. Proje Kapsamında Geliştirilecek Teknolojiler</w:t>
      </w:r>
    </w:p>
    <w:p w14:paraId="0925E6C4" w14:textId="77777777" w:rsidR="003F011A" w:rsidRPr="003F011A" w:rsidRDefault="003F011A" w:rsidP="003F011A">
      <w:r w:rsidRPr="003F011A">
        <w:t>TÖYAK, basit bir anket ya da dijital kontrol listesi (</w:t>
      </w:r>
      <w:proofErr w:type="spellStart"/>
      <w:r w:rsidRPr="003F011A">
        <w:t>checklist</w:t>
      </w:r>
      <w:proofErr w:type="spellEnd"/>
      <w:r w:rsidRPr="003F011A">
        <w:t>) yazılımı değildir. Projenin özünü oluşturan ve Ar-</w:t>
      </w:r>
      <w:proofErr w:type="spellStart"/>
      <w:r w:rsidRPr="003F011A">
        <w:t>Ge</w:t>
      </w:r>
      <w:proofErr w:type="spellEnd"/>
      <w:r w:rsidRPr="003F011A">
        <w:t xml:space="preserve"> faaliyetlerine tabi tutulacak temel teknolojiler şunlardır:</w:t>
      </w:r>
    </w:p>
    <w:p w14:paraId="0E129CB6" w14:textId="77777777" w:rsidR="003F011A" w:rsidRPr="003F011A" w:rsidRDefault="003F011A" w:rsidP="003F011A">
      <w:pPr>
        <w:numPr>
          <w:ilvl w:val="0"/>
          <w:numId w:val="5"/>
        </w:numPr>
      </w:pPr>
      <w:r w:rsidRPr="003F011A">
        <w:rPr>
          <w:b/>
          <w:bCs/>
        </w:rPr>
        <w:t>5 Boyutlu Matematiksel Olgunluk Algoritması (</w:t>
      </w:r>
      <w:proofErr w:type="spellStart"/>
      <w:r w:rsidRPr="003F011A">
        <w:rPr>
          <w:b/>
          <w:bCs/>
        </w:rPr>
        <w:t>Core</w:t>
      </w:r>
      <w:proofErr w:type="spellEnd"/>
      <w:r w:rsidRPr="003F011A">
        <w:rPr>
          <w:b/>
          <w:bCs/>
        </w:rPr>
        <w:t xml:space="preserve"> Engine):</w:t>
      </w:r>
      <w:r w:rsidRPr="003F011A">
        <w:t> Sisteme girilen ham verileri; </w:t>
      </w:r>
      <w:r w:rsidRPr="003F011A">
        <w:rPr>
          <w:i/>
          <w:iCs/>
        </w:rPr>
        <w:t>Saha Olgunluk Puanı, Süreç Kritiklik Ağırlığı, Tesis Türü Katsayısı, Veri Tabanlı Yönetim Kapasitesi</w:t>
      </w:r>
      <w:r w:rsidRPr="003F011A">
        <w:t> ve </w:t>
      </w:r>
      <w:r w:rsidRPr="003F011A">
        <w:rPr>
          <w:i/>
          <w:iCs/>
        </w:rPr>
        <w:t>Global Standartlara (ISO 41001/IFMA) Uyum Seviyesi</w:t>
      </w:r>
      <w:r w:rsidRPr="003F011A">
        <w:t> olmak üzere 5 farklı katmanda anlık olarak işleyen tescilli bir matematiksel modelleme teknolojisidir.</w:t>
      </w:r>
    </w:p>
    <w:p w14:paraId="7B12ABBC" w14:textId="77777777" w:rsidR="003F011A" w:rsidRPr="003F011A" w:rsidRDefault="003F011A" w:rsidP="003F011A">
      <w:pPr>
        <w:numPr>
          <w:ilvl w:val="0"/>
          <w:numId w:val="5"/>
        </w:numPr>
      </w:pPr>
      <w:r w:rsidRPr="003F011A">
        <w:rPr>
          <w:b/>
          <w:bCs/>
        </w:rPr>
        <w:t>Çapraz Doğrulama ve Anti-Manipülasyon Veri Mimarisi:</w:t>
      </w:r>
      <w:r w:rsidRPr="003F011A">
        <w:t> Kullanıcıların veya tesis yöneticilerinin sistemi yanıltmaya yönelik (uydurma/yanlı) cevaplar vermesini engelleyen, operasyonel sorular arasında mantıksal ve matematiksel bağlar kurarak beyan doğruluğunu ölçen bir veri doğrulama motorudur.</w:t>
      </w:r>
    </w:p>
    <w:p w14:paraId="16533F4A" w14:textId="77777777" w:rsidR="003F011A" w:rsidRPr="003F011A" w:rsidRDefault="003F011A" w:rsidP="003F011A">
      <w:pPr>
        <w:numPr>
          <w:ilvl w:val="0"/>
          <w:numId w:val="5"/>
        </w:numPr>
      </w:pPr>
      <w:r w:rsidRPr="003F011A">
        <w:rPr>
          <w:b/>
          <w:bCs/>
        </w:rPr>
        <w:t>Öngörülü Maliyet ve Enerji Analitiği Modülü:</w:t>
      </w:r>
      <w:r w:rsidRPr="003F011A">
        <w:t> İlerleyen fazlarda platforma entegre edilecek olan, geçmiş denetim verilerinden ve makine öğrenmesi (ML) modellerinden beslenerek tesislere özel "gelecek dönem bütçe risk tahmini" ve "enerji tasarruf simülasyonu" yapabilen akıllı algoritmalardır.</w:t>
      </w:r>
    </w:p>
    <w:p w14:paraId="3755125B" w14:textId="77777777" w:rsidR="000E5034" w:rsidRPr="000E5034" w:rsidRDefault="000E5034" w:rsidP="000E5034">
      <w:pPr>
        <w:numPr>
          <w:ilvl w:val="0"/>
          <w:numId w:val="6"/>
        </w:numPr>
      </w:pPr>
      <w:r w:rsidRPr="000E5034">
        <w:rPr>
          <w:b/>
          <w:bCs/>
        </w:rPr>
        <w:t xml:space="preserve">TÖYAK Bulut Tabanlı B2B </w:t>
      </w:r>
      <w:proofErr w:type="spellStart"/>
      <w:r w:rsidRPr="000E5034">
        <w:rPr>
          <w:b/>
          <w:bCs/>
        </w:rPr>
        <w:t>SaaS</w:t>
      </w:r>
      <w:proofErr w:type="spellEnd"/>
      <w:r w:rsidRPr="000E5034">
        <w:rPr>
          <w:b/>
          <w:bCs/>
        </w:rPr>
        <w:t xml:space="preserve"> Platformu:</w:t>
      </w:r>
      <w:r w:rsidRPr="000E5034">
        <w:t> Tesis yönetim şirketlerinin, mülk yönetim firmalarının ve bağımsız site yönetimlerinin tüm operasyonel süreçlerini periyodik olarak dijital check-up süzgecinden geçirebilecekleri, bulut tabanlı bir merkezi yönetim yazılımıdır. Kullanıcılar abonelik modeliyle (</w:t>
      </w:r>
      <w:proofErr w:type="spellStart"/>
      <w:r w:rsidRPr="000E5034">
        <w:t>SaaS</w:t>
      </w:r>
      <w:proofErr w:type="spellEnd"/>
      <w:r w:rsidRPr="000E5034">
        <w:t>) sisteme dahil olarak kendi tesislerinin röntgenini çekebileceklerdir.</w:t>
      </w:r>
    </w:p>
    <w:p w14:paraId="55AE0A1E" w14:textId="77777777" w:rsidR="000E5034" w:rsidRPr="000E5034" w:rsidRDefault="000E5034" w:rsidP="000E5034">
      <w:pPr>
        <w:numPr>
          <w:ilvl w:val="0"/>
          <w:numId w:val="6"/>
        </w:numPr>
      </w:pPr>
      <w:r w:rsidRPr="000E5034">
        <w:rPr>
          <w:b/>
          <w:bCs/>
        </w:rPr>
        <w:t>TÖYAK 5 Boyutlu Dijital Denetim ve Optimizasyon Raporu (</w:t>
      </w:r>
      <w:proofErr w:type="spellStart"/>
      <w:r w:rsidRPr="000E5034">
        <w:rPr>
          <w:b/>
          <w:bCs/>
        </w:rPr>
        <w:t>DaaS</w:t>
      </w:r>
      <w:proofErr w:type="spellEnd"/>
      <w:r w:rsidRPr="000E5034">
        <w:rPr>
          <w:b/>
          <w:bCs/>
        </w:rPr>
        <w:t>):</w:t>
      </w:r>
      <w:r w:rsidRPr="000E5034">
        <w:t xml:space="preserve"> Tesislerin operasyonel risklerini, kayıp-kaçaklarını ve finansal sızıntılarını listeleyen, yapay </w:t>
      </w:r>
      <w:proofErr w:type="gramStart"/>
      <w:r w:rsidRPr="000E5034">
        <w:t>zeka</w:t>
      </w:r>
      <w:proofErr w:type="gramEnd"/>
      <w:r w:rsidRPr="000E5034">
        <w:t xml:space="preserve"> ve algoritma destekli üretilen resmi analiz raporudur. Özellikle Genel Kurul </w:t>
      </w:r>
      <w:r w:rsidRPr="000E5034">
        <w:lastRenderedPageBreak/>
        <w:t>dönemlerinde yönetimlerin kat maliklerine karşı bilimsel kalkanı olacak niteliktedir.</w:t>
      </w:r>
    </w:p>
    <w:p w14:paraId="10C711AB" w14:textId="77777777" w:rsidR="000E5034" w:rsidRPr="000E5034" w:rsidRDefault="000E5034" w:rsidP="000E5034">
      <w:pPr>
        <w:numPr>
          <w:ilvl w:val="0"/>
          <w:numId w:val="6"/>
        </w:numPr>
      </w:pPr>
      <w:r w:rsidRPr="000E5034">
        <w:rPr>
          <w:b/>
          <w:bCs/>
        </w:rPr>
        <w:t xml:space="preserve">Aidat Verimlilik Rasyosu (AVR) Yönetim </w:t>
      </w:r>
      <w:proofErr w:type="spellStart"/>
      <w:r w:rsidRPr="000E5034">
        <w:rPr>
          <w:b/>
          <w:bCs/>
        </w:rPr>
        <w:t>Dashboard'u</w:t>
      </w:r>
      <w:proofErr w:type="spellEnd"/>
      <w:r w:rsidRPr="000E5034">
        <w:rPr>
          <w:b/>
          <w:bCs/>
        </w:rPr>
        <w:t>:</w:t>
      </w:r>
      <w:r w:rsidRPr="000E5034">
        <w:t> Kat malikleri ve yönetim kurullarının, toplanan bütçenin ne kadarının mülk değerini korumaya gittiğini, ne kadarının operasyonel verimsizlikte kaybolduğunu grafiksel olarak görebileceği, şeffaflık odaklı bir dijital panellere erişim hizmetidir.</w:t>
      </w:r>
    </w:p>
    <w:p w14:paraId="3FFD8EC2" w14:textId="77777777" w:rsidR="000E5034" w:rsidRPr="000E5034" w:rsidRDefault="000E5034" w:rsidP="000E5034">
      <w:pPr>
        <w:numPr>
          <w:ilvl w:val="0"/>
          <w:numId w:val="6"/>
        </w:numPr>
      </w:pPr>
      <w:r w:rsidRPr="000E5034">
        <w:rPr>
          <w:b/>
          <w:bCs/>
        </w:rPr>
        <w:t>Livista360 Katma Değerli B2B Dönüşüm Hizmetleri:</w:t>
      </w:r>
      <w:r w:rsidRPr="000E5034">
        <w:t> Denetim raporları sonucunda verimsiz (sarı veya kırmızı) çıkan tesislerin operasyonel süreçlerini iyileştirmek üzere sunulacak olan SLA (Hizmet Seviyesi Anlaşması) optimizasyonu, taşeron sözleşme yönetimi, enerji check-up'ı ve kurumsal tesis yönetimi eğitimleri paketidir.</w:t>
      </w:r>
    </w:p>
    <w:p w14:paraId="7D5A86CF" w14:textId="77777777" w:rsidR="000E5034" w:rsidRPr="000E5034" w:rsidRDefault="000E5034" w:rsidP="000E5034">
      <w:r w:rsidRPr="000E5034">
        <w:t>2. Proje Kapsamında Geliştirilecek Teknolojiler</w:t>
      </w:r>
    </w:p>
    <w:p w14:paraId="14F2A757" w14:textId="77777777" w:rsidR="000E5034" w:rsidRPr="000E5034" w:rsidRDefault="000E5034" w:rsidP="000E5034">
      <w:r w:rsidRPr="000E5034">
        <w:t>TÖYAK, basit bir anket ya da dijital kontrol listesi (</w:t>
      </w:r>
      <w:proofErr w:type="spellStart"/>
      <w:r w:rsidRPr="000E5034">
        <w:t>checklist</w:t>
      </w:r>
      <w:proofErr w:type="spellEnd"/>
      <w:r w:rsidRPr="000E5034">
        <w:t>) yazılımı değildir. Projenin özünü oluşturan ve Ar-</w:t>
      </w:r>
      <w:proofErr w:type="spellStart"/>
      <w:r w:rsidRPr="000E5034">
        <w:t>Ge</w:t>
      </w:r>
      <w:proofErr w:type="spellEnd"/>
      <w:r w:rsidRPr="000E5034">
        <w:t xml:space="preserve"> faaliyetlerine tabi tutulacak temel teknolojiler şunlardır:</w:t>
      </w:r>
    </w:p>
    <w:p w14:paraId="3C0A7D10" w14:textId="77777777" w:rsidR="000E5034" w:rsidRPr="000E5034" w:rsidRDefault="000E5034" w:rsidP="000E5034">
      <w:pPr>
        <w:numPr>
          <w:ilvl w:val="0"/>
          <w:numId w:val="7"/>
        </w:numPr>
      </w:pPr>
      <w:r w:rsidRPr="000E5034">
        <w:rPr>
          <w:b/>
          <w:bCs/>
        </w:rPr>
        <w:t>5 Boyutlu Matematiksel Olgunluk Algoritması (</w:t>
      </w:r>
      <w:proofErr w:type="spellStart"/>
      <w:r w:rsidRPr="000E5034">
        <w:rPr>
          <w:b/>
          <w:bCs/>
        </w:rPr>
        <w:t>Core</w:t>
      </w:r>
      <w:proofErr w:type="spellEnd"/>
      <w:r w:rsidRPr="000E5034">
        <w:rPr>
          <w:b/>
          <w:bCs/>
        </w:rPr>
        <w:t xml:space="preserve"> Engine):</w:t>
      </w:r>
      <w:r w:rsidRPr="000E5034">
        <w:t> Sisteme girilen ham verileri; </w:t>
      </w:r>
      <w:r w:rsidRPr="000E5034">
        <w:rPr>
          <w:i/>
          <w:iCs/>
        </w:rPr>
        <w:t>Saha Olgunluk Puanı, Süreç Kritiklik Ağırlığı, Tesis Türü Katsayısı, Veri Tabanlı Yönetim Kapasitesi</w:t>
      </w:r>
      <w:r w:rsidRPr="000E5034">
        <w:t> ve </w:t>
      </w:r>
      <w:r w:rsidRPr="000E5034">
        <w:rPr>
          <w:i/>
          <w:iCs/>
        </w:rPr>
        <w:t>Global Standartlara (ISO 41001/IFMA) Uyum Seviyesi</w:t>
      </w:r>
      <w:r w:rsidRPr="000E5034">
        <w:t> olmak üzere 5 farklı katmanda anlık olarak işleyen tescilli bir matematiksel modelleme teknolojisidir.</w:t>
      </w:r>
    </w:p>
    <w:p w14:paraId="796C9B16" w14:textId="77777777" w:rsidR="000E5034" w:rsidRPr="000E5034" w:rsidRDefault="000E5034" w:rsidP="000E5034">
      <w:pPr>
        <w:numPr>
          <w:ilvl w:val="0"/>
          <w:numId w:val="7"/>
        </w:numPr>
      </w:pPr>
      <w:r w:rsidRPr="000E5034">
        <w:rPr>
          <w:b/>
          <w:bCs/>
        </w:rPr>
        <w:t>Çapraz Doğrulama ve Anti-Manipülasyon Veri Mimarisi:</w:t>
      </w:r>
      <w:r w:rsidRPr="000E5034">
        <w:t> Kullanıcıların veya tesis yöneticilerinin sistemi yanıltmaya yönelik (uydurma/yanlı) cevaplar vermesini engelleyen, operasyonel sorular arasında mantıksal ve matematiksel bağlar kurarak beyan doğruluğunu ölçen bir veri doğrulama motorudur.</w:t>
      </w:r>
    </w:p>
    <w:p w14:paraId="568697BF" w14:textId="77777777" w:rsidR="000E5034" w:rsidRPr="000E5034" w:rsidRDefault="000E5034" w:rsidP="000E5034">
      <w:pPr>
        <w:numPr>
          <w:ilvl w:val="0"/>
          <w:numId w:val="7"/>
        </w:numPr>
      </w:pPr>
      <w:r w:rsidRPr="000E5034">
        <w:rPr>
          <w:b/>
          <w:bCs/>
        </w:rPr>
        <w:t>Öngörülü Maliyet ve Enerji Analitiği Modülü:</w:t>
      </w:r>
      <w:r w:rsidRPr="000E5034">
        <w:t> İlerleyen fazlarda platforma entegre edilecek olan, geçmiş denetim verilerinden ve makine öğrenmesi (ML) modellerinden beslenerek tesislere özel "gelecek dönem bütçe risk tahmini" ve "enerji tasarruf simülasyonu" yapabilen akıllı algoritmalardır.</w:t>
      </w:r>
    </w:p>
    <w:p w14:paraId="047864DD" w14:textId="77777777" w:rsidR="000E5034" w:rsidRPr="000E5034" w:rsidRDefault="000E5034" w:rsidP="000E5034">
      <w:r w:rsidRPr="000E5034">
        <w:t>3. Geçmiş Dönem Çalışmaları ve Üretilen Prototip (MVP)</w:t>
      </w:r>
    </w:p>
    <w:p w14:paraId="19C22A09" w14:textId="77777777" w:rsidR="000E5034" w:rsidRPr="000E5034" w:rsidRDefault="000E5034" w:rsidP="000E5034">
      <w:r w:rsidRPr="000E5034">
        <w:t>Girişimimiz sıfırdan başlayan bir fikir aşamasında olmayıp, sahada doğrulanmış güçlü bir altyapısal geçmişe sahiptir:</w:t>
      </w:r>
    </w:p>
    <w:p w14:paraId="48D35424" w14:textId="77777777" w:rsidR="000E5034" w:rsidRPr="000E5034" w:rsidRDefault="000E5034" w:rsidP="000E5034">
      <w:pPr>
        <w:numPr>
          <w:ilvl w:val="0"/>
          <w:numId w:val="8"/>
        </w:numPr>
      </w:pPr>
      <w:r w:rsidRPr="000E5034">
        <w:rPr>
          <w:b/>
          <w:bCs/>
        </w:rPr>
        <w:t>Metodoloji ve Soru Bankası Tasarımı:</w:t>
      </w:r>
      <w:r w:rsidRPr="000E5034">
        <w:t> Uluslararası Tesis Yönetimi standartları (ISO 41001 ve IFMA normları) temel alınarak, tesislerin 21 ana süreç grubunu eksiksiz analiz eden </w:t>
      </w:r>
      <w:r w:rsidRPr="000E5034">
        <w:rPr>
          <w:b/>
          <w:bCs/>
        </w:rPr>
        <w:t>493 dinamik soruluk</w:t>
      </w:r>
      <w:r w:rsidRPr="000E5034">
        <w:t> devasa bir operasyonel veri mimarisi ve soru bankası tamamlanmıştır.</w:t>
      </w:r>
    </w:p>
    <w:p w14:paraId="6E4FBDBF" w14:textId="77777777" w:rsidR="000E5034" w:rsidRPr="000E5034" w:rsidRDefault="000E5034" w:rsidP="000E5034">
      <w:pPr>
        <w:numPr>
          <w:ilvl w:val="0"/>
          <w:numId w:val="8"/>
        </w:numPr>
      </w:pPr>
      <w:r w:rsidRPr="000E5034">
        <w:rPr>
          <w:b/>
          <w:bCs/>
        </w:rPr>
        <w:t>Fonksiyonel Prototip (MVP):</w:t>
      </w:r>
      <w:r w:rsidRPr="000E5034">
        <w:t xml:space="preserve"> Matematiksel algoritmanın mantıksal çarklarını ve soru ağırlık matrislerini doğrulamak amacıyla HTML ve Excel entegrasyonlu </w:t>
      </w:r>
      <w:r w:rsidRPr="000E5034">
        <w:lastRenderedPageBreak/>
        <w:t>çalışan bir </w:t>
      </w:r>
      <w:r w:rsidRPr="000E5034">
        <w:rPr>
          <w:b/>
          <w:bCs/>
        </w:rPr>
        <w:t>Minimum Uygulanabilir Ürün (MVP)</w:t>
      </w:r>
      <w:r w:rsidRPr="000E5034">
        <w:t> geliştirilmiştir. Bu prototip, bir tesisin girdilerini alarak arka planda 5 boyutlu katsayılarla çarpmakta ve ham bir optimizasyon çıktısı üretebilmektedir.</w:t>
      </w:r>
    </w:p>
    <w:p w14:paraId="042F2BF8" w14:textId="0B40CD65" w:rsidR="000E5034" w:rsidRPr="000E5034" w:rsidRDefault="000E5034" w:rsidP="000E5034">
      <w:pPr>
        <w:numPr>
          <w:ilvl w:val="0"/>
          <w:numId w:val="8"/>
        </w:numPr>
      </w:pPr>
      <w:r w:rsidRPr="000E5034">
        <w:rPr>
          <w:b/>
          <w:bCs/>
        </w:rPr>
        <w:t>Saha Ön Doğrulamaları:</w:t>
      </w:r>
      <w:r w:rsidRPr="000E5034">
        <w:t> Geliştirilen metodoloji, kurucu ekibin sektörel tecrübesi doğrultusunda konut ve karma proje dinamikleri üzerinden teorik olarak test edilmiş ve algoritmanın ürettiği %</w:t>
      </w:r>
      <w:proofErr w:type="gramStart"/>
      <w:r w:rsidRPr="000E5034">
        <w:t>10 -</w:t>
      </w:r>
      <w:proofErr w:type="gramEnd"/>
      <w:r w:rsidRPr="000E5034">
        <w:t xml:space="preserve"> %</w:t>
      </w:r>
      <w:r w:rsidR="00F74763">
        <w:t>30</w:t>
      </w:r>
      <w:r w:rsidRPr="000E5034">
        <w:t xml:space="preserve"> arası tasarruf öngörülerinin sahadaki finansal karşılıkları matematiksel olarak valide edilmiştir.</w:t>
      </w:r>
    </w:p>
    <w:p w14:paraId="20B68C02" w14:textId="77777777" w:rsidR="000E5034" w:rsidRPr="000E5034" w:rsidRDefault="000E5034" w:rsidP="000E5034">
      <w:r w:rsidRPr="000E5034">
        <w:t>4. Araştırma, Geliştirme (Ar-</w:t>
      </w:r>
      <w:proofErr w:type="spellStart"/>
      <w:r w:rsidRPr="000E5034">
        <w:t>Ge</w:t>
      </w:r>
      <w:proofErr w:type="spellEnd"/>
      <w:r w:rsidRPr="000E5034">
        <w:t>) ve Üretim Programı (Yol Haritası)</w:t>
      </w:r>
    </w:p>
    <w:p w14:paraId="1625E413" w14:textId="77777777" w:rsidR="000E5034" w:rsidRPr="000E5034" w:rsidRDefault="000E5034" w:rsidP="000E5034">
      <w:r w:rsidRPr="000E5034">
        <w:t>Yatırım sonrasında başlayacak olan 18 aylık ürünleştirme, yazılım geliştirme ve pazara sunma programımız şu şekildedir:</w:t>
      </w:r>
    </w:p>
    <w:p w14:paraId="46AB5AFC" w14:textId="77777777" w:rsidR="000E5034" w:rsidRPr="000E5034" w:rsidRDefault="000E5034" w:rsidP="000E5034">
      <w:pPr>
        <w:numPr>
          <w:ilvl w:val="0"/>
          <w:numId w:val="9"/>
        </w:numPr>
      </w:pPr>
      <w:proofErr w:type="gramStart"/>
      <w:r w:rsidRPr="000E5034">
        <w:rPr>
          <w:b/>
          <w:bCs/>
        </w:rPr>
        <w:t>0 -</w:t>
      </w:r>
      <w:proofErr w:type="gramEnd"/>
      <w:r w:rsidRPr="000E5034">
        <w:rPr>
          <w:b/>
          <w:bCs/>
        </w:rPr>
        <w:t xml:space="preserve"> 3. Ay: Pilot Uygulamalar ve Algoritma Kalibrasyonu:</w:t>
      </w:r>
      <w:r w:rsidRPr="000E5034">
        <w:t> Mevcut HTML tabanlı MVP altyapımız ile belirlenen prestijli konut ve karma projelerde ilk pilot denetimler ücretsiz/sembolik bedellerle gerçekleştirilecektir. Sahadan alınan gerçek verilerle algoritmanın katsayıları kalibre edilecek ve başarı hikayeleri (</w:t>
      </w:r>
      <w:proofErr w:type="spellStart"/>
      <w:r w:rsidRPr="000E5034">
        <w:t>case</w:t>
      </w:r>
      <w:proofErr w:type="spellEnd"/>
      <w:r w:rsidRPr="000E5034">
        <w:t xml:space="preserve"> </w:t>
      </w:r>
      <w:proofErr w:type="spellStart"/>
      <w:r w:rsidRPr="000E5034">
        <w:t>study</w:t>
      </w:r>
      <w:proofErr w:type="spellEnd"/>
      <w:r w:rsidRPr="000E5034">
        <w:t>) raporlaştırılacaktır.</w:t>
      </w:r>
    </w:p>
    <w:p w14:paraId="36CE4439" w14:textId="77777777" w:rsidR="000E5034" w:rsidRPr="000E5034" w:rsidRDefault="000E5034" w:rsidP="000E5034">
      <w:pPr>
        <w:numPr>
          <w:ilvl w:val="0"/>
          <w:numId w:val="9"/>
        </w:numPr>
      </w:pPr>
      <w:proofErr w:type="gramStart"/>
      <w:r w:rsidRPr="000E5034">
        <w:rPr>
          <w:b/>
          <w:bCs/>
        </w:rPr>
        <w:t>4 -</w:t>
      </w:r>
      <w:proofErr w:type="gramEnd"/>
      <w:r w:rsidRPr="000E5034">
        <w:rPr>
          <w:b/>
          <w:bCs/>
        </w:rPr>
        <w:t xml:space="preserve"> 9. Ay: </w:t>
      </w:r>
      <w:proofErr w:type="spellStart"/>
      <w:r w:rsidRPr="000E5034">
        <w:rPr>
          <w:b/>
          <w:bCs/>
        </w:rPr>
        <w:t>SaaS</w:t>
      </w:r>
      <w:proofErr w:type="spellEnd"/>
      <w:r w:rsidRPr="000E5034">
        <w:rPr>
          <w:b/>
          <w:bCs/>
        </w:rPr>
        <w:t xml:space="preserve"> Platformu Web Mimarisi ve Bulut Entegrasyonu:</w:t>
      </w:r>
      <w:r w:rsidRPr="000E5034">
        <w:t> MVP aşamasındaki yazılım motoru; modern, güvenli, çoklu kullanıcılı (</w:t>
      </w:r>
      <w:proofErr w:type="spellStart"/>
      <w:r w:rsidRPr="000E5034">
        <w:t>multi-tenant</w:t>
      </w:r>
      <w:proofErr w:type="spellEnd"/>
      <w:r w:rsidRPr="000E5034">
        <w:t>) ve ölçeklenebilir bir bulut mimarisine (</w:t>
      </w:r>
      <w:proofErr w:type="spellStart"/>
      <w:r w:rsidRPr="000E5034">
        <w:t>SaaS</w:t>
      </w:r>
      <w:proofErr w:type="spellEnd"/>
      <w:r w:rsidRPr="000E5034">
        <w:t>) taşınacaktır. Kullanıcı dostu arayüzler (UI/UX), yönetim panelleri ve otomatik rapor oluşturma modülleri kodlanacaktır.</w:t>
      </w:r>
    </w:p>
    <w:p w14:paraId="221C0DE9" w14:textId="77777777" w:rsidR="000E5034" w:rsidRPr="000E5034" w:rsidRDefault="000E5034" w:rsidP="000E5034">
      <w:pPr>
        <w:numPr>
          <w:ilvl w:val="0"/>
          <w:numId w:val="9"/>
        </w:numPr>
      </w:pPr>
      <w:proofErr w:type="gramStart"/>
      <w:r w:rsidRPr="000E5034">
        <w:rPr>
          <w:b/>
          <w:bCs/>
        </w:rPr>
        <w:t>10 -</w:t>
      </w:r>
      <w:proofErr w:type="gramEnd"/>
      <w:r w:rsidRPr="000E5034">
        <w:rPr>
          <w:b/>
          <w:bCs/>
        </w:rPr>
        <w:t xml:space="preserve"> 13. Ay: Güvenlik, Penetrasyon ve ISO Standartları Sertifikasyonu:</w:t>
      </w:r>
      <w:r w:rsidRPr="000E5034">
        <w:t> Kurumsal B2B müşterilerin veri güvenliği hassasiyetine yönelik olarak bulut altyapısının penetrasyon testleri yapılacak, KVKK uyumluluk süreçleri tamamlanacak ve yazılımın küresel geçerliliği belgelendirilecektir.</w:t>
      </w:r>
    </w:p>
    <w:p w14:paraId="294E56E6" w14:textId="77777777" w:rsidR="000E5034" w:rsidRPr="000E5034" w:rsidRDefault="000E5034" w:rsidP="000E5034">
      <w:pPr>
        <w:numPr>
          <w:ilvl w:val="0"/>
          <w:numId w:val="9"/>
        </w:numPr>
      </w:pPr>
      <w:proofErr w:type="gramStart"/>
      <w:r w:rsidRPr="000E5034">
        <w:rPr>
          <w:b/>
          <w:bCs/>
        </w:rPr>
        <w:t>14 -</w:t>
      </w:r>
      <w:proofErr w:type="gramEnd"/>
      <w:r w:rsidRPr="000E5034">
        <w:rPr>
          <w:b/>
          <w:bCs/>
        </w:rPr>
        <w:t xml:space="preserve"> 18. Ay: Geniş Ölçekli Ticari Lansman ve B2B Satış Operasyonları:</w:t>
      </w:r>
      <w:r w:rsidRPr="000E5034">
        <w:t xml:space="preserve"> Tamamlanan </w:t>
      </w:r>
      <w:proofErr w:type="spellStart"/>
      <w:r w:rsidRPr="000E5034">
        <w:t>SaaS</w:t>
      </w:r>
      <w:proofErr w:type="spellEnd"/>
      <w:r w:rsidRPr="000E5034">
        <w:t xml:space="preserve"> platformu Türkiye pazarında profesyonel tesis yönetim şirketlerine ve toplu konut bloklarına lanse edilecektir. Portföyünde yüzlerce site barındıran büyük yönetim firmalarıyla toplu entegrasyon kanalları kurulacak ve projenin küresel (Körfez Bölgesi ve Avrupa) pazarlara açılımı için yerelleştirme (dil ve mevzuat entegrasyonu) Ar-</w:t>
      </w:r>
      <w:proofErr w:type="spellStart"/>
      <w:r w:rsidRPr="000E5034">
        <w:t>Ge'si</w:t>
      </w:r>
      <w:proofErr w:type="spellEnd"/>
      <w:r w:rsidRPr="000E5034">
        <w:t xml:space="preserve"> başlatılacaktır.</w:t>
      </w:r>
    </w:p>
    <w:p w14:paraId="3D687252" w14:textId="77777777" w:rsidR="000E5034" w:rsidRPr="000E5034" w:rsidRDefault="000E5034" w:rsidP="000E5034">
      <w:r w:rsidRPr="000E5034">
        <w:t>SORUN</w:t>
      </w:r>
    </w:p>
    <w:p w14:paraId="6AF6998A" w14:textId="77777777" w:rsidR="000E5034" w:rsidRPr="000E5034" w:rsidRDefault="000E5034" w:rsidP="000E5034">
      <w:r w:rsidRPr="000E5034">
        <w:t>GAYRİMENKUL VE TESİS EKOSİSTEMİNİN KRONİKLEŞEN "KÖR NOKTASI": GÜVEN, MALİYET VE STANDARDSİZLİK KRİZİ</w:t>
      </w:r>
    </w:p>
    <w:p w14:paraId="116D369A" w14:textId="77777777" w:rsidR="000E5034" w:rsidRPr="000E5034" w:rsidRDefault="000E5034" w:rsidP="000E5034">
      <w:r w:rsidRPr="000E5034">
        <w:t>Livista360 olarak TÖYAK projesini hayata geçirme ihtiyacımız; bugün Türkiye başta olmak üzere küresel ölçekte milyonlarca insanı, binlerce profesyonel yönetim şirketini ve milyarlarca liralık gayrimenkul varlığını doğrudan etkileyen </w:t>
      </w:r>
      <w:r w:rsidRPr="000E5034">
        <w:rPr>
          <w:b/>
          <w:bCs/>
        </w:rPr>
        <w:t>"sürdürülemez maliyet sarmalı, operasyonel körlük ve derinleşen paydaş güvensizliği"</w:t>
      </w:r>
      <w:r w:rsidRPr="000E5034">
        <w:t xml:space="preserve"> krizinden doğmuştur. </w:t>
      </w:r>
      <w:r w:rsidRPr="000E5034">
        <w:lastRenderedPageBreak/>
        <w:t>Sahada bizzat deneyimlediğimiz ve yapısal bir yazılım altyapısıyla çözülmediği takdirde toplumsal bir kaosa dönüşmekte olan pazar problemleri şu ana başlıklar altında toplanmaktadır:</w:t>
      </w:r>
    </w:p>
    <w:p w14:paraId="25D461FA" w14:textId="77777777" w:rsidR="000E5034" w:rsidRPr="000E5034" w:rsidRDefault="000E5034" w:rsidP="000E5034">
      <w:r w:rsidRPr="000E5034">
        <w:t>1. "Fahiş Aidat" Sarmalı ve Sürdürülemez Makroekonomik Baskı</w:t>
      </w:r>
    </w:p>
    <w:p w14:paraId="5FBF77DB" w14:textId="77777777" w:rsidR="000E5034" w:rsidRPr="000E5034" w:rsidRDefault="000E5034" w:rsidP="000E5034">
      <w:r w:rsidRPr="000E5034">
        <w:t>Son yıllarda yaşanan küresel ve yerel ekonomik dalgalanmalar, yüksek enflasyon, asgari ücret artışları ve enerji maliyetlerindeki öngörülemez yükseliş, tesis yönetim bütçelerini (konut, karma projeler, ticari binalar, fabrikalar) yönetilemez bir noktaya taşımıştır. Toplu konutlarda aidat bedelleri neredeyse kira fiyatlarıyla yarışır hale gelmiş, endüstriyel tesislerde ise operasyonel giderler ana üretim maliyetlerini tehdit etmeye başlamıştır. Bu durum, bütçeyi ödeyen kat malikleri/şirketler ile bütçeyi yönetenler arasında çok ciddi bir ekonomik gerilim hattı oluşturmuştur.</w:t>
      </w:r>
    </w:p>
    <w:p w14:paraId="4F65E3B3" w14:textId="77777777" w:rsidR="000E5034" w:rsidRPr="000E5034" w:rsidRDefault="000E5034" w:rsidP="000E5034">
      <w:r w:rsidRPr="000E5034">
        <w:t>2. Paydaşlar Arasındaki Derin Güvensizlik ve "Şeffaf Hakem" Eksikliği</w:t>
      </w:r>
    </w:p>
    <w:p w14:paraId="12DD2D63" w14:textId="77777777" w:rsidR="000E5034" w:rsidRPr="000E5034" w:rsidRDefault="000E5034" w:rsidP="000E5034">
      <w:r w:rsidRPr="000E5034">
        <w:t>Mevcut ekosistemin en can alıcı yarası </w:t>
      </w:r>
      <w:r w:rsidRPr="000E5034">
        <w:rPr>
          <w:b/>
          <w:bCs/>
        </w:rPr>
        <w:t xml:space="preserve">"güven </w:t>
      </w:r>
      <w:proofErr w:type="spellStart"/>
      <w:r w:rsidRPr="000E5034">
        <w:rPr>
          <w:b/>
          <w:bCs/>
        </w:rPr>
        <w:t>erezyonudur</w:t>
      </w:r>
      <w:proofErr w:type="spellEnd"/>
      <w:r w:rsidRPr="000E5034">
        <w:rPr>
          <w:b/>
          <w:bCs/>
        </w:rPr>
        <w:t>."</w:t>
      </w:r>
      <w:r w:rsidRPr="000E5034">
        <w:t> Kat malikleri ve mülk sahipleri, ödedikleri yüksek aidatların doğru yönetilmediğine, suistimallere, kayıp-kaçaklara veya beceriksiz yönetim süreçlerine kurban gittiğine inanmaktadır. Buna karşılık, profesyonel veya bağımsız site yönetimleri ise yükselen enflasyon ortamında tesisin asgari standartlarını (güvenlik, temizlik, teknik bakım) koruyabilmek için bu bütçeleri toplamaya mecbur olduklarını savunmaktadır.</w:t>
      </w:r>
    </w:p>
    <w:p w14:paraId="4A22DCE5" w14:textId="77777777" w:rsidR="000E5034" w:rsidRPr="000E5034" w:rsidRDefault="000E5034" w:rsidP="000E5034">
      <w:r w:rsidRPr="000E5034">
        <w:t>Sektördeki en büyük trajedi şudur: </w:t>
      </w:r>
      <w:r w:rsidRPr="000E5034">
        <w:rPr>
          <w:b/>
          <w:bCs/>
        </w:rPr>
        <w:t>İki tarafın da elinde, tesisin operasyonel ve finansal olarak ne kadar "verimli" veya "olgun" yönetildiğini kanıtlayacak objektif, bilimsel, manipüle edilemez ve dijital bir "Hakem" mekanizması yoktur.</w:t>
      </w:r>
      <w:r w:rsidRPr="000E5034">
        <w:t> Yönetimler genel kurullarda kendilerini savunamazken, sakinler ise denetim raporlarının şeffaflığına inanmamaktadır.</w:t>
      </w:r>
    </w:p>
    <w:p w14:paraId="3681244B" w14:textId="77777777" w:rsidR="000E5034" w:rsidRPr="000E5034" w:rsidRDefault="000E5034" w:rsidP="000E5034">
      <w:r w:rsidRPr="000E5034">
        <w:t>3. Geleneksel Yönetim Yazılımlarının Yarattığı "Muhasebe Yanılsaması"</w:t>
      </w:r>
    </w:p>
    <w:p w14:paraId="135A28B1" w14:textId="77777777" w:rsidR="000E5034" w:rsidRPr="000E5034" w:rsidRDefault="000E5034" w:rsidP="000E5034">
      <w:r w:rsidRPr="000E5034">
        <w:t>Pazarda şu an kullanılan mevcut bina ve tesis yönetim yazılımları, sadece birer </w:t>
      </w:r>
      <w:r w:rsidRPr="000E5034">
        <w:rPr>
          <w:b/>
          <w:bCs/>
        </w:rPr>
        <w:t>"ERP / Muhasebe / Tahsilat"</w:t>
      </w:r>
      <w:r w:rsidRPr="000E5034">
        <w:t> aracıdır. Yani bu yazılımlar; paranın kimden toplandığını, kime ödendiğini, borç ve alacak bakiyelerini takip eder. </w:t>
      </w:r>
      <w:r w:rsidRPr="000E5034">
        <w:rPr>
          <w:b/>
          <w:bCs/>
        </w:rPr>
        <w:t>Ancak toplanan o paranın "verimli" harcanıp harcanmadığına dair hiçbir veri üretmezler.</w:t>
      </w:r>
      <w:r w:rsidRPr="000E5034">
        <w:t xml:space="preserve"> Örneğin; bir sitenin temizlik veya güvenlik personeli faturası tıkır tıkır ödenip muhasebeleşiyor olabilir. Mevcut sistemler buna "onay" verir. Ancak o tesiste olması gerekenden </w:t>
      </w:r>
      <w:proofErr w:type="gramStart"/>
      <w:r w:rsidRPr="000E5034">
        <w:t>%20</w:t>
      </w:r>
      <w:proofErr w:type="gramEnd"/>
      <w:r w:rsidRPr="000E5034">
        <w:t xml:space="preserve"> daha fazla personel mi çalıştırılıyor? Taşeron firmayla yapılan sözleşme tesisin lehine mi aleyhine mi? Enerji yönetiminde hangi görünmez sızıntılar var? Mevcut muhasebe programları bu sorulara kördür. Tesisler, finansal sızıntılarını muhasebe programlarının arkasına saklamaktadır.</w:t>
      </w:r>
    </w:p>
    <w:p w14:paraId="04D7C0CE" w14:textId="77777777" w:rsidR="000E5034" w:rsidRPr="000E5034" w:rsidRDefault="000E5034" w:rsidP="000E5034">
      <w:r w:rsidRPr="000E5034">
        <w:t>4. Operasyonel Kör Noktalar ve Yapısal Kayıp-Kaçaklar</w:t>
      </w:r>
    </w:p>
    <w:p w14:paraId="640C62A5" w14:textId="77777777" w:rsidR="000E5034" w:rsidRPr="000E5034" w:rsidRDefault="000E5034" w:rsidP="000E5034">
      <w:r w:rsidRPr="000E5034">
        <w:t xml:space="preserve">Tesis yönetim süreçleri; temizlik, güvenlik, peyzaj, havuz, asansör, teknik bakım, enerji yönetimi, yasal mevzuatlar gibi 21'den fazla karmaşık ana süreci barındırır. Bu süreçlerin neredeyse </w:t>
      </w:r>
      <w:proofErr w:type="gramStart"/>
      <w:r w:rsidRPr="000E5034">
        <w:t>%90</w:t>
      </w:r>
      <w:proofErr w:type="gramEnd"/>
      <w:r w:rsidRPr="000E5034">
        <w:t xml:space="preserve">'ı halen geleneksel, manuel ve yöneticilerin kişisel inisiyatiflerine </w:t>
      </w:r>
      <w:r w:rsidRPr="000E5034">
        <w:lastRenderedPageBreak/>
        <w:t>(tecrübelerine veya tecrübesizliklerine) bağlı olarak yürütülmektedir. Bu manuel yapı beraberinde şu sorunları getirmektedir:</w:t>
      </w:r>
    </w:p>
    <w:p w14:paraId="4A313C8A" w14:textId="77777777" w:rsidR="000E5034" w:rsidRPr="000E5034" w:rsidRDefault="000E5034" w:rsidP="000E5034">
      <w:pPr>
        <w:numPr>
          <w:ilvl w:val="0"/>
          <w:numId w:val="10"/>
        </w:numPr>
      </w:pPr>
      <w:r w:rsidRPr="000E5034">
        <w:rPr>
          <w:b/>
          <w:bCs/>
        </w:rPr>
        <w:t>Sözleşme Verimsizlikleri:</w:t>
      </w:r>
      <w:r w:rsidRPr="000E5034">
        <w:t> Üçüncü parti tedarikçilerle (asansör bakım, güvenlik, temizlik vb.) yapılan sözleşmelerin performans kriterleri (SLA) dijital olarak ölçülmediği için tesisler almadıkları hizmetin bedelini ödemektedir.</w:t>
      </w:r>
    </w:p>
    <w:p w14:paraId="5DEC69D9" w14:textId="77777777" w:rsidR="000E5034" w:rsidRPr="000E5034" w:rsidRDefault="000E5034" w:rsidP="000E5034">
      <w:pPr>
        <w:numPr>
          <w:ilvl w:val="0"/>
          <w:numId w:val="10"/>
        </w:numPr>
      </w:pPr>
      <w:r w:rsidRPr="000E5034">
        <w:rPr>
          <w:b/>
          <w:bCs/>
        </w:rPr>
        <w:t>Enerji ve Kaynak İsrafı:</w:t>
      </w:r>
      <w:r w:rsidRPr="000E5034">
        <w:t> Aydınlatma, iklimlendirme ve ortak alan otomasyonlarındaki operasyonel hatalar nedeniyle bütçenin en büyük kalemlerinden biri olan enerji, kelimenin tam anlamıyla boşa harcanmaktadır.</w:t>
      </w:r>
    </w:p>
    <w:p w14:paraId="51A5A35D" w14:textId="77777777" w:rsidR="000E5034" w:rsidRPr="000E5034" w:rsidRDefault="000E5034" w:rsidP="000E5034">
      <w:pPr>
        <w:numPr>
          <w:ilvl w:val="0"/>
          <w:numId w:val="10"/>
        </w:numPr>
      </w:pPr>
      <w:r w:rsidRPr="000E5034">
        <w:rPr>
          <w:b/>
          <w:bCs/>
        </w:rPr>
        <w:t>Önleyici Bakım Eksikliği:</w:t>
      </w:r>
      <w:r w:rsidRPr="000E5034">
        <w:t> Teknik cihazların (hidroforlar, jeneratörler, kazanlar) periyodik ve olgunluk odaklı takibi yapılmadığı için, küçük bütçelerle çözülebilecek arızalar çok büyük operasyonel maliyetlere ve mülk değer kayıplarına yol açmaktadır.</w:t>
      </w:r>
    </w:p>
    <w:p w14:paraId="5A791873" w14:textId="77777777" w:rsidR="000E5034" w:rsidRPr="000E5034" w:rsidRDefault="000E5034" w:rsidP="000E5034">
      <w:r w:rsidRPr="000E5034">
        <w:t>5. Kurumsal Denetim Modellerinin "Erişilemez" ve "Hantal" Oluşu</w:t>
      </w:r>
    </w:p>
    <w:p w14:paraId="72ABE2AB" w14:textId="77777777" w:rsidR="000E5034" w:rsidRPr="000E5034" w:rsidRDefault="000E5034" w:rsidP="000E5034">
      <w:r w:rsidRPr="000E5034">
        <w:t>Sektörde uluslararası standartlarda (ISO 41001, IFMA vb.) denetim ve danışmanlık yapan dev firmalar bulunmaktadır. Ancak bu geleneksel danışmanlık modeli; haftalarca süren manuel incelemeler gerektiren, insan kaynağına bağımlı, binlerce dolarlık çok yüksek maliyetli ve sadece "lüks" ticari gökdelenlerin veya devasa holdinglerin karşılayabileceği niş bir hizmettir. Orta ve büyük ölçekli konut siteleri, karma projeler veya Anadolu’daki endüstriyel tesisler için bu kurumsal check-up hizmetine ulaşmak finansal ve operasyonel olarak imkansızdır.</w:t>
      </w:r>
    </w:p>
    <w:p w14:paraId="4723B3BB" w14:textId="77777777" w:rsidR="000E5034" w:rsidRPr="000E5034" w:rsidRDefault="000E5034" w:rsidP="000E5034">
      <w:r w:rsidRPr="000E5034">
        <w:t>Özet Sonuç: Biz Bu Sistemi Neden Geliştirdik?</w:t>
      </w:r>
    </w:p>
    <w:p w14:paraId="3FB2DF48" w14:textId="77777777" w:rsidR="000E5034" w:rsidRPr="000E5034" w:rsidRDefault="000E5034" w:rsidP="000E5034">
      <w:r w:rsidRPr="000E5034">
        <w:t>Yukarıda özetlenen tablo; </w:t>
      </w:r>
      <w:r w:rsidRPr="000E5034">
        <w:rPr>
          <w:b/>
          <w:bCs/>
        </w:rPr>
        <w:t>halkın aidat yükü altında ezildiği, yönetimlerin şeffaflık krizine girdiği, tesis varlıklarının ise operasyonel körlük yüzünden hızla değer kaybettiği</w:t>
      </w:r>
      <w:r w:rsidRPr="000E5034">
        <w:t> devasa bir pazar acısını (</w:t>
      </w:r>
      <w:proofErr w:type="spellStart"/>
      <w:r w:rsidRPr="000E5034">
        <w:t>pain</w:t>
      </w:r>
      <w:proofErr w:type="spellEnd"/>
      <w:r w:rsidRPr="000E5034">
        <w:t xml:space="preserve"> </w:t>
      </w:r>
      <w:proofErr w:type="spellStart"/>
      <w:r w:rsidRPr="000E5034">
        <w:t>point</w:t>
      </w:r>
      <w:proofErr w:type="spellEnd"/>
      <w:r w:rsidRPr="000E5034">
        <w:t>) işaret etmektedir.</w:t>
      </w:r>
    </w:p>
    <w:p w14:paraId="4C2C9889" w14:textId="3E178DD3" w:rsidR="000E5034" w:rsidRPr="000E5034" w:rsidRDefault="000E5034" w:rsidP="000E5034">
      <w:pPr>
        <w:rPr>
          <w:b/>
          <w:bCs/>
        </w:rPr>
      </w:pPr>
      <w:r w:rsidRPr="000E5034">
        <w:t>İşte bu yüzden, geleneksel danışmanlığı dijitalleştirerek </w:t>
      </w:r>
      <w:r w:rsidRPr="000E5034">
        <w:rPr>
          <w:b/>
          <w:bCs/>
        </w:rPr>
        <w:t>her tesisin erişebileceği, düşük maliyetli, hızlı ve tescilli bir "Dijital Check-Up ve Optimizasyon" sistemine</w:t>
      </w:r>
      <w:r w:rsidRPr="000E5034">
        <w:t> ihtiyaç duyduk. TÖYAK, 493 dinamik soru ve 5 boyutlu özgün algoritmasıyla gayrimenkul ekosistemindeki bu büyük "bilgi asimetrisini" ortadan kaldırmak; tesislere hizmet kalitesini düşürmeden </w:t>
      </w:r>
      <w:proofErr w:type="gramStart"/>
      <w:r w:rsidRPr="000E5034">
        <w:rPr>
          <w:b/>
          <w:bCs/>
        </w:rPr>
        <w:t>%10</w:t>
      </w:r>
      <w:proofErr w:type="gramEnd"/>
      <w:r w:rsidRPr="000E5034">
        <w:rPr>
          <w:b/>
          <w:bCs/>
        </w:rPr>
        <w:t xml:space="preserve"> ila %</w:t>
      </w:r>
      <w:r w:rsidR="00F74763">
        <w:rPr>
          <w:b/>
          <w:bCs/>
        </w:rPr>
        <w:t>30</w:t>
      </w:r>
      <w:r w:rsidRPr="000E5034">
        <w:rPr>
          <w:b/>
          <w:bCs/>
        </w:rPr>
        <w:t xml:space="preserve"> arasında net tasarruf haritası</w:t>
      </w:r>
      <w:r w:rsidRPr="000E5034">
        <w:t> sunmak ve taraflar arasındaki güven zırhını yeniden inşa etmek amacıyla geliştirilmiştir. Geliştirdiğimiz teknoloji, mülk yönetimini bir inisiyatif olmaktan çıkarıp matematiksel bir standarda oturtmaktadır.</w:t>
      </w:r>
    </w:p>
    <w:p w14:paraId="65E48F44" w14:textId="77777777" w:rsidR="000E5034" w:rsidRPr="000E5034" w:rsidRDefault="000E5034" w:rsidP="000E5034">
      <w:r w:rsidRPr="000E5034">
        <w:t>BİZİM ÇÖZÜMÜMÜZ</w:t>
      </w:r>
    </w:p>
    <w:p w14:paraId="0C591932" w14:textId="77777777" w:rsidR="000E5034" w:rsidRPr="000E5034" w:rsidRDefault="000E5034" w:rsidP="000E5034">
      <w:r w:rsidRPr="000E5034">
        <w:t>GAYRİMENKUL EKOSİSTEMİNİN YENİ DİJİTAL HAKEMİ: TÖYAK 5 BOYUTLU DİJİTAL OPTİMİZASYON VE SAAS PLATFORMU</w:t>
      </w:r>
    </w:p>
    <w:p w14:paraId="51283F72" w14:textId="77777777" w:rsidR="000E5034" w:rsidRPr="000E5034" w:rsidRDefault="000E5034" w:rsidP="000E5034">
      <w:r w:rsidRPr="000E5034">
        <w:lastRenderedPageBreak/>
        <w:t>Geleneksel muhasebe programlarının kör noktalarını, yüksek maliyetli kurumsal danışmanlık firmalarının hantallığını ve gayrimenkul ekosistemini sarsan "güven ve maliyet" krizini tek bir potada çözen yenilikçi yanıtımız </w:t>
      </w:r>
      <w:r w:rsidRPr="000E5034">
        <w:rPr>
          <w:b/>
          <w:bCs/>
        </w:rPr>
        <w:t>TÖYAK (Tesis Yönetimi ve Operasyonel Verimlilikte 5 Boyutlu Dijital Standart, Endeksleme ve Takip Platformu)</w:t>
      </w:r>
      <w:r w:rsidRPr="000E5034">
        <w:t> yazılımıdır.</w:t>
      </w:r>
    </w:p>
    <w:p w14:paraId="1016DFAB" w14:textId="77777777" w:rsidR="000E5034" w:rsidRPr="000E5034" w:rsidRDefault="000E5034" w:rsidP="000E5034">
      <w:r w:rsidRPr="000E5034">
        <w:t>TÖYAK; konut sitelerinden karma projelere, AVM’lerden endüstriyel tesislere kadar tüm mülk yönetim süreçlerini dijitalleştiren, operasyonel sızıntıları ve finansal kayıp-kaçakları bilimsel olarak engelleyen </w:t>
      </w:r>
      <w:proofErr w:type="spellStart"/>
      <w:r w:rsidRPr="000E5034">
        <w:rPr>
          <w:b/>
          <w:bCs/>
        </w:rPr>
        <w:t>PropTech</w:t>
      </w:r>
      <w:proofErr w:type="spellEnd"/>
      <w:r w:rsidRPr="000E5034">
        <w:rPr>
          <w:b/>
          <w:bCs/>
        </w:rPr>
        <w:t xml:space="preserve"> tabanlı bir B2B </w:t>
      </w:r>
      <w:proofErr w:type="spellStart"/>
      <w:r w:rsidRPr="000E5034">
        <w:rPr>
          <w:b/>
          <w:bCs/>
        </w:rPr>
        <w:t>SaaS</w:t>
      </w:r>
      <w:proofErr w:type="spellEnd"/>
      <w:r w:rsidRPr="000E5034">
        <w:rPr>
          <w:b/>
          <w:bCs/>
        </w:rPr>
        <w:t xml:space="preserve"> (Yazılım) ve </w:t>
      </w:r>
      <w:proofErr w:type="spellStart"/>
      <w:r w:rsidRPr="000E5034">
        <w:rPr>
          <w:b/>
          <w:bCs/>
        </w:rPr>
        <w:t>DaaS</w:t>
      </w:r>
      <w:proofErr w:type="spellEnd"/>
      <w:r w:rsidRPr="000E5034">
        <w:rPr>
          <w:b/>
          <w:bCs/>
        </w:rPr>
        <w:t xml:space="preserve"> (Veri/Raporlama) platformudur.</w:t>
      </w:r>
    </w:p>
    <w:p w14:paraId="588F6222" w14:textId="77777777" w:rsidR="000E5034" w:rsidRPr="000E5034" w:rsidRDefault="000E5034" w:rsidP="000E5034">
      <w:r w:rsidRPr="000E5034">
        <w:t>Geliştirdiğimiz çözümün pazarda yarattığı radikal dönüşüm, teknolojik derinlik ve benzersiz değer önerileri şu temel sütunlar üzerine inşa edilmiştir:</w:t>
      </w:r>
    </w:p>
    <w:p w14:paraId="0FB4A957" w14:textId="77777777" w:rsidR="000E5034" w:rsidRPr="000E5034" w:rsidRDefault="000E5034" w:rsidP="000E5034">
      <w:r w:rsidRPr="000E5034">
        <w:t>1. Geleneksel Danışmanlığın "Demokratikleşmesi" ve Dijitalleşmesi</w:t>
      </w:r>
    </w:p>
    <w:p w14:paraId="20D1332B" w14:textId="5BC28B91" w:rsidR="000E5034" w:rsidRPr="000E5034" w:rsidRDefault="000E5034" w:rsidP="000E5034">
      <w:r w:rsidRPr="000E5034">
        <w:t>Uluslararası standartlarda (ISO 41001, IFMA) bir tesis denetimi yaptırmak bugün sadece milyar dolarlık holdinglerin veya lüks gökdelenlerin bütçe ayırabildiği, haftalarca süren insan odaklı ve hantal bir süreçtir. </w:t>
      </w:r>
      <w:r w:rsidRPr="000E5034">
        <w:rPr>
          <w:b/>
          <w:bCs/>
        </w:rPr>
        <w:t>TÖYAK, bu devasa ve erişilemez kurumsal bilgiyi (</w:t>
      </w:r>
      <w:proofErr w:type="spellStart"/>
      <w:r w:rsidRPr="000E5034">
        <w:rPr>
          <w:b/>
          <w:bCs/>
        </w:rPr>
        <w:t>know</w:t>
      </w:r>
      <w:proofErr w:type="spellEnd"/>
      <w:r w:rsidRPr="000E5034">
        <w:rPr>
          <w:b/>
          <w:bCs/>
        </w:rPr>
        <w:t>-how) algoritmik bir yazılıma dönüştürerek demokratikleştirmektedir.</w:t>
      </w:r>
      <w:r w:rsidRPr="000E5034">
        <w:t> Sistemimiz; tesislerin temizlik, güvenlik, enerji yönetimi, yasal mevzuatlar ve teknik bakım gibi </w:t>
      </w:r>
      <w:r w:rsidRPr="000E5034">
        <w:rPr>
          <w:b/>
          <w:bCs/>
        </w:rPr>
        <w:t>21 ana süreç grubunu</w:t>
      </w:r>
      <w:r w:rsidRPr="000E5034">
        <w:t> kapsayan, küresel normlara göre mimarisi çizilmiş </w:t>
      </w:r>
      <w:proofErr w:type="gramStart"/>
      <w:r w:rsidR="00F74763">
        <w:rPr>
          <w:b/>
          <w:bCs/>
        </w:rPr>
        <w:t>600 e</w:t>
      </w:r>
      <w:proofErr w:type="gramEnd"/>
      <w:r w:rsidR="00F74763">
        <w:rPr>
          <w:b/>
          <w:bCs/>
        </w:rPr>
        <w:t xml:space="preserve"> yakın</w:t>
      </w:r>
      <w:r w:rsidRPr="000E5034">
        <w:rPr>
          <w:b/>
          <w:bCs/>
        </w:rPr>
        <w:t xml:space="preserve"> dinamik denetim sorusuyla</w:t>
      </w:r>
      <w:r w:rsidRPr="000E5034">
        <w:t xml:space="preserve"> bir tesisin röntgenini birkaç saat içinde dijital olarak çeker. Böylece binlerce dolarlık geleneksel danışmanlık maliyetini, her sitenin ve işletmenin karşılayabileceği, hızlı ve erişilebilir bir </w:t>
      </w:r>
      <w:proofErr w:type="spellStart"/>
      <w:r w:rsidRPr="000E5034">
        <w:t>SaaS</w:t>
      </w:r>
      <w:proofErr w:type="spellEnd"/>
      <w:r w:rsidRPr="000E5034">
        <w:t xml:space="preserve"> modeline indirger.</w:t>
      </w:r>
    </w:p>
    <w:p w14:paraId="14A4B3D1" w14:textId="77777777" w:rsidR="000E5034" w:rsidRPr="000E5034" w:rsidRDefault="000E5034" w:rsidP="000E5034">
      <w:r w:rsidRPr="000E5034">
        <w:t>2. Çözümün Teknolojik Kalbi: 5 Boyutlu Dinamik Algoritma Motoru</w:t>
      </w:r>
    </w:p>
    <w:p w14:paraId="0D931F70" w14:textId="77777777" w:rsidR="000E5034" w:rsidRPr="000E5034" w:rsidRDefault="000E5034" w:rsidP="000E5034">
      <w:r w:rsidRPr="000E5034">
        <w:t>TÖYAK, piyasadaki basit anket veya statik kontrol listesi (</w:t>
      </w:r>
      <w:proofErr w:type="spellStart"/>
      <w:r w:rsidRPr="000E5034">
        <w:t>checklist</w:t>
      </w:r>
      <w:proofErr w:type="spellEnd"/>
      <w:r w:rsidRPr="000E5034">
        <w:t>) uygulamalarından tamamen farklıdır. Kullanıcılardan veya denetçilerden gelen veriler, tescilli </w:t>
      </w:r>
      <w:r w:rsidRPr="000E5034">
        <w:rPr>
          <w:b/>
          <w:bCs/>
        </w:rPr>
        <w:t>5 Boyutlu Algoritma Motorumuz</w:t>
      </w:r>
      <w:r w:rsidRPr="000E5034">
        <w:t> tarafından çapraz korelasyona tabi tutularak işlenir:</w:t>
      </w:r>
    </w:p>
    <w:p w14:paraId="6029BC3D" w14:textId="77777777" w:rsidR="000E5034" w:rsidRPr="000E5034" w:rsidRDefault="000E5034" w:rsidP="000E5034">
      <w:pPr>
        <w:numPr>
          <w:ilvl w:val="0"/>
          <w:numId w:val="11"/>
        </w:numPr>
      </w:pPr>
      <w:r w:rsidRPr="000E5034">
        <w:rPr>
          <w:b/>
          <w:bCs/>
        </w:rPr>
        <w:t>1. Boyut (Saha Olgunluk Puanı):</w:t>
      </w:r>
      <w:r w:rsidRPr="000E5034">
        <w:t> 493 soru üzerinden tesisin operasyonel süreçlerinin mevcut durumunu 1-5 ölçeğinde nesnel olarak puanlar.</w:t>
      </w:r>
    </w:p>
    <w:p w14:paraId="3C2764F9" w14:textId="77777777" w:rsidR="000E5034" w:rsidRPr="000E5034" w:rsidRDefault="000E5034" w:rsidP="000E5034">
      <w:pPr>
        <w:numPr>
          <w:ilvl w:val="0"/>
          <w:numId w:val="11"/>
        </w:numPr>
      </w:pPr>
      <w:r w:rsidRPr="000E5034">
        <w:rPr>
          <w:b/>
          <w:bCs/>
        </w:rPr>
        <w:t>2. Boyut (Süreç Kritiklik Ağırlığı):</w:t>
      </w:r>
      <w:r w:rsidRPr="000E5034">
        <w:t> Her operasyonel sürecin işletme için hayatiyeti aynı değildir. Algoritma, her soruya arka planda dinamik bir risk ve ağırlık puanı atar.</w:t>
      </w:r>
    </w:p>
    <w:p w14:paraId="4E59851D" w14:textId="77777777" w:rsidR="000E5034" w:rsidRPr="000E5034" w:rsidRDefault="000E5034" w:rsidP="000E5034">
      <w:pPr>
        <w:numPr>
          <w:ilvl w:val="0"/>
          <w:numId w:val="11"/>
        </w:numPr>
      </w:pPr>
      <w:r w:rsidRPr="000E5034">
        <w:rPr>
          <w:b/>
          <w:bCs/>
        </w:rPr>
        <w:t>3. Boyut (Sektörel Katsayı Çarpanı):</w:t>
      </w:r>
      <w:r w:rsidRPr="000E5034">
        <w:t> Bir fabrikanın teknik bakım ihtiyacı ile bir konut sitesinin ihtiyacı farklıdır. Yazılım, tesisin türüne göre matematiksel katsayıları otomatik olarak değiştirerek "terzi usulü" bir analiz üretir.</w:t>
      </w:r>
    </w:p>
    <w:p w14:paraId="5B548F83" w14:textId="77777777" w:rsidR="000E5034" w:rsidRPr="000E5034" w:rsidRDefault="000E5034" w:rsidP="000E5034">
      <w:pPr>
        <w:numPr>
          <w:ilvl w:val="0"/>
          <w:numId w:val="11"/>
        </w:numPr>
      </w:pPr>
      <w:r w:rsidRPr="000E5034">
        <w:rPr>
          <w:b/>
          <w:bCs/>
        </w:rPr>
        <w:t>4. Boyut (Veriye Dayalı Yönetim Kapasitesi):</w:t>
      </w:r>
      <w:r w:rsidRPr="000E5034">
        <w:t xml:space="preserve"> Tesislerin sadece beyanları değil, o süreçleri yönetirken dijital teknolojileri ve entegrasyonları ne kadar kullandıkları </w:t>
      </w:r>
      <w:r w:rsidRPr="000E5034">
        <w:lastRenderedPageBreak/>
        <w:t>ölçülür. Bu sayede, tesislerin sisteme uydurma veya yanlı cevaplar vermesi, </w:t>
      </w:r>
      <w:r w:rsidRPr="000E5034">
        <w:rPr>
          <w:b/>
          <w:bCs/>
        </w:rPr>
        <w:t>mantıksal çapraz doğrulamalarla otomatik olarak engellenir (Anti-manipülasyon).</w:t>
      </w:r>
    </w:p>
    <w:p w14:paraId="56127698" w14:textId="77777777" w:rsidR="000E5034" w:rsidRPr="000E5034" w:rsidRDefault="000E5034" w:rsidP="000E5034">
      <w:pPr>
        <w:numPr>
          <w:ilvl w:val="0"/>
          <w:numId w:val="11"/>
        </w:numPr>
      </w:pPr>
      <w:r w:rsidRPr="000E5034">
        <w:rPr>
          <w:b/>
          <w:bCs/>
        </w:rPr>
        <w:t>5. Boyut (Global Standartlara Uyum):</w:t>
      </w:r>
      <w:r w:rsidRPr="000E5034">
        <w:t> Tesisin ISO 41001 ve IFMA küresel standartlarına göre nerede durduğunu hesaplayarak, dünya genelinde kıyaslanabilir (Global Benchmarking) kurumsal karneler üretir.</w:t>
      </w:r>
    </w:p>
    <w:p w14:paraId="1D5C958A" w14:textId="6C742C02" w:rsidR="000E5034" w:rsidRPr="000E5034" w:rsidRDefault="000E5034" w:rsidP="000E5034">
      <w:r w:rsidRPr="000E5034">
        <w:t xml:space="preserve">3. "Muhasebe </w:t>
      </w:r>
      <w:r w:rsidR="00F74763" w:rsidRPr="000E5034">
        <w:t>Yanılsamasına</w:t>
      </w:r>
      <w:r w:rsidRPr="000E5034">
        <w:t xml:space="preserve"> Son: Operasyonel ve Finansal Optimizasyon</w:t>
      </w:r>
    </w:p>
    <w:p w14:paraId="03E18D54" w14:textId="77777777" w:rsidR="000E5034" w:rsidRPr="000E5034" w:rsidRDefault="000E5034" w:rsidP="000E5034">
      <w:r w:rsidRPr="000E5034">
        <w:t>Mevcut ERP ve muhasebe programları sadece paranın nereye harcandığını kaydederken; TÖYAK, </w:t>
      </w:r>
      <w:r w:rsidRPr="000E5034">
        <w:rPr>
          <w:b/>
          <w:bCs/>
        </w:rPr>
        <w:t>o paranın ne kadar "verimli" harcandığını</w:t>
      </w:r>
      <w:r w:rsidRPr="000E5034">
        <w:t> ortaya koyar. Dijital check-up tamamlandığında platform, yönetime ve yatırımcılara statik grafikler değil, doğrudan aksiyona dönüştürülebilir bir </w:t>
      </w:r>
      <w:r w:rsidRPr="000E5034">
        <w:rPr>
          <w:b/>
          <w:bCs/>
        </w:rPr>
        <w:t>"Finansal ve Operasyonel İyileştirme Yol Haritası"</w:t>
      </w:r>
      <w:r w:rsidRPr="000E5034">
        <w:t> sunar.</w:t>
      </w:r>
    </w:p>
    <w:p w14:paraId="7EF779D9" w14:textId="5F606D55" w:rsidR="000E5034" w:rsidRPr="000E5034" w:rsidRDefault="000E5034" w:rsidP="000E5034">
      <w:r w:rsidRPr="000E5034">
        <w:t>Tesisin personel verimsizliklerinden kaynaklı sızıntıları, taşeron sözleşmelerindeki SLA (Hizmet Seviyesi) açıkları ve enerji yönetimindeki görünmez kayıpları nokta atışı listelenir. Bu sayede tesisler, </w:t>
      </w:r>
      <w:r w:rsidRPr="000E5034">
        <w:rPr>
          <w:b/>
          <w:bCs/>
        </w:rPr>
        <w:t xml:space="preserve">hizmet kalitesini ve mülk değerini düşürmeden </w:t>
      </w:r>
      <w:proofErr w:type="gramStart"/>
      <w:r w:rsidRPr="000E5034">
        <w:rPr>
          <w:b/>
          <w:bCs/>
        </w:rPr>
        <w:t>%10</w:t>
      </w:r>
      <w:proofErr w:type="gramEnd"/>
      <w:r w:rsidRPr="000E5034">
        <w:rPr>
          <w:b/>
          <w:bCs/>
        </w:rPr>
        <w:t xml:space="preserve"> ila %</w:t>
      </w:r>
      <w:r w:rsidR="00F74763">
        <w:rPr>
          <w:b/>
          <w:bCs/>
        </w:rPr>
        <w:t>30</w:t>
      </w:r>
      <w:r w:rsidRPr="000E5034">
        <w:rPr>
          <w:b/>
          <w:bCs/>
        </w:rPr>
        <w:t xml:space="preserve"> arasında hızlı finansal tasarruf (</w:t>
      </w:r>
      <w:proofErr w:type="spellStart"/>
      <w:r w:rsidRPr="000E5034">
        <w:rPr>
          <w:b/>
          <w:bCs/>
        </w:rPr>
        <w:t>Quick</w:t>
      </w:r>
      <w:proofErr w:type="spellEnd"/>
      <w:r w:rsidRPr="000E5034">
        <w:rPr>
          <w:b/>
          <w:bCs/>
        </w:rPr>
        <w:t>-Win)</w:t>
      </w:r>
      <w:r w:rsidRPr="000E5034">
        <w:t> sağlama imkanına kavuşur.</w:t>
      </w:r>
    </w:p>
    <w:p w14:paraId="770A6BB8" w14:textId="77777777" w:rsidR="000E5034" w:rsidRPr="000E5034" w:rsidRDefault="000E5034" w:rsidP="000E5034">
      <w:r w:rsidRPr="000E5034">
        <w:t>4. Paydaşlar Arasında "Dijital Güven Zırhı" ve AVR Rasyosu</w:t>
      </w:r>
    </w:p>
    <w:p w14:paraId="65D375A4" w14:textId="77777777" w:rsidR="000E5034" w:rsidRPr="000E5034" w:rsidRDefault="000E5034" w:rsidP="000E5034">
      <w:proofErr w:type="spellStart"/>
      <w:r w:rsidRPr="000E5034">
        <w:t>TÖYAK’ın</w:t>
      </w:r>
      <w:proofErr w:type="spellEnd"/>
      <w:r w:rsidRPr="000E5034">
        <w:t xml:space="preserve"> getirdiği en radikal toplumsal ve ticari çözüm, mülk sahipleri ile yönetimler arasında yıkılan güven köprülerini yeniden inşa etmesidir. Sistem tarafından üretilen bağımsız, manipüle edilemez </w:t>
      </w:r>
      <w:r w:rsidRPr="000E5034">
        <w:rPr>
          <w:b/>
          <w:bCs/>
        </w:rPr>
        <w:t>"Tesis Olgunluk Karnesi"</w:t>
      </w:r>
      <w:r w:rsidRPr="000E5034">
        <w:t> ve geliştirdiğimiz </w:t>
      </w:r>
      <w:r w:rsidRPr="000E5034">
        <w:rPr>
          <w:b/>
          <w:bCs/>
        </w:rPr>
        <w:t>Aidat Verimlilik Rasyosu (AVR)</w:t>
      </w:r>
      <w:r w:rsidRPr="000E5034">
        <w:t> metrikleri, yönetimlerin kat maliklerine karşı en büyük şeffaflık kalkanı olur.</w:t>
      </w:r>
    </w:p>
    <w:p w14:paraId="7C5501E5" w14:textId="77777777" w:rsidR="000E5034" w:rsidRPr="000E5034" w:rsidRDefault="000E5034" w:rsidP="000E5034">
      <w:r w:rsidRPr="000E5034">
        <w:t xml:space="preserve">Genel kurullarda aidat artışlarının gerekçeleri duygusal tartışmalarla değil, </w:t>
      </w:r>
      <w:proofErr w:type="spellStart"/>
      <w:r w:rsidRPr="000E5034">
        <w:t>TÖYAK’ın</w:t>
      </w:r>
      <w:proofErr w:type="spellEnd"/>
      <w:r w:rsidRPr="000E5034">
        <w:t xml:space="preserve"> sunduğu bilimsel veri panelleriyle (Dashboard) açıklanır. Kat malikleri ödedikleri her kuruşun tesise nasıl değer kattığını görürken, yönetimler de kurumsal yönetim kapasitelerini ispatlamış olurlar.</w:t>
      </w:r>
    </w:p>
    <w:p w14:paraId="6436AEEB" w14:textId="77777777" w:rsidR="000E5034" w:rsidRPr="000E5034" w:rsidRDefault="000E5034" w:rsidP="000E5034">
      <w:r w:rsidRPr="000E5034">
        <w:t>5. Güçlü Fikri Mülkiyet (</w:t>
      </w:r>
      <w:proofErr w:type="spellStart"/>
      <w:r w:rsidRPr="000E5034">
        <w:t>Moat</w:t>
      </w:r>
      <w:proofErr w:type="spellEnd"/>
      <w:r w:rsidRPr="000E5034">
        <w:t xml:space="preserve">) ve Ölçeklenebilir </w:t>
      </w:r>
      <w:proofErr w:type="spellStart"/>
      <w:r w:rsidRPr="000E5034">
        <w:t>SaaS</w:t>
      </w:r>
      <w:proofErr w:type="spellEnd"/>
      <w:r w:rsidRPr="000E5034">
        <w:t xml:space="preserve"> İş Modeli</w:t>
      </w:r>
    </w:p>
    <w:p w14:paraId="20E1499C" w14:textId="0FC9EB1D" w:rsidR="000E5034" w:rsidRPr="000E5034" w:rsidRDefault="000E5034" w:rsidP="000E5034">
      <w:proofErr w:type="spellStart"/>
      <w:r w:rsidRPr="000E5034">
        <w:t>TÖYAK’ın</w:t>
      </w:r>
      <w:proofErr w:type="spellEnd"/>
      <w:r w:rsidRPr="000E5034">
        <w:t xml:space="preserve"> arkasındaki </w:t>
      </w:r>
      <w:r w:rsidR="00F74763">
        <w:t>yaklaşık 600</w:t>
      </w:r>
      <w:r w:rsidRPr="000E5034">
        <w:t xml:space="preserve"> soruluk metodolojik derinlik ve 5 farklı katmandaki matematiksel katsayı matrisleri, kurucu ekibimizin sektörel tecrübesiyle yoğrulmuş çok güçlü bir fikri mülkiyet ve rekabet avantajıdır (IP). Bu korelasyonu kopyalamak neredeyse imkansızdır.</w:t>
      </w:r>
    </w:p>
    <w:p w14:paraId="7DD1B026" w14:textId="77777777" w:rsidR="000E5034" w:rsidRPr="000E5034" w:rsidRDefault="000E5034" w:rsidP="000E5034">
      <w:r w:rsidRPr="000E5034">
        <w:t>Yazılımımızın bulut tabanlı (</w:t>
      </w:r>
      <w:proofErr w:type="spellStart"/>
      <w:r w:rsidRPr="000E5034">
        <w:t>SaaS</w:t>
      </w:r>
      <w:proofErr w:type="spellEnd"/>
      <w:r w:rsidRPr="000E5034">
        <w:t>) mimarisi, insan gücüne bağımlı olmadan, aynı anda binlerce tesise hizmet verebilecek sınırsız bir ölçeklenebilirlik yeteneğine sahiptir. Portföyünde yüzlerce site barındıran profesyonel yönetim şirketlerine sunulan merkezi abonelik modeli, girişimin çok hızlı büyüyerek yüksek brüt kâr marjlarına ulaşmasını sağlar.</w:t>
      </w:r>
    </w:p>
    <w:p w14:paraId="705F90C5" w14:textId="77777777" w:rsidR="000E5034" w:rsidRPr="000E5034" w:rsidRDefault="000E5034" w:rsidP="000E5034">
      <w:r w:rsidRPr="000E5034">
        <w:t>Özet Sonuç: Geleceğin Akıllı Karar Destek Mekanizması</w:t>
      </w:r>
    </w:p>
    <w:p w14:paraId="1D41D639" w14:textId="77777777" w:rsidR="000E5034" w:rsidRPr="000E5034" w:rsidRDefault="000E5034" w:rsidP="000E5034">
      <w:r w:rsidRPr="000E5034">
        <w:lastRenderedPageBreak/>
        <w:t>TÖYAK, gayrimenkul dünyasına sadece bir yazılım değil; </w:t>
      </w:r>
      <w:r w:rsidRPr="000E5034">
        <w:rPr>
          <w:b/>
          <w:bCs/>
        </w:rPr>
        <w:t xml:space="preserve">tesislerin karbon ayak izini azaltan, kaynak israfını önleyen, mülk değerini koruyan ve yönetimsel kör noktaları yok eden yapay </w:t>
      </w:r>
      <w:proofErr w:type="gramStart"/>
      <w:r w:rsidRPr="000E5034">
        <w:rPr>
          <w:b/>
          <w:bCs/>
        </w:rPr>
        <w:t>zeka</w:t>
      </w:r>
      <w:proofErr w:type="gramEnd"/>
      <w:r w:rsidRPr="000E5034">
        <w:rPr>
          <w:b/>
          <w:bCs/>
        </w:rPr>
        <w:t xml:space="preserve"> tabanlı bir "Şirket Doktoru"</w:t>
      </w:r>
      <w:r w:rsidRPr="000E5034">
        <w:t> sunmaktadır. Bugün Türkiye’deki fahiş aidat ve verimsizlik krizini çözerek başlayacak olan bu ticari yolculuk, kısa sürede toplayacağı devasa operasyonel veri setiyle, küresel akıllı şehirler ve bina teknolojileri (</w:t>
      </w:r>
      <w:proofErr w:type="spellStart"/>
      <w:r w:rsidRPr="000E5034">
        <w:t>PropTech</w:t>
      </w:r>
      <w:proofErr w:type="spellEnd"/>
      <w:r w:rsidRPr="000E5034">
        <w:t>) pazarının en prestijli analitik platformlarından biri olmayı hedeflemektedir.</w:t>
      </w:r>
    </w:p>
    <w:p w14:paraId="277C6628" w14:textId="3CFE3882" w:rsidR="00DD6948" w:rsidRDefault="000E5034">
      <w:r w:rsidRPr="000E5034">
        <w:t xml:space="preserve">TÖYAK &amp; LIVISTA360 PAZAR ANALİZİ, REKABET YAPISI VE PAZARLAMA STRATEJİSİ RAPORU 1. Sektör Tanımı ve Makro Pazar Potansiyeli TÖYAK &amp; Livista360, gayrimenkul ekosistemini teknolojiyle dönüştüren </w:t>
      </w:r>
      <w:proofErr w:type="spellStart"/>
      <w:r w:rsidRPr="000E5034">
        <w:t>PropTech</w:t>
      </w:r>
      <w:proofErr w:type="spellEnd"/>
      <w:r w:rsidRPr="000E5034">
        <w:t xml:space="preserve"> segmentinde ve kurumsal Tesis Yönetimi (</w:t>
      </w:r>
      <w:proofErr w:type="spellStart"/>
      <w:r w:rsidRPr="000E5034">
        <w:t>Facility</w:t>
      </w:r>
      <w:proofErr w:type="spellEnd"/>
      <w:r w:rsidRPr="000E5034">
        <w:t xml:space="preserve"> </w:t>
      </w:r>
      <w:proofErr w:type="gramStart"/>
      <w:r w:rsidRPr="000E5034">
        <w:t>Management -</w:t>
      </w:r>
      <w:proofErr w:type="gramEnd"/>
      <w:r w:rsidRPr="000E5034">
        <w:t xml:space="preserve"> FM) pazarında konumlanmıştır. Sektörün dünyadaki durumu incelendiğinde, dijital ikizler, otonom binalar ve veri odaklı varlık yönetimi yazılımları yatırımlardan en büyük payı almaktadır. Türkiye pazarında ise özellikle kentsel dönüşüm, dikey mimari ve karma yaşam projelerinin (rezidans, AVM, site) artması, profesyonel tesis yönetimini lüks olmaktan çıkarıp zorunlu bir ihtiyaç haline getirmiştir. 2. Sektörü Etkileyen Küresel ve Yerel Eğilimler </w:t>
      </w:r>
      <w:r w:rsidRPr="000E5034">
        <w:sym w:font="Symbol" w:char="F0B7"/>
      </w:r>
      <w:r w:rsidRPr="000E5034">
        <w:t xml:space="preserve"> Maliyet Baskısı ve Enflasyon: Artan işçilik, enerji ve malzeme maliyetleri, tesis yönetiminde geleneksel yöntemlerle bütçe yönetimini </w:t>
      </w:r>
      <w:proofErr w:type="gramStart"/>
      <w:r w:rsidRPr="000E5034">
        <w:t>imkansız</w:t>
      </w:r>
      <w:proofErr w:type="gramEnd"/>
      <w:r w:rsidRPr="000E5034">
        <w:t xml:space="preserve"> hale getirmiştir. Tesisler, ayakta kalabilmek için her bir operasyonel süreci (enerji, temizlik, güvenlik, teknik bakım) optimize etmek zorundadır. </w:t>
      </w:r>
      <w:r w:rsidRPr="000E5034">
        <w:sym w:font="Symbol" w:char="F0B7"/>
      </w:r>
      <w:r w:rsidRPr="000E5034">
        <w:t xml:space="preserve"> Şeffaflık ve Yönetişim Krizi: Toplu yaşam alanlarında kat malikleri ile yönetimler arasındaki en büyük sürtüşme "güven ve şeffaflık" eksikliğinden kaynaklanmaktadır. Pazar, bağımsız otoriteler tarafından doğrulanmış skorlama modellerine (Rating) ihtiyaç duymaktadır. </w:t>
      </w:r>
      <w:r w:rsidRPr="000E5034">
        <w:sym w:font="Symbol" w:char="F0B7"/>
      </w:r>
      <w:r w:rsidRPr="000E5034">
        <w:t xml:space="preserve"> ISO 41001 Standardizasyonu: Tesis yönetiminin küresel bir standarda (ISO 41001) kavuşması, şirketlerin operasyonel olgunluk seviyelerini uluslararası normlara göre ölçmesini zorunlu kılmaktadır. 3. Detaylı Rekabet Matrisi </w:t>
      </w:r>
      <w:proofErr w:type="spellStart"/>
      <w:r w:rsidRPr="000E5034">
        <w:t>TÖYAK'ın</w:t>
      </w:r>
      <w:proofErr w:type="spellEnd"/>
      <w:r w:rsidRPr="000E5034">
        <w:t xml:space="preserve"> pazardaki benzersiz konumunu anlamak için mevcut oyuncularla işlevsel bir karşılaştırma yapmak gerekir: Özellik / Kriter Geleneksel Yönetim Yazılımları (Muhasebe/CRM Odaklı) TÖYAK &amp; Livista360 (Denetim/Veri Bilimi Odaklı) Ana Odak Noktası Aidat tahsilatı, sayaç okuma, sakin iletişimi, ön muhasebe. Operasyonel denetim, süreç optimizasyonu, risk tespiti. Metodolojik Altyapı Basit iş akışları ve veri kayıt formları. ISO 41001 ve IFMA uyumlu 493 dinamik soruluk algoritmik altyapı. Özellik / Kriter Geleneksel Yönetim Yazılımları (Muhasebe/CRM Odaklı) TÖYAK &amp; Livista360 (Denetim/Veri Bilimi Odaklı) Analitik Yetenek Statik raporlama (gelir-gider tabloları). 5 Boyutlu Matematiksel Motor ve Aidat Verimlilik Rasyosu (AVR). Pazar Konumu Operasyonel iş takip aracı (İç yönetim). Bağımsız, üçüncü göz denetim ve derecelendirme otoriteliği. Gelir Modeli Konut başına sabit </w:t>
      </w:r>
      <w:proofErr w:type="spellStart"/>
      <w:r w:rsidRPr="000E5034">
        <w:t>SaaS</w:t>
      </w:r>
      <w:proofErr w:type="spellEnd"/>
      <w:r w:rsidRPr="000E5034">
        <w:t xml:space="preserve"> ücreti. Denetim başına </w:t>
      </w:r>
      <w:proofErr w:type="spellStart"/>
      <w:r w:rsidRPr="000E5034">
        <w:t>DaaS</w:t>
      </w:r>
      <w:proofErr w:type="spellEnd"/>
      <w:r w:rsidRPr="000E5034">
        <w:t xml:space="preserve"> (Data as a Service) + Kurumsal </w:t>
      </w:r>
      <w:proofErr w:type="spellStart"/>
      <w:r w:rsidRPr="000E5034">
        <w:t>SaaS</w:t>
      </w:r>
      <w:proofErr w:type="spellEnd"/>
      <w:r w:rsidRPr="000E5034">
        <w:t xml:space="preserve"> Aboneliği. Stratejik Not: TÖYAK, pazardaki mevcut yazılımların rakibi değil, onların üzerinde konumlanan bir Üst Denetim ve Optimizasyon mekanizmasıdır. Mevcut yazılımların topladığı operasyonel veriler, gelecekte TÖYAK algoritmasının </w:t>
      </w:r>
      <w:proofErr w:type="spellStart"/>
      <w:r w:rsidRPr="000E5034">
        <w:t>IoT</w:t>
      </w:r>
      <w:proofErr w:type="spellEnd"/>
      <w:r w:rsidRPr="000E5034">
        <w:t xml:space="preserve"> katmanındaki besleyicileri olacaktır. 4. Pazar Araştırması ve Konsept Doğrulama (Etüt Çalışmaları) Kurucu ekibimizin tesis yönetimi ve inşaat sektöründeki çok yıllı saha tecrübesi, projenin </w:t>
      </w:r>
      <w:r w:rsidRPr="000E5034">
        <w:lastRenderedPageBreak/>
        <w:t xml:space="preserve">en büyük pazar etüt temelidir. Yapılan sektörel analizlerde: 1. Tesis yönetim firmalarının </w:t>
      </w:r>
      <w:proofErr w:type="gramStart"/>
      <w:r w:rsidRPr="000E5034">
        <w:t>%85</w:t>
      </w:r>
      <w:proofErr w:type="gramEnd"/>
      <w:r w:rsidRPr="000E5034">
        <w:t xml:space="preserve">'inin standart bir denetim ve kalite kontrol prosedürüne sahip olmadığı, süreçlerin kişilerin inisiyatifine bırakıldığı görülmüştür. 2. Bina bütçelerinde en büyük sızıntıların plansız bakım (reaktif yönetim) ve yanlış tedarikçi (SLA) sözleşmelerinden kaynaklandığı tespit edilmiştir. 3. </w:t>
      </w:r>
      <w:proofErr w:type="spellStart"/>
      <w:r w:rsidRPr="000E5034">
        <w:t>TÖYAK'ın</w:t>
      </w:r>
      <w:proofErr w:type="spellEnd"/>
      <w:r w:rsidRPr="000E5034">
        <w:t xml:space="preserve"> 1-5 olgunluk skalası ve 21 süreç grubu simülasyonu, sektör profesyonellerine sunulduğunda, bu tür bir dijital check-up sisteminin ihale ve yönetim geçiş süreçlerinde "güven belgesi" olarak kullanılabileceği doğrulanmıştır. 5. Satış ve Pazarlama Planı (</w:t>
      </w:r>
      <w:proofErr w:type="spellStart"/>
      <w:r w:rsidRPr="000E5034">
        <w:t>Go</w:t>
      </w:r>
      <w:proofErr w:type="spellEnd"/>
      <w:r w:rsidRPr="000E5034">
        <w:t>-</w:t>
      </w:r>
      <w:proofErr w:type="spellStart"/>
      <w:r w:rsidRPr="000E5034">
        <w:t>to</w:t>
      </w:r>
      <w:proofErr w:type="spellEnd"/>
      <w:r w:rsidRPr="000E5034">
        <w:t xml:space="preserve">-Market) </w:t>
      </w:r>
      <w:r w:rsidRPr="000E5034">
        <w:sym w:font="Symbol" w:char="F0B7"/>
      </w:r>
      <w:r w:rsidRPr="000E5034">
        <w:t xml:space="preserve"> Doğrudan B2B Satış (Kurumsal </w:t>
      </w:r>
      <w:proofErr w:type="spellStart"/>
      <w:r w:rsidRPr="000E5034">
        <w:t>Pipeline</w:t>
      </w:r>
      <w:proofErr w:type="spellEnd"/>
      <w:r w:rsidRPr="000E5034">
        <w:t xml:space="preserve">): Bünyesinde binlerce bağımsız bölüm barındıran profesyonel yönetim şirketleri, AVM'ler, hastaneler ve endüstriyel tesis zincirleri öncelikli hedef kitlemizdir. </w:t>
      </w:r>
      <w:r w:rsidRPr="000E5034">
        <w:sym w:font="Symbol" w:char="F0B7"/>
      </w:r>
      <w:r w:rsidRPr="000E5034">
        <w:t xml:space="preserve"> </w:t>
      </w:r>
      <w:proofErr w:type="spellStart"/>
      <w:r w:rsidRPr="000E5034">
        <w:t>İnbound</w:t>
      </w:r>
      <w:proofErr w:type="spellEnd"/>
      <w:r w:rsidRPr="000E5034">
        <w:t xml:space="preserve"> Pazarlama ve Akredite Model: TÖYAK denetiminden geçerek yüksek AVR skoru alan tesislerin bunu bir pazarlama unsuru (</w:t>
      </w:r>
      <w:proofErr w:type="spellStart"/>
      <w:r w:rsidRPr="000E5034">
        <w:t>Örn</w:t>
      </w:r>
      <w:proofErr w:type="spellEnd"/>
      <w:r w:rsidRPr="000E5034">
        <w:t xml:space="preserve">: "Bu site TÖYAK tarafından denetlenmekte olup </w:t>
      </w:r>
      <w:proofErr w:type="gramStart"/>
      <w:r w:rsidRPr="000E5034">
        <w:t>%90</w:t>
      </w:r>
      <w:proofErr w:type="gramEnd"/>
      <w:r w:rsidRPr="000E5034">
        <w:t xml:space="preserve"> verimlilik skoruna sahiptir") olarak kullanması teşvik edilerek pazarın kendi kendini büyütmesi (viral döngü) sağlanacaktır. </w:t>
      </w:r>
      <w:r w:rsidRPr="000E5034">
        <w:sym w:font="Symbol" w:char="F0B7"/>
      </w:r>
      <w:r w:rsidRPr="000E5034">
        <w:t xml:space="preserve"> Livista360 Hibrit Model Kaldıracı: Yazılım (TÖYAK) kapıyı açacak, optimizasyon ihtiyacı tescillenen kurumsal yapılara ise Livista360 bünyesindeki derinlemesine yönetim danışmanlığı, süreç tasarımları ve akademi eğitimleri satılarak müşteri başına düşen ortalama gelir (ARPU) maksimize edilecektir.</w:t>
      </w:r>
    </w:p>
    <w:p w14:paraId="4098756B" w14:textId="77777777" w:rsidR="000E5034" w:rsidRPr="000E5034" w:rsidRDefault="000E5034" w:rsidP="000E5034">
      <w:r w:rsidRPr="000E5034">
        <w:t>GÜÇLÜ YÖNLERİ</w:t>
      </w:r>
    </w:p>
    <w:p w14:paraId="33DD4F1B" w14:textId="62023D19" w:rsidR="000E5034" w:rsidRPr="000E5034" w:rsidRDefault="000E5034" w:rsidP="000E5034">
      <w:pPr>
        <w:numPr>
          <w:ilvl w:val="0"/>
          <w:numId w:val="12"/>
        </w:numPr>
      </w:pPr>
      <w:r w:rsidRPr="000E5034">
        <w:t>Metodolojik ve Teknik Derinlik (</w:t>
      </w:r>
      <w:r w:rsidR="00F74763">
        <w:t>yaklaşık 600</w:t>
      </w:r>
      <w:r w:rsidRPr="000E5034">
        <w:t xml:space="preserve"> Soruluk Özgün Veri Tabanı)</w:t>
      </w:r>
    </w:p>
    <w:p w14:paraId="4C30925A" w14:textId="77777777" w:rsidR="000E5034" w:rsidRPr="000E5034" w:rsidRDefault="000E5034" w:rsidP="000E5034">
      <w:pPr>
        <w:numPr>
          <w:ilvl w:val="0"/>
          <w:numId w:val="12"/>
        </w:numPr>
      </w:pPr>
      <w:r w:rsidRPr="000E5034">
        <w:t>Özgün Skorlama Algoritması ve AVR (Aidat Verimlilik Rasyosu) Göstergesi</w:t>
      </w:r>
    </w:p>
    <w:p w14:paraId="7E6B74D6" w14:textId="77777777" w:rsidR="000E5034" w:rsidRPr="000E5034" w:rsidRDefault="000E5034" w:rsidP="000E5034">
      <w:pPr>
        <w:numPr>
          <w:ilvl w:val="0"/>
          <w:numId w:val="12"/>
        </w:numPr>
      </w:pPr>
      <w:r w:rsidRPr="000E5034">
        <w:t>Kurucu Ekibin Sektörel Saha Tecrübesi ve Network Gücü</w:t>
      </w:r>
    </w:p>
    <w:p w14:paraId="7B6E3664" w14:textId="77777777" w:rsidR="000E5034" w:rsidRPr="000E5034" w:rsidRDefault="000E5034" w:rsidP="000E5034">
      <w:pPr>
        <w:numPr>
          <w:ilvl w:val="0"/>
          <w:numId w:val="12"/>
        </w:numPr>
      </w:pPr>
      <w:r w:rsidRPr="000E5034">
        <w:t>Düşük Geliştirme Riski ve Hazır MVP Altyapısı</w:t>
      </w:r>
    </w:p>
    <w:p w14:paraId="4E2995E2" w14:textId="77777777" w:rsidR="000E5034" w:rsidRPr="000E5034" w:rsidRDefault="000E5034" w:rsidP="000E5034">
      <w:pPr>
        <w:numPr>
          <w:ilvl w:val="0"/>
          <w:numId w:val="12"/>
        </w:numPr>
      </w:pPr>
      <w:r w:rsidRPr="000E5034">
        <w:t>TÖYAK ve Livista360 Sinerjisi (Uçtan Uca Çözüm Gücü)</w:t>
      </w:r>
    </w:p>
    <w:p w14:paraId="111D9C5F" w14:textId="77777777" w:rsidR="000E5034" w:rsidRPr="000E5034" w:rsidRDefault="000E5034" w:rsidP="000E5034">
      <w:r w:rsidRPr="000E5034">
        <w:t>FIRSATLAR</w:t>
      </w:r>
    </w:p>
    <w:p w14:paraId="38048FED" w14:textId="77777777" w:rsidR="000E5034" w:rsidRPr="000E5034" w:rsidRDefault="000E5034" w:rsidP="000E5034">
      <w:pPr>
        <w:numPr>
          <w:ilvl w:val="0"/>
          <w:numId w:val="13"/>
        </w:numPr>
      </w:pPr>
      <w:r w:rsidRPr="000E5034">
        <w:t>Makroekonomik Baskılar ve Aidat Enflasyonunun Yarattığı Tasarruf Arayışı</w:t>
      </w:r>
    </w:p>
    <w:p w14:paraId="22123F68" w14:textId="77777777" w:rsidR="000E5034" w:rsidRPr="000E5034" w:rsidRDefault="000E5034" w:rsidP="000E5034">
      <w:pPr>
        <w:numPr>
          <w:ilvl w:val="0"/>
          <w:numId w:val="13"/>
        </w:numPr>
      </w:pPr>
      <w:r w:rsidRPr="000E5034">
        <w:t>Sektörün Regülasyon ve Standardizasyon Sürecine Girmesi (Hukuki Fırsat)</w:t>
      </w:r>
    </w:p>
    <w:p w14:paraId="3117371F" w14:textId="77777777" w:rsidR="000E5034" w:rsidRPr="000E5034" w:rsidRDefault="000E5034" w:rsidP="000E5034">
      <w:pPr>
        <w:numPr>
          <w:ilvl w:val="0"/>
          <w:numId w:val="13"/>
        </w:numPr>
      </w:pPr>
      <w:proofErr w:type="spellStart"/>
      <w:r w:rsidRPr="000E5034">
        <w:t>PropTech</w:t>
      </w:r>
      <w:proofErr w:type="spellEnd"/>
      <w:r w:rsidRPr="000E5034">
        <w:t xml:space="preserve"> ve </w:t>
      </w:r>
      <w:proofErr w:type="spellStart"/>
      <w:r w:rsidRPr="000E5034">
        <w:t>RegTech</w:t>
      </w:r>
      <w:proofErr w:type="spellEnd"/>
      <w:r w:rsidRPr="000E5034">
        <w:t xml:space="preserve"> Kesişimindeki "Bağımsız Derecelendirme" Boşluğu</w:t>
      </w:r>
    </w:p>
    <w:p w14:paraId="62AA7EE5" w14:textId="77777777" w:rsidR="000E5034" w:rsidRPr="000E5034" w:rsidRDefault="000E5034" w:rsidP="000E5034">
      <w:pPr>
        <w:numPr>
          <w:ilvl w:val="0"/>
          <w:numId w:val="13"/>
        </w:numPr>
      </w:pPr>
      <w:r w:rsidRPr="000E5034">
        <w:t>Anonim Büyük Veri (</w:t>
      </w:r>
      <w:proofErr w:type="spellStart"/>
      <w:r w:rsidRPr="000E5034">
        <w:t>Big</w:t>
      </w:r>
      <w:proofErr w:type="spellEnd"/>
      <w:r w:rsidRPr="000E5034">
        <w:t xml:space="preserve"> Data) ve Yapay </w:t>
      </w:r>
      <w:proofErr w:type="gramStart"/>
      <w:r w:rsidRPr="000E5034">
        <w:t>Zeka</w:t>
      </w:r>
      <w:proofErr w:type="gramEnd"/>
      <w:r w:rsidRPr="000E5034">
        <w:t xml:space="preserve"> Tabanlı Tahminleme Potansiyeli</w:t>
      </w:r>
    </w:p>
    <w:p w14:paraId="07311477" w14:textId="1E142C71" w:rsidR="000E5034" w:rsidRDefault="000E5034">
      <w:r>
        <w:rPr>
          <w:noProof/>
        </w:rPr>
        <w:lastRenderedPageBreak/>
        <w:drawing>
          <wp:inline distT="0" distB="0" distL="0" distR="0" wp14:anchorId="64517C20" wp14:editId="7C946DE3">
            <wp:extent cx="4608531" cy="3731442"/>
            <wp:effectExtent l="0" t="0" r="1905" b="254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1058" t="23160" r="8905" b="33573"/>
                    <a:stretch/>
                  </pic:blipFill>
                  <pic:spPr bwMode="auto">
                    <a:xfrm>
                      <a:off x="0" y="0"/>
                      <a:ext cx="4610681" cy="3733182"/>
                    </a:xfrm>
                    <a:prstGeom prst="rect">
                      <a:avLst/>
                    </a:prstGeom>
                    <a:noFill/>
                    <a:ln>
                      <a:noFill/>
                    </a:ln>
                    <a:extLst>
                      <a:ext uri="{53640926-AAD7-44D8-BBD7-CCE9431645EC}">
                        <a14:shadowObscured xmlns:a14="http://schemas.microsoft.com/office/drawing/2010/main"/>
                      </a:ext>
                    </a:extLst>
                  </pic:spPr>
                </pic:pic>
              </a:graphicData>
            </a:graphic>
          </wp:inline>
        </w:drawing>
      </w:r>
    </w:p>
    <w:p w14:paraId="25A0D88D" w14:textId="18FBAD8A" w:rsidR="000E5034" w:rsidRDefault="000E5034">
      <w:r>
        <w:rPr>
          <w:noProof/>
        </w:rPr>
        <w:drawing>
          <wp:inline distT="0" distB="0" distL="0" distR="0" wp14:anchorId="193138C6" wp14:editId="2EE66F5A">
            <wp:extent cx="5760720" cy="195834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958340"/>
                    </a:xfrm>
                    <a:prstGeom prst="rect">
                      <a:avLst/>
                    </a:prstGeom>
                    <a:noFill/>
                    <a:ln>
                      <a:noFill/>
                    </a:ln>
                  </pic:spPr>
                </pic:pic>
              </a:graphicData>
            </a:graphic>
          </wp:inline>
        </w:drawing>
      </w:r>
    </w:p>
    <w:p w14:paraId="1D5FE096" w14:textId="55538EF4" w:rsidR="000E5034" w:rsidRDefault="000E5034">
      <w:r>
        <w:rPr>
          <w:noProof/>
        </w:rPr>
        <w:drawing>
          <wp:inline distT="0" distB="0" distL="0" distR="0" wp14:anchorId="0516DD59" wp14:editId="7902F350">
            <wp:extent cx="3901552" cy="2465070"/>
            <wp:effectExtent l="0" t="0" r="381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2639" r="2770" b="10819"/>
                    <a:stretch/>
                  </pic:blipFill>
                  <pic:spPr bwMode="auto">
                    <a:xfrm>
                      <a:off x="0" y="0"/>
                      <a:ext cx="3902502" cy="2465670"/>
                    </a:xfrm>
                    <a:prstGeom prst="rect">
                      <a:avLst/>
                    </a:prstGeom>
                    <a:noFill/>
                    <a:ln>
                      <a:noFill/>
                    </a:ln>
                    <a:extLst>
                      <a:ext uri="{53640926-AAD7-44D8-BBD7-CCE9431645EC}">
                        <a14:shadowObscured xmlns:a14="http://schemas.microsoft.com/office/drawing/2010/main"/>
                      </a:ext>
                    </a:extLst>
                  </pic:spPr>
                </pic:pic>
              </a:graphicData>
            </a:graphic>
          </wp:inline>
        </w:drawing>
      </w:r>
    </w:p>
    <w:p w14:paraId="723C607B" w14:textId="42FF84CF" w:rsidR="000E5034" w:rsidRDefault="000E5034">
      <w:r>
        <w:rPr>
          <w:noProof/>
        </w:rPr>
        <w:lastRenderedPageBreak/>
        <w:drawing>
          <wp:inline distT="0" distB="0" distL="0" distR="0" wp14:anchorId="6B170CA9" wp14:editId="7EEE8C67">
            <wp:extent cx="5760720" cy="356362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563620"/>
                    </a:xfrm>
                    <a:prstGeom prst="rect">
                      <a:avLst/>
                    </a:prstGeom>
                    <a:noFill/>
                    <a:ln>
                      <a:noFill/>
                    </a:ln>
                  </pic:spPr>
                </pic:pic>
              </a:graphicData>
            </a:graphic>
          </wp:inline>
        </w:drawing>
      </w:r>
      <w:r w:rsidRPr="000E5034">
        <w:t xml:space="preserve"> </w:t>
      </w:r>
      <w:r>
        <w:rPr>
          <w:noProof/>
        </w:rPr>
        <w:drawing>
          <wp:inline distT="0" distB="0" distL="0" distR="0" wp14:anchorId="0D9C53D8" wp14:editId="56346547">
            <wp:extent cx="5760720" cy="186944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869440"/>
                    </a:xfrm>
                    <a:prstGeom prst="rect">
                      <a:avLst/>
                    </a:prstGeom>
                    <a:noFill/>
                    <a:ln>
                      <a:noFill/>
                    </a:ln>
                  </pic:spPr>
                </pic:pic>
              </a:graphicData>
            </a:graphic>
          </wp:inline>
        </w:drawing>
      </w:r>
    </w:p>
    <w:p w14:paraId="294B9EE0" w14:textId="4732745B" w:rsidR="000E5034" w:rsidRDefault="00AF4455">
      <w:proofErr w:type="spellStart"/>
      <w:r w:rsidRPr="00AF4455">
        <w:t>Facility</w:t>
      </w:r>
      <w:proofErr w:type="spellEnd"/>
      <w:r w:rsidRPr="00AF4455">
        <w:t xml:space="preserve"> </w:t>
      </w:r>
      <w:proofErr w:type="spellStart"/>
      <w:r w:rsidRPr="00AF4455">
        <w:t>inspection</w:t>
      </w:r>
      <w:proofErr w:type="spellEnd"/>
      <w:r>
        <w:t xml:space="preserve"> ifadesinin kapsadığı alan vurgulanmalı. (</w:t>
      </w:r>
      <w:r w:rsidRPr="00AF4455">
        <w:t xml:space="preserve">Türkçe karşılığı olarak </w:t>
      </w:r>
      <w:r w:rsidRPr="00AF4455">
        <w:rPr>
          <w:b/>
          <w:bCs/>
        </w:rPr>
        <w:t>tesis denetimi</w:t>
      </w:r>
      <w:r w:rsidRPr="00AF4455">
        <w:t xml:space="preserve">, </w:t>
      </w:r>
      <w:r w:rsidRPr="00AF4455">
        <w:rPr>
          <w:b/>
          <w:bCs/>
        </w:rPr>
        <w:t>tesis muayenesi</w:t>
      </w:r>
      <w:r w:rsidRPr="00AF4455">
        <w:t xml:space="preserve"> veya </w:t>
      </w:r>
      <w:r w:rsidRPr="00AF4455">
        <w:rPr>
          <w:b/>
          <w:bCs/>
        </w:rPr>
        <w:t>bina/tesis incelemesi</w:t>
      </w:r>
      <w:r w:rsidRPr="00AF4455">
        <w:t xml:space="preserve"> anlamına gelir. Bir fabrika, iş yeri, üretim tesisi veya depolama alanının güvenlik, hijyen, kalite ve yasal uygunluk standartlarına uygun olup olmadığını kontrol etmek için yapılan yerinde inceleme sürecidir</w:t>
      </w:r>
      <w:r>
        <w:t>)</w:t>
      </w:r>
    </w:p>
    <w:p w14:paraId="482D442E" w14:textId="77777777" w:rsidR="00AF4455" w:rsidRPr="00AF4455" w:rsidRDefault="00AF4455" w:rsidP="00AF4455">
      <w:pPr>
        <w:rPr>
          <w:b/>
          <w:bCs/>
        </w:rPr>
      </w:pPr>
      <w:r w:rsidRPr="00AF4455">
        <w:rPr>
          <w:b/>
          <w:bCs/>
        </w:rPr>
        <w:t>Tesis Denetiminin Amacı ve Kapsamı</w:t>
      </w:r>
    </w:p>
    <w:p w14:paraId="0B9D85BC" w14:textId="77777777" w:rsidR="00AF4455" w:rsidRPr="00AF4455" w:rsidRDefault="00AF4455" w:rsidP="00AF4455">
      <w:pPr>
        <w:numPr>
          <w:ilvl w:val="0"/>
          <w:numId w:val="17"/>
        </w:numPr>
      </w:pPr>
      <w:r w:rsidRPr="00AF4455">
        <w:rPr>
          <w:b/>
          <w:bCs/>
        </w:rPr>
        <w:t>Güvenlik Kontrolü:</w:t>
      </w:r>
      <w:r w:rsidRPr="00AF4455">
        <w:t xml:space="preserve"> İş sağlığı ve güvenliği kurallarına uyulup uyulmadığını denetlemek.</w:t>
      </w:r>
    </w:p>
    <w:p w14:paraId="35203BCA" w14:textId="77777777" w:rsidR="00AF4455" w:rsidRPr="00AF4455" w:rsidRDefault="00AF4455" w:rsidP="00AF4455">
      <w:pPr>
        <w:numPr>
          <w:ilvl w:val="0"/>
          <w:numId w:val="17"/>
        </w:numPr>
      </w:pPr>
      <w:r w:rsidRPr="00AF4455">
        <w:rPr>
          <w:b/>
          <w:bCs/>
        </w:rPr>
        <w:t>Bakım ve Onarım:</w:t>
      </w:r>
      <w:r w:rsidRPr="00AF4455">
        <w:t xml:space="preserve"> Tesisin, makinelerin ve ekipmanların çalışma durumunu kontrol etmek.</w:t>
      </w:r>
    </w:p>
    <w:p w14:paraId="30A27A98" w14:textId="77777777" w:rsidR="00AF4455" w:rsidRPr="00AF4455" w:rsidRDefault="00AF4455" w:rsidP="00AF4455">
      <w:pPr>
        <w:numPr>
          <w:ilvl w:val="0"/>
          <w:numId w:val="17"/>
        </w:numPr>
      </w:pPr>
      <w:r w:rsidRPr="00AF4455">
        <w:rPr>
          <w:b/>
          <w:bCs/>
        </w:rPr>
        <w:t>Yasal Uygunluk:</w:t>
      </w:r>
      <w:r w:rsidRPr="00AF4455">
        <w:t xml:space="preserve"> Çevre, imar ve çalışma mevzuatına göre kuralların yerine getirilip getirilmediğine bakmak.</w:t>
      </w:r>
    </w:p>
    <w:p w14:paraId="6445D443" w14:textId="4E8BF9E0" w:rsidR="00AF4455" w:rsidRPr="00AF4455" w:rsidRDefault="00AF4455" w:rsidP="00AF4455">
      <w:pPr>
        <w:numPr>
          <w:ilvl w:val="0"/>
          <w:numId w:val="17"/>
        </w:numPr>
      </w:pPr>
      <w:r w:rsidRPr="00AF4455">
        <w:rPr>
          <w:b/>
          <w:bCs/>
        </w:rPr>
        <w:lastRenderedPageBreak/>
        <w:t>Kalite Güvencesi:</w:t>
      </w:r>
      <w:r w:rsidRPr="00AF4455">
        <w:t xml:space="preserve"> Üretim veya hizmet kalitesini düşürecek aksaklıkları önceden tespit etmek. </w:t>
      </w:r>
    </w:p>
    <w:p w14:paraId="65ECED46" w14:textId="77777777" w:rsidR="00AF4455" w:rsidRPr="00AF4455" w:rsidRDefault="00AF4455" w:rsidP="00AF4455">
      <w:r w:rsidRPr="00AF4455">
        <w:t xml:space="preserve">Eğer bu kavramı </w:t>
      </w:r>
      <w:r w:rsidRPr="00AF4455">
        <w:rPr>
          <w:b/>
          <w:bCs/>
        </w:rPr>
        <w:t>belirli bir sektör</w:t>
      </w:r>
      <w:r w:rsidRPr="00AF4455">
        <w:t xml:space="preserve"> (örneğin gıda, üretim, inşaat) veya </w:t>
      </w:r>
      <w:r w:rsidRPr="00AF4455">
        <w:rPr>
          <w:b/>
          <w:bCs/>
        </w:rPr>
        <w:t>yasal bir süreç</w:t>
      </w:r>
      <w:r w:rsidRPr="00AF4455">
        <w:t xml:space="preserve"> için araştırıyorsanız, detay vermeniz halinde daha spesifik bilgi sağlayabilirim.</w:t>
      </w:r>
    </w:p>
    <w:p w14:paraId="05675A6A" w14:textId="77777777" w:rsidR="000217C6" w:rsidRPr="000217C6" w:rsidRDefault="000217C6" w:rsidP="000217C6">
      <w:pPr>
        <w:rPr>
          <w:b/>
          <w:bCs/>
          <w:color w:val="FF0000"/>
        </w:rPr>
      </w:pPr>
      <w:r w:rsidRPr="000217C6">
        <w:rPr>
          <w:b/>
          <w:bCs/>
          <w:color w:val="FF0000"/>
        </w:rPr>
        <w:t>Livista360'ı Farklı ve İlginç Kılan Nedir?</w:t>
      </w:r>
    </w:p>
    <w:p w14:paraId="6904450F" w14:textId="77777777" w:rsidR="000217C6" w:rsidRPr="000217C6" w:rsidRDefault="000217C6" w:rsidP="000217C6">
      <w:r w:rsidRPr="000217C6">
        <w:t xml:space="preserve">Livista360, gayrimenkul ve tesis yönetimi sektöründeki geleneksel ve parçalı yaklaşımı ortadan kaldıran </w:t>
      </w:r>
      <w:r w:rsidRPr="000217C6">
        <w:rPr>
          <w:b/>
          <w:bCs/>
        </w:rPr>
        <w:t>360 derece bütünsel bir ekosistemdir</w:t>
      </w:r>
      <w:r w:rsidRPr="000217C6">
        <w:t xml:space="preserve">. Onu pazardaki diğer oyunculardan ayıran ve ilginç kılan temel unsurlar şunlardır: </w:t>
      </w:r>
    </w:p>
    <w:p w14:paraId="63DA4543" w14:textId="77777777" w:rsidR="000217C6" w:rsidRPr="000217C6" w:rsidRDefault="000217C6" w:rsidP="000217C6">
      <w:pPr>
        <w:numPr>
          <w:ilvl w:val="0"/>
          <w:numId w:val="18"/>
        </w:numPr>
      </w:pPr>
      <w:r w:rsidRPr="000217C6">
        <w:rPr>
          <w:b/>
          <w:bCs/>
        </w:rPr>
        <w:t>Endüstriyel Üretim Disiplininin Gayrimenkul Sektörüne Transferi:</w:t>
      </w:r>
      <w:r w:rsidRPr="000217C6">
        <w:t xml:space="preserve"> Livista360; otomotiv ve imalat sanayiinde kendini kanıtlamış </w:t>
      </w:r>
      <w:r w:rsidRPr="000217C6">
        <w:rPr>
          <w:b/>
          <w:bCs/>
        </w:rPr>
        <w:t>5S, Kaizen, Yalın Yönetim ve 6 Sigma (DMAIC)</w:t>
      </w:r>
      <w:r w:rsidRPr="000217C6">
        <w:t xml:space="preserve"> gibi operasyonel mükemmellik metodolojilerini tesis yönetimi ve kentsel dönüşüm alanına uygulayan ilk yapılardandır. </w:t>
      </w:r>
    </w:p>
    <w:p w14:paraId="479FFBFF" w14:textId="77777777" w:rsidR="000217C6" w:rsidRPr="000217C6" w:rsidRDefault="000217C6" w:rsidP="000217C6">
      <w:pPr>
        <w:numPr>
          <w:ilvl w:val="0"/>
          <w:numId w:val="18"/>
        </w:numPr>
      </w:pPr>
      <w:r w:rsidRPr="000217C6">
        <w:rPr>
          <w:b/>
          <w:bCs/>
        </w:rPr>
        <w:t>"İşletme Doktoru" Yaklaşımı:</w:t>
      </w:r>
      <w:r w:rsidRPr="000217C6">
        <w:t xml:space="preserve"> Sadece bir danışmanlık veya yazılım şirketi değildir; tesislerin mali, teknik ve operasyonel röntgenini çeken, teşhis koyan ve tedavi reçetesi sunan veri odaklı bir sistemdir. </w:t>
      </w:r>
    </w:p>
    <w:p w14:paraId="5F934B9D" w14:textId="77777777" w:rsidR="000217C6" w:rsidRPr="000217C6" w:rsidRDefault="000217C6" w:rsidP="000217C6">
      <w:pPr>
        <w:numPr>
          <w:ilvl w:val="0"/>
          <w:numId w:val="18"/>
        </w:numPr>
      </w:pPr>
      <w:r w:rsidRPr="000217C6">
        <w:rPr>
          <w:b/>
          <w:bCs/>
        </w:rPr>
        <w:t>Bütünsel Yaşam Döngüsü Yönetimi:</w:t>
      </w:r>
      <w:r w:rsidRPr="000217C6">
        <w:t xml:space="preserve"> Bir gayrimenkul projesinin kentsel dönüşüm/yapım aşamasından başlar; işletilmesine, mali ve idari yönetim kontrolüne ve personel eğitimine (Livista360 Akademi) kadar tüm süreçleri tek bir çatı altında birleştirir. </w:t>
      </w:r>
    </w:p>
    <w:p w14:paraId="30C8A80B" w14:textId="77777777" w:rsidR="000217C6" w:rsidRPr="000217C6" w:rsidRDefault="000217C6" w:rsidP="000217C6">
      <w:pPr>
        <w:numPr>
          <w:ilvl w:val="0"/>
          <w:numId w:val="18"/>
        </w:numPr>
      </w:pPr>
      <w:r w:rsidRPr="000217C6">
        <w:rPr>
          <w:b/>
          <w:bCs/>
        </w:rPr>
        <w:t>Şeffaf Mali Optimizasyon (Aidat ve Gider Yönetimi):</w:t>
      </w:r>
      <w:r w:rsidRPr="000217C6">
        <w:t xml:space="preserve"> Tesislerdeki en büyük </w:t>
      </w:r>
      <w:proofErr w:type="gramStart"/>
      <w:r w:rsidRPr="000217C6">
        <w:t>şikayet</w:t>
      </w:r>
      <w:proofErr w:type="gramEnd"/>
      <w:r w:rsidRPr="000217C6">
        <w:t xml:space="preserve"> konusu olan bütçe belirsizliklerini ve kayıp-kaçakları, veri analitiği ve satın alma gücüyle çözerek bütçelerde doğrudan %15-%30 oranında tasarruf sağlar. </w:t>
      </w:r>
    </w:p>
    <w:p w14:paraId="1CE377F4" w14:textId="77777777" w:rsidR="000217C6" w:rsidRPr="000217C6" w:rsidRDefault="000217C6" w:rsidP="000217C6">
      <w:pPr>
        <w:numPr>
          <w:ilvl w:val="0"/>
          <w:numId w:val="18"/>
        </w:numPr>
      </w:pPr>
      <w:r w:rsidRPr="000217C6">
        <w:rPr>
          <w:b/>
          <w:bCs/>
        </w:rPr>
        <w:t xml:space="preserve">Kendi </w:t>
      </w:r>
      <w:proofErr w:type="spellStart"/>
      <w:r w:rsidRPr="000217C6">
        <w:rPr>
          <w:b/>
          <w:bCs/>
        </w:rPr>
        <w:t>Deep-Tech</w:t>
      </w:r>
      <w:proofErr w:type="spellEnd"/>
      <w:r w:rsidRPr="000217C6">
        <w:rPr>
          <w:b/>
          <w:bCs/>
        </w:rPr>
        <w:t xml:space="preserve"> Algoritma Motoruna (TÖYAK) Sahip Olması:</w:t>
      </w:r>
      <w:r w:rsidRPr="000217C6">
        <w:t xml:space="preserve"> Kararlarını sezgilere veya subjektif gözlemlere değil, arka planda çalışan bilimsel ve manipüle edilemez değerlendirme altyapısına dayandırır. </w:t>
      </w:r>
    </w:p>
    <w:p w14:paraId="5D7D89D4" w14:textId="77777777" w:rsidR="000217C6" w:rsidRPr="000217C6" w:rsidRDefault="000217C6" w:rsidP="000217C6">
      <w:pPr>
        <w:rPr>
          <w:b/>
          <w:bCs/>
        </w:rPr>
      </w:pPr>
      <w:r w:rsidRPr="000217C6">
        <w:rPr>
          <w:b/>
          <w:bCs/>
        </w:rPr>
        <w:t xml:space="preserve">2. </w:t>
      </w:r>
      <w:proofErr w:type="spellStart"/>
      <w:r w:rsidRPr="000217C6">
        <w:rPr>
          <w:b/>
          <w:bCs/>
        </w:rPr>
        <w:t>TÖYAK'ın</w:t>
      </w:r>
      <w:proofErr w:type="spellEnd"/>
      <w:r w:rsidRPr="000217C6">
        <w:rPr>
          <w:b/>
          <w:bCs/>
        </w:rPr>
        <w:t xml:space="preserve"> Ulusal ve Uluslararası Emsalleri </w:t>
      </w:r>
      <w:proofErr w:type="gramStart"/>
      <w:r w:rsidRPr="000217C6">
        <w:rPr>
          <w:b/>
          <w:bCs/>
        </w:rPr>
        <w:t>İle</w:t>
      </w:r>
      <w:proofErr w:type="gramEnd"/>
      <w:r w:rsidRPr="000217C6">
        <w:rPr>
          <w:b/>
          <w:bCs/>
        </w:rPr>
        <w:t xml:space="preserve"> Kıyasla Avantajları</w:t>
      </w:r>
    </w:p>
    <w:p w14:paraId="341D8114" w14:textId="77777777" w:rsidR="000217C6" w:rsidRPr="000217C6" w:rsidRDefault="000217C6" w:rsidP="000217C6">
      <w:proofErr w:type="spellStart"/>
      <w:r w:rsidRPr="000217C6">
        <w:t>TÖYAK'ın</w:t>
      </w:r>
      <w:proofErr w:type="spellEnd"/>
      <w:r w:rsidRPr="000217C6">
        <w:t xml:space="preserve"> konumlanmasını anlamak için onu 3 ana emsal grupla kıyaslamak gerekir:</w:t>
      </w:r>
    </w:p>
    <w:p w14:paraId="6AEDA7CB" w14:textId="77777777" w:rsidR="000217C6" w:rsidRPr="000217C6" w:rsidRDefault="000217C6" w:rsidP="000217C6">
      <w:pPr>
        <w:numPr>
          <w:ilvl w:val="0"/>
          <w:numId w:val="19"/>
        </w:numPr>
      </w:pPr>
      <w:r w:rsidRPr="000217C6">
        <w:rPr>
          <w:b/>
          <w:bCs/>
        </w:rPr>
        <w:t>Ulusal Emsaller (</w:t>
      </w:r>
      <w:proofErr w:type="spellStart"/>
      <w:r w:rsidRPr="000217C6">
        <w:rPr>
          <w:b/>
          <w:bCs/>
        </w:rPr>
        <w:t>Apsiyon</w:t>
      </w:r>
      <w:proofErr w:type="spellEnd"/>
      <w:r w:rsidRPr="000217C6">
        <w:rPr>
          <w:b/>
          <w:bCs/>
        </w:rPr>
        <w:t xml:space="preserve">, </w:t>
      </w:r>
      <w:proofErr w:type="spellStart"/>
      <w:r w:rsidRPr="000217C6">
        <w:rPr>
          <w:b/>
          <w:bCs/>
        </w:rPr>
        <w:t>Senyonet</w:t>
      </w:r>
      <w:proofErr w:type="spellEnd"/>
      <w:r w:rsidRPr="000217C6">
        <w:rPr>
          <w:b/>
          <w:bCs/>
        </w:rPr>
        <w:t xml:space="preserve"> vb.):</w:t>
      </w:r>
      <w:r w:rsidRPr="000217C6">
        <w:t xml:space="preserve"> Bu sistemler temel olarak </w:t>
      </w:r>
      <w:r w:rsidRPr="000217C6">
        <w:rPr>
          <w:b/>
          <w:bCs/>
        </w:rPr>
        <w:t>muhasebe, aidat takibi, duyuru ve giriş-çıkış odaklı operasyonel araçlardır</w:t>
      </w:r>
      <w:r w:rsidRPr="000217C6">
        <w:t>. Süreçlerin kalitesini, risklerini ve olgunluk seviyesini ölçmezler.</w:t>
      </w:r>
    </w:p>
    <w:p w14:paraId="3A4AF42F" w14:textId="77777777" w:rsidR="000217C6" w:rsidRPr="000217C6" w:rsidRDefault="000217C6" w:rsidP="000217C6">
      <w:pPr>
        <w:numPr>
          <w:ilvl w:val="0"/>
          <w:numId w:val="19"/>
        </w:numPr>
      </w:pPr>
      <w:r w:rsidRPr="000217C6">
        <w:rPr>
          <w:b/>
          <w:bCs/>
        </w:rPr>
        <w:t>Uluslararası Emsaller (</w:t>
      </w:r>
      <w:proofErr w:type="spellStart"/>
      <w:r w:rsidRPr="000217C6">
        <w:rPr>
          <w:b/>
          <w:bCs/>
        </w:rPr>
        <w:t>Planon</w:t>
      </w:r>
      <w:proofErr w:type="spellEnd"/>
      <w:r w:rsidRPr="000217C6">
        <w:rPr>
          <w:b/>
          <w:bCs/>
        </w:rPr>
        <w:t xml:space="preserve">, </w:t>
      </w:r>
      <w:proofErr w:type="spellStart"/>
      <w:r w:rsidRPr="000217C6">
        <w:rPr>
          <w:b/>
          <w:bCs/>
        </w:rPr>
        <w:t>Archibus</w:t>
      </w:r>
      <w:proofErr w:type="spellEnd"/>
      <w:r w:rsidRPr="000217C6">
        <w:rPr>
          <w:b/>
          <w:bCs/>
        </w:rPr>
        <w:t xml:space="preserve">, </w:t>
      </w:r>
      <w:proofErr w:type="spellStart"/>
      <w:r w:rsidRPr="000217C6">
        <w:rPr>
          <w:b/>
          <w:bCs/>
        </w:rPr>
        <w:t>Spacewell</w:t>
      </w:r>
      <w:proofErr w:type="spellEnd"/>
      <w:r w:rsidRPr="000217C6">
        <w:rPr>
          <w:b/>
          <w:bCs/>
        </w:rPr>
        <w:t xml:space="preserve"> vb. CAFM/IWMS Sistemleri):</w:t>
      </w:r>
      <w:r w:rsidRPr="000217C6">
        <w:t xml:space="preserve"> Yüksek kurulum maliyetli ve karmaşık yazılımlardır. Türkiye ve gelişmekte olan pazarların dinamiklerine (karma bütçeler, aidat problemleri, mevzuat) esnek adapte olamazlar ve süreç olgunluğu reçetesi sunmazlar.</w:t>
      </w:r>
    </w:p>
    <w:p w14:paraId="68867607" w14:textId="77777777" w:rsidR="000217C6" w:rsidRPr="000217C6" w:rsidRDefault="000217C6" w:rsidP="000217C6">
      <w:pPr>
        <w:numPr>
          <w:ilvl w:val="0"/>
          <w:numId w:val="19"/>
        </w:numPr>
      </w:pPr>
      <w:r w:rsidRPr="000217C6">
        <w:rPr>
          <w:b/>
          <w:bCs/>
        </w:rPr>
        <w:lastRenderedPageBreak/>
        <w:t>Geleneksel Manuel Denetim/Danışmanlık:</w:t>
      </w:r>
      <w:r w:rsidRPr="000217C6">
        <w:t xml:space="preserve"> Yavaş, yüksek maliyetli, insan hatasına ve subjektif değerlendirmelere açık, standartlaşmamış süreçlerdir.</w:t>
      </w:r>
    </w:p>
    <w:p w14:paraId="096AEB46" w14:textId="77777777" w:rsidR="000217C6" w:rsidRPr="000217C6" w:rsidRDefault="000217C6" w:rsidP="000217C6">
      <w:pPr>
        <w:rPr>
          <w:b/>
          <w:bCs/>
        </w:rPr>
      </w:pPr>
      <w:proofErr w:type="spellStart"/>
      <w:r w:rsidRPr="000217C6">
        <w:rPr>
          <w:b/>
          <w:bCs/>
        </w:rPr>
        <w:t>TÖYAK'ın</w:t>
      </w:r>
      <w:proofErr w:type="spellEnd"/>
      <w:r w:rsidRPr="000217C6">
        <w:rPr>
          <w:b/>
          <w:bCs/>
        </w:rPr>
        <w:t xml:space="preserve"> Kıyaslamalı Temel Avantajları: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996"/>
        <w:gridCol w:w="1699"/>
        <w:gridCol w:w="1642"/>
        <w:gridCol w:w="1837"/>
      </w:tblGrid>
      <w:tr w:rsidR="000217C6" w:rsidRPr="000217C6" w14:paraId="7CCB65FA" w14:textId="77777777" w:rsidTr="000217C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09227" w14:textId="77777777" w:rsidR="000217C6" w:rsidRPr="000217C6" w:rsidRDefault="000217C6" w:rsidP="000217C6">
            <w:r w:rsidRPr="000217C6">
              <w:rPr>
                <w:b/>
                <w:bCs/>
              </w:rPr>
              <w:t>Değerlendirme Kriteri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3C514" w14:textId="77777777" w:rsidR="000217C6" w:rsidRPr="000217C6" w:rsidRDefault="000217C6" w:rsidP="000217C6">
            <w:r w:rsidRPr="000217C6">
              <w:rPr>
                <w:b/>
                <w:bCs/>
              </w:rPr>
              <w:t>Geleneksel Site/Tesis Yazılımları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C3AC1" w14:textId="77777777" w:rsidR="000217C6" w:rsidRPr="000217C6" w:rsidRDefault="000217C6" w:rsidP="000217C6">
            <w:r w:rsidRPr="000217C6">
              <w:rPr>
                <w:b/>
                <w:bCs/>
              </w:rPr>
              <w:t>Uluslararası CAFM/IWMS Sistemleri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6B137" w14:textId="77777777" w:rsidR="000217C6" w:rsidRPr="000217C6" w:rsidRDefault="000217C6" w:rsidP="000217C6">
            <w:r w:rsidRPr="000217C6">
              <w:rPr>
                <w:b/>
                <w:bCs/>
              </w:rPr>
              <w:t>Geleneksel Danışmanlık / ISO Denetimi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9602D" w14:textId="77777777" w:rsidR="000217C6" w:rsidRPr="000217C6" w:rsidRDefault="000217C6" w:rsidP="000217C6">
            <w:r w:rsidRPr="000217C6">
              <w:rPr>
                <w:b/>
                <w:bCs/>
              </w:rPr>
              <w:t>TÖYAK (Livista360)</w:t>
            </w:r>
          </w:p>
        </w:tc>
      </w:tr>
      <w:tr w:rsidR="000217C6" w:rsidRPr="000217C6" w14:paraId="6CC40A8C" w14:textId="77777777" w:rsidTr="000217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41A8A" w14:textId="77777777" w:rsidR="000217C6" w:rsidRPr="000217C6" w:rsidRDefault="000217C6" w:rsidP="000217C6">
            <w:r w:rsidRPr="000217C6">
              <w:rPr>
                <w:b/>
                <w:bCs/>
              </w:rPr>
              <w:t>Analiz Mimarisi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AD734" w14:textId="77777777" w:rsidR="000217C6" w:rsidRPr="000217C6" w:rsidRDefault="000217C6" w:rsidP="000217C6">
            <w:r w:rsidRPr="000217C6">
              <w:t xml:space="preserve">1 Boyutlu (Evet/Hayır)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ED322" w14:textId="77777777" w:rsidR="000217C6" w:rsidRPr="000217C6" w:rsidRDefault="000217C6" w:rsidP="000217C6">
            <w:r w:rsidRPr="000217C6">
              <w:t>Veri depolama ve iş emri takibi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6B943" w14:textId="77777777" w:rsidR="000217C6" w:rsidRPr="000217C6" w:rsidRDefault="000217C6" w:rsidP="000217C6">
            <w:r w:rsidRPr="000217C6">
              <w:t>İnsan gözlemine dayalı rapor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E071E" w14:textId="77777777" w:rsidR="000217C6" w:rsidRPr="000217C6" w:rsidRDefault="000217C6" w:rsidP="000217C6">
            <w:r w:rsidRPr="000217C6">
              <w:rPr>
                <w:b/>
                <w:bCs/>
              </w:rPr>
              <w:t>5 Boyutlu Dinamik Algoritma Motoru</w:t>
            </w:r>
            <w:r w:rsidRPr="000217C6">
              <w:t xml:space="preserve"> </w:t>
            </w:r>
          </w:p>
        </w:tc>
      </w:tr>
      <w:tr w:rsidR="000217C6" w:rsidRPr="000217C6" w14:paraId="3C32BFFD" w14:textId="77777777" w:rsidTr="000217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5986B" w14:textId="77777777" w:rsidR="000217C6" w:rsidRPr="000217C6" w:rsidRDefault="000217C6" w:rsidP="000217C6">
            <w:r w:rsidRPr="000217C6">
              <w:rPr>
                <w:b/>
                <w:bCs/>
              </w:rPr>
              <w:t>Sektörel Adaptasyon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50895" w14:textId="77777777" w:rsidR="000217C6" w:rsidRPr="000217C6" w:rsidRDefault="000217C6" w:rsidP="000217C6">
            <w:r w:rsidRPr="000217C6">
              <w:t>Tek tip standart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6E916" w14:textId="77777777" w:rsidR="000217C6" w:rsidRPr="000217C6" w:rsidRDefault="000217C6" w:rsidP="000217C6">
            <w:r w:rsidRPr="000217C6">
              <w:t>Karmaşık ve pahalı konfigürasyon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8CA3C" w14:textId="77777777" w:rsidR="000217C6" w:rsidRPr="000217C6" w:rsidRDefault="000217C6" w:rsidP="000217C6">
            <w:r w:rsidRPr="000217C6">
              <w:t>Danışmanın tecrübesine bağlı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32016" w14:textId="77777777" w:rsidR="000217C6" w:rsidRPr="000217C6" w:rsidRDefault="000217C6" w:rsidP="000217C6">
            <w:r w:rsidRPr="000217C6">
              <w:rPr>
                <w:b/>
                <w:bCs/>
              </w:rPr>
              <w:t>Tesis Türüne Özel Otonom Katsayı Matrisi</w:t>
            </w:r>
            <w:r w:rsidRPr="000217C6">
              <w:t xml:space="preserve"> (Fabrika vs. Konut farkı) </w:t>
            </w:r>
          </w:p>
        </w:tc>
      </w:tr>
      <w:tr w:rsidR="000217C6" w:rsidRPr="000217C6" w14:paraId="0F4CDA70" w14:textId="77777777" w:rsidTr="000217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C1824" w14:textId="77777777" w:rsidR="000217C6" w:rsidRPr="000217C6" w:rsidRDefault="000217C6" w:rsidP="000217C6">
            <w:r w:rsidRPr="000217C6">
              <w:rPr>
                <w:b/>
                <w:bCs/>
              </w:rPr>
              <w:t>Doğrulama Güvenilirliği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6DEA4" w14:textId="77777777" w:rsidR="000217C6" w:rsidRPr="000217C6" w:rsidRDefault="000217C6" w:rsidP="000217C6">
            <w:r w:rsidRPr="000217C6">
              <w:t>Sadece beyan kabul eder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810F3" w14:textId="77777777" w:rsidR="000217C6" w:rsidRPr="000217C6" w:rsidRDefault="000217C6" w:rsidP="000217C6">
            <w:r w:rsidRPr="000217C6">
              <w:t>Manuel veri girişi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EFCD0" w14:textId="77777777" w:rsidR="000217C6" w:rsidRPr="000217C6" w:rsidRDefault="000217C6" w:rsidP="000217C6">
            <w:r w:rsidRPr="000217C6">
              <w:t>Gözlemsel örnekleme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59CCA" w14:textId="77777777" w:rsidR="000217C6" w:rsidRPr="000217C6" w:rsidRDefault="000217C6" w:rsidP="000217C6">
            <w:r w:rsidRPr="000217C6">
              <w:rPr>
                <w:b/>
                <w:bCs/>
              </w:rPr>
              <w:t>Çapraz Doğrulama (Cross-</w:t>
            </w:r>
            <w:proofErr w:type="spellStart"/>
            <w:r w:rsidRPr="000217C6">
              <w:rPr>
                <w:b/>
                <w:bCs/>
              </w:rPr>
              <w:t>Validation</w:t>
            </w:r>
            <w:proofErr w:type="spellEnd"/>
            <w:r w:rsidRPr="000217C6">
              <w:rPr>
                <w:b/>
                <w:bCs/>
              </w:rPr>
              <w:t>)</w:t>
            </w:r>
            <w:r w:rsidRPr="000217C6">
              <w:t xml:space="preserve"> ile uydurma cevabı engelleme </w:t>
            </w:r>
          </w:p>
        </w:tc>
      </w:tr>
      <w:tr w:rsidR="000217C6" w:rsidRPr="000217C6" w14:paraId="29884FE9" w14:textId="77777777" w:rsidTr="000217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4A121" w14:textId="77777777" w:rsidR="000217C6" w:rsidRPr="000217C6" w:rsidRDefault="000217C6" w:rsidP="000217C6">
            <w:r w:rsidRPr="000217C6">
              <w:rPr>
                <w:b/>
                <w:bCs/>
              </w:rPr>
              <w:t>Çıktı &amp; Aksiyon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6296F" w14:textId="77777777" w:rsidR="000217C6" w:rsidRPr="000217C6" w:rsidRDefault="000217C6" w:rsidP="000217C6">
            <w:r w:rsidRPr="000217C6">
              <w:t>Sadece bütçe/muhasebe ekstresi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054DF" w14:textId="77777777" w:rsidR="000217C6" w:rsidRPr="000217C6" w:rsidRDefault="000217C6" w:rsidP="000217C6">
            <w:r w:rsidRPr="000217C6">
              <w:t>İş emri ve durum raporu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4EF24" w14:textId="77777777" w:rsidR="000217C6" w:rsidRPr="000217C6" w:rsidRDefault="000217C6" w:rsidP="000217C6">
            <w:r w:rsidRPr="000217C6">
              <w:t>Metin bazlı temenni raporu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702EE" w14:textId="77777777" w:rsidR="000217C6" w:rsidRPr="000217C6" w:rsidRDefault="000217C6" w:rsidP="000217C6">
            <w:r w:rsidRPr="000217C6">
              <w:rPr>
                <w:b/>
                <w:bCs/>
              </w:rPr>
              <w:t xml:space="preserve">RUADS Skorlu </w:t>
            </w:r>
            <w:proofErr w:type="spellStart"/>
            <w:r w:rsidRPr="000217C6">
              <w:rPr>
                <w:b/>
                <w:bCs/>
              </w:rPr>
              <w:t>Olgunlık</w:t>
            </w:r>
            <w:proofErr w:type="spellEnd"/>
            <w:r w:rsidRPr="000217C6">
              <w:rPr>
                <w:b/>
                <w:bCs/>
              </w:rPr>
              <w:t xml:space="preserve"> Seviyesi (1-5) + 1/30/90 Günlük Otomatik </w:t>
            </w:r>
            <w:r w:rsidRPr="000217C6">
              <w:rPr>
                <w:b/>
                <w:bCs/>
              </w:rPr>
              <w:lastRenderedPageBreak/>
              <w:t>Aksiyon Reçetesi</w:t>
            </w:r>
            <w:r w:rsidRPr="000217C6">
              <w:t xml:space="preserve"> </w:t>
            </w:r>
          </w:p>
        </w:tc>
      </w:tr>
      <w:tr w:rsidR="000217C6" w:rsidRPr="000217C6" w14:paraId="3A37F806" w14:textId="77777777" w:rsidTr="000217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E6366" w14:textId="77777777" w:rsidR="000217C6" w:rsidRPr="000217C6" w:rsidRDefault="000217C6" w:rsidP="000217C6">
            <w:r w:rsidRPr="000217C6">
              <w:rPr>
                <w:b/>
                <w:bCs/>
              </w:rPr>
              <w:lastRenderedPageBreak/>
              <w:t>Standart Entegrasyonu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84461" w14:textId="77777777" w:rsidR="000217C6" w:rsidRPr="000217C6" w:rsidRDefault="000217C6" w:rsidP="000217C6">
            <w:r w:rsidRPr="000217C6">
              <w:t>Yok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40EAF" w14:textId="77777777" w:rsidR="000217C6" w:rsidRPr="000217C6" w:rsidRDefault="000217C6" w:rsidP="000217C6">
            <w:r w:rsidRPr="000217C6">
              <w:t>Kısmi / Manuel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43A6D" w14:textId="77777777" w:rsidR="000217C6" w:rsidRPr="000217C6" w:rsidRDefault="000217C6" w:rsidP="000217C6">
            <w:r w:rsidRPr="000217C6">
              <w:t>Sadece belge denetimi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21BFA" w14:textId="77777777" w:rsidR="000217C6" w:rsidRPr="000217C6" w:rsidRDefault="000217C6" w:rsidP="000217C6">
            <w:r w:rsidRPr="000217C6">
              <w:rPr>
                <w:b/>
                <w:bCs/>
              </w:rPr>
              <w:t>ISO 41001 &amp; IFMA ile Tam Entegre Global Benchmarking</w:t>
            </w:r>
            <w:r w:rsidRPr="000217C6">
              <w:t xml:space="preserve"> </w:t>
            </w:r>
          </w:p>
        </w:tc>
      </w:tr>
    </w:tbl>
    <w:p w14:paraId="1032CC7C" w14:textId="77777777" w:rsidR="000217C6" w:rsidRPr="000217C6" w:rsidRDefault="000217C6" w:rsidP="000217C6">
      <w:pPr>
        <w:rPr>
          <w:b/>
          <w:bCs/>
        </w:rPr>
      </w:pPr>
      <w:r w:rsidRPr="000217C6">
        <w:rPr>
          <w:b/>
          <w:bCs/>
        </w:rPr>
        <w:t>Öne Çıkan Başlıca Teknolojik Avantajlar:</w:t>
      </w:r>
    </w:p>
    <w:p w14:paraId="07DB5D68" w14:textId="77777777" w:rsidR="000217C6" w:rsidRPr="000217C6" w:rsidRDefault="000217C6" w:rsidP="000217C6">
      <w:pPr>
        <w:numPr>
          <w:ilvl w:val="0"/>
          <w:numId w:val="20"/>
        </w:numPr>
      </w:pPr>
      <w:r w:rsidRPr="000217C6">
        <w:rPr>
          <w:b/>
          <w:bCs/>
        </w:rPr>
        <w:t>Çapraz Doğrulama ile Manipülasyon Engelleme (4. Boyut):</w:t>
      </w:r>
      <w:r w:rsidRPr="000217C6">
        <w:t xml:space="preserve"> TÖYAK, tesis yöneticisinin uydurma veya pembe tablo çizen beyanlarını kabul etmez; dijital altyapı, </w:t>
      </w:r>
      <w:proofErr w:type="spellStart"/>
      <w:r w:rsidRPr="000217C6">
        <w:t>IoT</w:t>
      </w:r>
      <w:proofErr w:type="spellEnd"/>
      <w:r w:rsidRPr="000217C6">
        <w:t xml:space="preserve"> kullanımı ve çapraz sorularla doğrulamak şartıyla nihai puanı hesaplar. </w:t>
      </w:r>
    </w:p>
    <w:p w14:paraId="059B26A4" w14:textId="77777777" w:rsidR="000217C6" w:rsidRPr="000217C6" w:rsidRDefault="000217C6" w:rsidP="000217C6">
      <w:pPr>
        <w:numPr>
          <w:ilvl w:val="0"/>
          <w:numId w:val="20"/>
        </w:numPr>
      </w:pPr>
      <w:r w:rsidRPr="000217C6">
        <w:rPr>
          <w:b/>
          <w:bCs/>
        </w:rPr>
        <w:t>RUADS Matrisi ile Otomatik Aksiyon Reçetesi:</w:t>
      </w:r>
      <w:r w:rsidRPr="000217C6">
        <w:t xml:space="preserve"> TÖYAK sadece bir "puan" vermez; tesisin seviyesini belirler (Seviye 1: </w:t>
      </w:r>
      <w:proofErr w:type="spellStart"/>
      <w:r w:rsidRPr="000217C6">
        <w:t>Kriz'den</w:t>
      </w:r>
      <w:proofErr w:type="spellEnd"/>
      <w:r w:rsidRPr="000217C6">
        <w:t xml:space="preserve"> Seviye 5: World </w:t>
      </w:r>
      <w:proofErr w:type="spellStart"/>
      <w:r w:rsidRPr="000217C6">
        <w:t>Class'a</w:t>
      </w:r>
      <w:proofErr w:type="spellEnd"/>
      <w:r w:rsidRPr="000217C6">
        <w:t xml:space="preserve"> kadar). Puanı düşük çıkan kategoriler için (ör. </w:t>
      </w:r>
      <w:proofErr w:type="gramStart"/>
      <w:r w:rsidRPr="000217C6">
        <w:t>%60</w:t>
      </w:r>
      <w:proofErr w:type="gramEnd"/>
      <w:r w:rsidRPr="000217C6">
        <w:t xml:space="preserve"> altı) sistem otomatik olarak </w:t>
      </w:r>
      <w:r w:rsidRPr="000217C6">
        <w:rPr>
          <w:b/>
          <w:bCs/>
        </w:rPr>
        <w:t>Acil (1 Gün), 30 Günlük ve 90 Günlük somut Kaizen / 5S iyileştirme adımlarını</w:t>
      </w:r>
      <w:r w:rsidRPr="000217C6">
        <w:t xml:space="preserve"> rapora basar. </w:t>
      </w:r>
    </w:p>
    <w:p w14:paraId="2C261C79" w14:textId="77777777" w:rsidR="000217C6" w:rsidRPr="000217C6" w:rsidRDefault="000217C6" w:rsidP="000217C6">
      <w:pPr>
        <w:numPr>
          <w:ilvl w:val="0"/>
          <w:numId w:val="20"/>
        </w:numPr>
      </w:pPr>
      <w:r w:rsidRPr="000217C6">
        <w:rPr>
          <w:b/>
          <w:bCs/>
        </w:rPr>
        <w:t>Parametrik ve Modüler Soru Kütüphanesi:</w:t>
      </w:r>
      <w:r w:rsidRPr="000217C6">
        <w:t xml:space="preserve"> 21 ana süreç grubuna dağıtılmış 600'e yakın dinamik soru ile tesisin ölçeği ne olursa olsun (AVM, Fabrika, Konut, Şirket Genel Müdürlüğü) "terzi usulü" uyarlanabilir. </w:t>
      </w:r>
    </w:p>
    <w:p w14:paraId="4D1F1EF4" w14:textId="77777777" w:rsidR="000217C6" w:rsidRPr="000217C6" w:rsidRDefault="000217C6" w:rsidP="000217C6">
      <w:pPr>
        <w:numPr>
          <w:ilvl w:val="0"/>
          <w:numId w:val="20"/>
        </w:numPr>
      </w:pPr>
      <w:r w:rsidRPr="000217C6">
        <w:rPr>
          <w:b/>
          <w:bCs/>
        </w:rPr>
        <w:t xml:space="preserve">Yüksek Yatırım Getirisi (ROI) ve </w:t>
      </w:r>
      <w:proofErr w:type="spellStart"/>
      <w:r w:rsidRPr="000217C6">
        <w:rPr>
          <w:b/>
          <w:bCs/>
        </w:rPr>
        <w:t>SaaS</w:t>
      </w:r>
      <w:proofErr w:type="spellEnd"/>
      <w:r w:rsidRPr="000217C6">
        <w:rPr>
          <w:b/>
          <w:bCs/>
        </w:rPr>
        <w:t xml:space="preserve"> Esnekliği:</w:t>
      </w:r>
      <w:r w:rsidRPr="000217C6">
        <w:t xml:space="preserve"> Devasa yazılım kurulum ücretleri (CAPEX) gerektirmeden, bulut tabanlı abonelik (</w:t>
      </w:r>
      <w:proofErr w:type="spellStart"/>
      <w:r w:rsidRPr="000217C6">
        <w:t>SaaS</w:t>
      </w:r>
      <w:proofErr w:type="spellEnd"/>
      <w:r w:rsidRPr="000217C6">
        <w:t xml:space="preserve">) modeliyle anında devreye alınabilir ve yatırım maliyetini çok hızlı geri öder. </w:t>
      </w:r>
    </w:p>
    <w:p w14:paraId="1688516F" w14:textId="77777777" w:rsidR="00AF4455" w:rsidRDefault="00AF4455"/>
    <w:sectPr w:rsidR="00AF44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76F8B"/>
    <w:multiLevelType w:val="multilevel"/>
    <w:tmpl w:val="E4E0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4447A"/>
    <w:multiLevelType w:val="multilevel"/>
    <w:tmpl w:val="8E2A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1144B"/>
    <w:multiLevelType w:val="multilevel"/>
    <w:tmpl w:val="7818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5382D"/>
    <w:multiLevelType w:val="multilevel"/>
    <w:tmpl w:val="A160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91343"/>
    <w:multiLevelType w:val="multilevel"/>
    <w:tmpl w:val="3B6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77BD8"/>
    <w:multiLevelType w:val="multilevel"/>
    <w:tmpl w:val="AA18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23A73"/>
    <w:multiLevelType w:val="multilevel"/>
    <w:tmpl w:val="2B10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524797"/>
    <w:multiLevelType w:val="multilevel"/>
    <w:tmpl w:val="631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F066C"/>
    <w:multiLevelType w:val="multilevel"/>
    <w:tmpl w:val="36B0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66E98"/>
    <w:multiLevelType w:val="multilevel"/>
    <w:tmpl w:val="3A5A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04375"/>
    <w:multiLevelType w:val="multilevel"/>
    <w:tmpl w:val="3348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B68E3"/>
    <w:multiLevelType w:val="multilevel"/>
    <w:tmpl w:val="50CC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F7654"/>
    <w:multiLevelType w:val="multilevel"/>
    <w:tmpl w:val="A9C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443E52"/>
    <w:multiLevelType w:val="multilevel"/>
    <w:tmpl w:val="1A2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B5C63"/>
    <w:multiLevelType w:val="multilevel"/>
    <w:tmpl w:val="18DC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BD1092"/>
    <w:multiLevelType w:val="multilevel"/>
    <w:tmpl w:val="BD06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029DD"/>
    <w:multiLevelType w:val="multilevel"/>
    <w:tmpl w:val="68CC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C51AD"/>
    <w:multiLevelType w:val="multilevel"/>
    <w:tmpl w:val="2C8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B6D26"/>
    <w:multiLevelType w:val="multilevel"/>
    <w:tmpl w:val="20F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5D333C"/>
    <w:multiLevelType w:val="multilevel"/>
    <w:tmpl w:val="60E4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766358">
    <w:abstractNumId w:val="10"/>
  </w:num>
  <w:num w:numId="2" w16cid:durableId="1654673429">
    <w:abstractNumId w:val="8"/>
  </w:num>
  <w:num w:numId="3" w16cid:durableId="697394763">
    <w:abstractNumId w:val="15"/>
  </w:num>
  <w:num w:numId="4" w16cid:durableId="341395761">
    <w:abstractNumId w:val="17"/>
  </w:num>
  <w:num w:numId="5" w16cid:durableId="1374111895">
    <w:abstractNumId w:val="0"/>
  </w:num>
  <w:num w:numId="6" w16cid:durableId="1906716222">
    <w:abstractNumId w:val="1"/>
  </w:num>
  <w:num w:numId="7" w16cid:durableId="1865094253">
    <w:abstractNumId w:val="7"/>
  </w:num>
  <w:num w:numId="8" w16cid:durableId="1379358454">
    <w:abstractNumId w:val="9"/>
  </w:num>
  <w:num w:numId="9" w16cid:durableId="689455447">
    <w:abstractNumId w:val="12"/>
  </w:num>
  <w:num w:numId="10" w16cid:durableId="1226768497">
    <w:abstractNumId w:val="16"/>
  </w:num>
  <w:num w:numId="11" w16cid:durableId="199171329">
    <w:abstractNumId w:val="18"/>
  </w:num>
  <w:num w:numId="12" w16cid:durableId="1354914861">
    <w:abstractNumId w:val="3"/>
  </w:num>
  <w:num w:numId="13" w16cid:durableId="157616068">
    <w:abstractNumId w:val="4"/>
  </w:num>
  <w:num w:numId="14" w16cid:durableId="337001281">
    <w:abstractNumId w:val="19"/>
  </w:num>
  <w:num w:numId="15" w16cid:durableId="1087387262">
    <w:abstractNumId w:val="14"/>
  </w:num>
  <w:num w:numId="16" w16cid:durableId="73476815">
    <w:abstractNumId w:val="5"/>
  </w:num>
  <w:num w:numId="17" w16cid:durableId="306669833">
    <w:abstractNumId w:val="11"/>
  </w:num>
  <w:num w:numId="18" w16cid:durableId="309094515">
    <w:abstractNumId w:val="2"/>
  </w:num>
  <w:num w:numId="19" w16cid:durableId="1394036895">
    <w:abstractNumId w:val="13"/>
  </w:num>
  <w:num w:numId="20" w16cid:durableId="19854286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11A"/>
    <w:rsid w:val="000217C6"/>
    <w:rsid w:val="000E5034"/>
    <w:rsid w:val="003F011A"/>
    <w:rsid w:val="00871ED6"/>
    <w:rsid w:val="00895BB6"/>
    <w:rsid w:val="00AF4455"/>
    <w:rsid w:val="00DD6948"/>
    <w:rsid w:val="00F747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75CE"/>
  <w15:chartTrackingRefBased/>
  <w15:docId w15:val="{F4D44F8D-7FE3-486E-90BA-D433BA78C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F0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F0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F011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F011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F011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F01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F01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F01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F01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F011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F011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F011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F011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F011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F01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F01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F01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F011A"/>
    <w:rPr>
      <w:rFonts w:eastAsiaTheme="majorEastAsia" w:cstheme="majorBidi"/>
      <w:color w:val="272727" w:themeColor="text1" w:themeTint="D8"/>
    </w:rPr>
  </w:style>
  <w:style w:type="paragraph" w:styleId="KonuBal">
    <w:name w:val="Title"/>
    <w:basedOn w:val="Normal"/>
    <w:next w:val="Normal"/>
    <w:link w:val="KonuBalChar"/>
    <w:uiPriority w:val="10"/>
    <w:qFormat/>
    <w:rsid w:val="003F0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F01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F01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F01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F01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F011A"/>
    <w:rPr>
      <w:i/>
      <w:iCs/>
      <w:color w:val="404040" w:themeColor="text1" w:themeTint="BF"/>
    </w:rPr>
  </w:style>
  <w:style w:type="paragraph" w:styleId="ListeParagraf">
    <w:name w:val="List Paragraph"/>
    <w:basedOn w:val="Normal"/>
    <w:uiPriority w:val="34"/>
    <w:qFormat/>
    <w:rsid w:val="003F011A"/>
    <w:pPr>
      <w:ind w:left="720"/>
      <w:contextualSpacing/>
    </w:pPr>
  </w:style>
  <w:style w:type="character" w:styleId="GlVurgulama">
    <w:name w:val="Intense Emphasis"/>
    <w:basedOn w:val="VarsaylanParagrafYazTipi"/>
    <w:uiPriority w:val="21"/>
    <w:qFormat/>
    <w:rsid w:val="003F011A"/>
    <w:rPr>
      <w:i/>
      <w:iCs/>
      <w:color w:val="0F4761" w:themeColor="accent1" w:themeShade="BF"/>
    </w:rPr>
  </w:style>
  <w:style w:type="paragraph" w:styleId="GlAlnt">
    <w:name w:val="Intense Quote"/>
    <w:basedOn w:val="Normal"/>
    <w:next w:val="Normal"/>
    <w:link w:val="GlAlntChar"/>
    <w:uiPriority w:val="30"/>
    <w:qFormat/>
    <w:rsid w:val="003F0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F011A"/>
    <w:rPr>
      <w:i/>
      <w:iCs/>
      <w:color w:val="0F4761" w:themeColor="accent1" w:themeShade="BF"/>
    </w:rPr>
  </w:style>
  <w:style w:type="character" w:styleId="GlBavuru">
    <w:name w:val="Intense Reference"/>
    <w:basedOn w:val="VarsaylanParagrafYazTipi"/>
    <w:uiPriority w:val="32"/>
    <w:qFormat/>
    <w:rsid w:val="003F011A"/>
    <w:rPr>
      <w:b/>
      <w:bCs/>
      <w:smallCaps/>
      <w:color w:val="0F4761" w:themeColor="accent1" w:themeShade="BF"/>
      <w:spacing w:val="5"/>
    </w:rPr>
  </w:style>
  <w:style w:type="character" w:styleId="Kpr">
    <w:name w:val="Hyperlink"/>
    <w:basedOn w:val="VarsaylanParagrafYazTipi"/>
    <w:uiPriority w:val="99"/>
    <w:unhideWhenUsed/>
    <w:rsid w:val="00AF4455"/>
    <w:rPr>
      <w:color w:val="467886" w:themeColor="hyperlink"/>
      <w:u w:val="single"/>
    </w:rPr>
  </w:style>
  <w:style w:type="character" w:styleId="zmlenmeyenBahsetme">
    <w:name w:val="Unresolved Mention"/>
    <w:basedOn w:val="VarsaylanParagrafYazTipi"/>
    <w:uiPriority w:val="99"/>
    <w:semiHidden/>
    <w:unhideWhenUsed/>
    <w:rsid w:val="00AF4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76934">
      <w:bodyDiv w:val="1"/>
      <w:marLeft w:val="0"/>
      <w:marRight w:val="0"/>
      <w:marTop w:val="0"/>
      <w:marBottom w:val="0"/>
      <w:divBdr>
        <w:top w:val="none" w:sz="0" w:space="0" w:color="auto"/>
        <w:left w:val="none" w:sz="0" w:space="0" w:color="auto"/>
        <w:bottom w:val="none" w:sz="0" w:space="0" w:color="auto"/>
        <w:right w:val="none" w:sz="0" w:space="0" w:color="auto"/>
      </w:divBdr>
    </w:div>
    <w:div w:id="329062983">
      <w:bodyDiv w:val="1"/>
      <w:marLeft w:val="0"/>
      <w:marRight w:val="0"/>
      <w:marTop w:val="0"/>
      <w:marBottom w:val="0"/>
      <w:divBdr>
        <w:top w:val="none" w:sz="0" w:space="0" w:color="auto"/>
        <w:left w:val="none" w:sz="0" w:space="0" w:color="auto"/>
        <w:bottom w:val="none" w:sz="0" w:space="0" w:color="auto"/>
        <w:right w:val="none" w:sz="0" w:space="0" w:color="auto"/>
      </w:divBdr>
    </w:div>
    <w:div w:id="345013805">
      <w:bodyDiv w:val="1"/>
      <w:marLeft w:val="0"/>
      <w:marRight w:val="0"/>
      <w:marTop w:val="0"/>
      <w:marBottom w:val="0"/>
      <w:divBdr>
        <w:top w:val="none" w:sz="0" w:space="0" w:color="auto"/>
        <w:left w:val="none" w:sz="0" w:space="0" w:color="auto"/>
        <w:bottom w:val="none" w:sz="0" w:space="0" w:color="auto"/>
        <w:right w:val="none" w:sz="0" w:space="0" w:color="auto"/>
      </w:divBdr>
    </w:div>
    <w:div w:id="469788973">
      <w:bodyDiv w:val="1"/>
      <w:marLeft w:val="0"/>
      <w:marRight w:val="0"/>
      <w:marTop w:val="0"/>
      <w:marBottom w:val="0"/>
      <w:divBdr>
        <w:top w:val="none" w:sz="0" w:space="0" w:color="auto"/>
        <w:left w:val="none" w:sz="0" w:space="0" w:color="auto"/>
        <w:bottom w:val="none" w:sz="0" w:space="0" w:color="auto"/>
        <w:right w:val="none" w:sz="0" w:space="0" w:color="auto"/>
      </w:divBdr>
    </w:div>
    <w:div w:id="564225859">
      <w:bodyDiv w:val="1"/>
      <w:marLeft w:val="0"/>
      <w:marRight w:val="0"/>
      <w:marTop w:val="0"/>
      <w:marBottom w:val="0"/>
      <w:divBdr>
        <w:top w:val="none" w:sz="0" w:space="0" w:color="auto"/>
        <w:left w:val="none" w:sz="0" w:space="0" w:color="auto"/>
        <w:bottom w:val="none" w:sz="0" w:space="0" w:color="auto"/>
        <w:right w:val="none" w:sz="0" w:space="0" w:color="auto"/>
      </w:divBdr>
      <w:divsChild>
        <w:div w:id="2013296948">
          <w:marLeft w:val="0"/>
          <w:marRight w:val="0"/>
          <w:marTop w:val="360"/>
          <w:marBottom w:val="180"/>
          <w:divBdr>
            <w:top w:val="none" w:sz="0" w:space="0" w:color="auto"/>
            <w:left w:val="none" w:sz="0" w:space="0" w:color="auto"/>
            <w:bottom w:val="none" w:sz="0" w:space="0" w:color="auto"/>
            <w:right w:val="none" w:sz="0" w:space="0" w:color="auto"/>
          </w:divBdr>
        </w:div>
        <w:div w:id="264726674">
          <w:marLeft w:val="0"/>
          <w:marRight w:val="0"/>
          <w:marTop w:val="0"/>
          <w:marBottom w:val="0"/>
          <w:divBdr>
            <w:top w:val="none" w:sz="0" w:space="0" w:color="auto"/>
            <w:left w:val="none" w:sz="0" w:space="0" w:color="auto"/>
            <w:bottom w:val="none" w:sz="0" w:space="0" w:color="auto"/>
            <w:right w:val="none" w:sz="0" w:space="0" w:color="auto"/>
          </w:divBdr>
        </w:div>
        <w:div w:id="1297761661">
          <w:marLeft w:val="0"/>
          <w:marRight w:val="0"/>
          <w:marTop w:val="0"/>
          <w:marBottom w:val="0"/>
          <w:divBdr>
            <w:top w:val="none" w:sz="0" w:space="0" w:color="auto"/>
            <w:left w:val="none" w:sz="0" w:space="0" w:color="auto"/>
            <w:bottom w:val="none" w:sz="0" w:space="0" w:color="auto"/>
            <w:right w:val="none" w:sz="0" w:space="0" w:color="auto"/>
          </w:divBdr>
        </w:div>
        <w:div w:id="1835493819">
          <w:marLeft w:val="0"/>
          <w:marRight w:val="0"/>
          <w:marTop w:val="0"/>
          <w:marBottom w:val="0"/>
          <w:divBdr>
            <w:top w:val="none" w:sz="0" w:space="0" w:color="auto"/>
            <w:left w:val="none" w:sz="0" w:space="0" w:color="auto"/>
            <w:bottom w:val="none" w:sz="0" w:space="0" w:color="auto"/>
            <w:right w:val="none" w:sz="0" w:space="0" w:color="auto"/>
          </w:divBdr>
        </w:div>
        <w:div w:id="1311060466">
          <w:marLeft w:val="0"/>
          <w:marRight w:val="0"/>
          <w:marTop w:val="0"/>
          <w:marBottom w:val="0"/>
          <w:divBdr>
            <w:top w:val="none" w:sz="0" w:space="0" w:color="auto"/>
            <w:left w:val="none" w:sz="0" w:space="0" w:color="auto"/>
            <w:bottom w:val="none" w:sz="0" w:space="0" w:color="auto"/>
            <w:right w:val="none" w:sz="0" w:space="0" w:color="auto"/>
          </w:divBdr>
        </w:div>
        <w:div w:id="1223909270">
          <w:marLeft w:val="0"/>
          <w:marRight w:val="0"/>
          <w:marTop w:val="0"/>
          <w:marBottom w:val="0"/>
          <w:divBdr>
            <w:top w:val="none" w:sz="0" w:space="0" w:color="auto"/>
            <w:left w:val="none" w:sz="0" w:space="0" w:color="auto"/>
            <w:bottom w:val="none" w:sz="0" w:space="0" w:color="auto"/>
            <w:right w:val="none" w:sz="0" w:space="0" w:color="auto"/>
          </w:divBdr>
          <w:divsChild>
            <w:div w:id="1791820161">
              <w:marLeft w:val="0"/>
              <w:marRight w:val="0"/>
              <w:marTop w:val="0"/>
              <w:marBottom w:val="0"/>
              <w:divBdr>
                <w:top w:val="none" w:sz="0" w:space="0" w:color="auto"/>
                <w:left w:val="none" w:sz="0" w:space="0" w:color="auto"/>
                <w:bottom w:val="none" w:sz="0" w:space="0" w:color="auto"/>
                <w:right w:val="none" w:sz="0" w:space="0" w:color="auto"/>
              </w:divBdr>
              <w:divsChild>
                <w:div w:id="80435288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596719170">
      <w:bodyDiv w:val="1"/>
      <w:marLeft w:val="0"/>
      <w:marRight w:val="0"/>
      <w:marTop w:val="0"/>
      <w:marBottom w:val="0"/>
      <w:divBdr>
        <w:top w:val="none" w:sz="0" w:space="0" w:color="auto"/>
        <w:left w:val="none" w:sz="0" w:space="0" w:color="auto"/>
        <w:bottom w:val="none" w:sz="0" w:space="0" w:color="auto"/>
        <w:right w:val="none" w:sz="0" w:space="0" w:color="auto"/>
      </w:divBdr>
      <w:divsChild>
        <w:div w:id="1843616870">
          <w:marLeft w:val="0"/>
          <w:marRight w:val="0"/>
          <w:marTop w:val="0"/>
          <w:marBottom w:val="0"/>
          <w:divBdr>
            <w:top w:val="none" w:sz="0" w:space="0" w:color="auto"/>
            <w:left w:val="none" w:sz="0" w:space="0" w:color="auto"/>
            <w:bottom w:val="none" w:sz="0" w:space="0" w:color="auto"/>
            <w:right w:val="none" w:sz="0" w:space="0" w:color="auto"/>
          </w:divBdr>
        </w:div>
        <w:div w:id="473177286">
          <w:marLeft w:val="0"/>
          <w:marRight w:val="0"/>
          <w:marTop w:val="0"/>
          <w:marBottom w:val="0"/>
          <w:divBdr>
            <w:top w:val="none" w:sz="0" w:space="0" w:color="auto"/>
            <w:left w:val="none" w:sz="0" w:space="0" w:color="auto"/>
            <w:bottom w:val="none" w:sz="0" w:space="0" w:color="auto"/>
            <w:right w:val="none" w:sz="0" w:space="0" w:color="auto"/>
          </w:divBdr>
        </w:div>
        <w:div w:id="2031107664">
          <w:marLeft w:val="0"/>
          <w:marRight w:val="0"/>
          <w:marTop w:val="0"/>
          <w:marBottom w:val="0"/>
          <w:divBdr>
            <w:top w:val="none" w:sz="0" w:space="0" w:color="auto"/>
            <w:left w:val="none" w:sz="0" w:space="0" w:color="auto"/>
            <w:bottom w:val="none" w:sz="0" w:space="0" w:color="auto"/>
            <w:right w:val="none" w:sz="0" w:space="0" w:color="auto"/>
          </w:divBdr>
        </w:div>
      </w:divsChild>
    </w:div>
    <w:div w:id="663582757">
      <w:bodyDiv w:val="1"/>
      <w:marLeft w:val="0"/>
      <w:marRight w:val="0"/>
      <w:marTop w:val="0"/>
      <w:marBottom w:val="0"/>
      <w:divBdr>
        <w:top w:val="none" w:sz="0" w:space="0" w:color="auto"/>
        <w:left w:val="none" w:sz="0" w:space="0" w:color="auto"/>
        <w:bottom w:val="none" w:sz="0" w:space="0" w:color="auto"/>
        <w:right w:val="none" w:sz="0" w:space="0" w:color="auto"/>
      </w:divBdr>
    </w:div>
    <w:div w:id="712849331">
      <w:bodyDiv w:val="1"/>
      <w:marLeft w:val="0"/>
      <w:marRight w:val="0"/>
      <w:marTop w:val="0"/>
      <w:marBottom w:val="0"/>
      <w:divBdr>
        <w:top w:val="none" w:sz="0" w:space="0" w:color="auto"/>
        <w:left w:val="none" w:sz="0" w:space="0" w:color="auto"/>
        <w:bottom w:val="none" w:sz="0" w:space="0" w:color="auto"/>
        <w:right w:val="none" w:sz="0" w:space="0" w:color="auto"/>
      </w:divBdr>
    </w:div>
    <w:div w:id="753668772">
      <w:bodyDiv w:val="1"/>
      <w:marLeft w:val="0"/>
      <w:marRight w:val="0"/>
      <w:marTop w:val="0"/>
      <w:marBottom w:val="0"/>
      <w:divBdr>
        <w:top w:val="none" w:sz="0" w:space="0" w:color="auto"/>
        <w:left w:val="none" w:sz="0" w:space="0" w:color="auto"/>
        <w:bottom w:val="none" w:sz="0" w:space="0" w:color="auto"/>
        <w:right w:val="none" w:sz="0" w:space="0" w:color="auto"/>
      </w:divBdr>
    </w:div>
    <w:div w:id="1205755326">
      <w:bodyDiv w:val="1"/>
      <w:marLeft w:val="0"/>
      <w:marRight w:val="0"/>
      <w:marTop w:val="0"/>
      <w:marBottom w:val="0"/>
      <w:divBdr>
        <w:top w:val="none" w:sz="0" w:space="0" w:color="auto"/>
        <w:left w:val="none" w:sz="0" w:space="0" w:color="auto"/>
        <w:bottom w:val="none" w:sz="0" w:space="0" w:color="auto"/>
        <w:right w:val="none" w:sz="0" w:space="0" w:color="auto"/>
      </w:divBdr>
      <w:divsChild>
        <w:div w:id="1925719377">
          <w:marLeft w:val="0"/>
          <w:marRight w:val="0"/>
          <w:marTop w:val="0"/>
          <w:marBottom w:val="0"/>
          <w:divBdr>
            <w:top w:val="none" w:sz="0" w:space="0" w:color="auto"/>
            <w:left w:val="none" w:sz="0" w:space="0" w:color="auto"/>
            <w:bottom w:val="none" w:sz="0" w:space="0" w:color="auto"/>
            <w:right w:val="none" w:sz="0" w:space="0" w:color="auto"/>
          </w:divBdr>
        </w:div>
        <w:div w:id="46801199">
          <w:marLeft w:val="0"/>
          <w:marRight w:val="0"/>
          <w:marTop w:val="0"/>
          <w:marBottom w:val="0"/>
          <w:divBdr>
            <w:top w:val="none" w:sz="0" w:space="0" w:color="auto"/>
            <w:left w:val="none" w:sz="0" w:space="0" w:color="auto"/>
            <w:bottom w:val="none" w:sz="0" w:space="0" w:color="auto"/>
            <w:right w:val="none" w:sz="0" w:space="0" w:color="auto"/>
          </w:divBdr>
        </w:div>
        <w:div w:id="62142803">
          <w:marLeft w:val="0"/>
          <w:marRight w:val="0"/>
          <w:marTop w:val="0"/>
          <w:marBottom w:val="0"/>
          <w:divBdr>
            <w:top w:val="none" w:sz="0" w:space="0" w:color="auto"/>
            <w:left w:val="none" w:sz="0" w:space="0" w:color="auto"/>
            <w:bottom w:val="none" w:sz="0" w:space="0" w:color="auto"/>
            <w:right w:val="none" w:sz="0" w:space="0" w:color="auto"/>
          </w:divBdr>
        </w:div>
      </w:divsChild>
    </w:div>
    <w:div w:id="1411538215">
      <w:bodyDiv w:val="1"/>
      <w:marLeft w:val="0"/>
      <w:marRight w:val="0"/>
      <w:marTop w:val="0"/>
      <w:marBottom w:val="0"/>
      <w:divBdr>
        <w:top w:val="none" w:sz="0" w:space="0" w:color="auto"/>
        <w:left w:val="none" w:sz="0" w:space="0" w:color="auto"/>
        <w:bottom w:val="none" w:sz="0" w:space="0" w:color="auto"/>
        <w:right w:val="none" w:sz="0" w:space="0" w:color="auto"/>
      </w:divBdr>
      <w:divsChild>
        <w:div w:id="1995181993">
          <w:marLeft w:val="0"/>
          <w:marRight w:val="0"/>
          <w:marTop w:val="0"/>
          <w:marBottom w:val="0"/>
          <w:divBdr>
            <w:top w:val="none" w:sz="0" w:space="0" w:color="auto"/>
            <w:left w:val="none" w:sz="0" w:space="0" w:color="auto"/>
            <w:bottom w:val="none" w:sz="0" w:space="0" w:color="auto"/>
            <w:right w:val="none" w:sz="0" w:space="0" w:color="auto"/>
          </w:divBdr>
        </w:div>
        <w:div w:id="319623058">
          <w:marLeft w:val="0"/>
          <w:marRight w:val="0"/>
          <w:marTop w:val="0"/>
          <w:marBottom w:val="0"/>
          <w:divBdr>
            <w:top w:val="none" w:sz="0" w:space="0" w:color="auto"/>
            <w:left w:val="none" w:sz="0" w:space="0" w:color="auto"/>
            <w:bottom w:val="none" w:sz="0" w:space="0" w:color="auto"/>
            <w:right w:val="none" w:sz="0" w:space="0" w:color="auto"/>
          </w:divBdr>
        </w:div>
        <w:div w:id="297222207">
          <w:marLeft w:val="0"/>
          <w:marRight w:val="0"/>
          <w:marTop w:val="0"/>
          <w:marBottom w:val="0"/>
          <w:divBdr>
            <w:top w:val="none" w:sz="0" w:space="0" w:color="auto"/>
            <w:left w:val="none" w:sz="0" w:space="0" w:color="auto"/>
            <w:bottom w:val="none" w:sz="0" w:space="0" w:color="auto"/>
            <w:right w:val="none" w:sz="0" w:space="0" w:color="auto"/>
          </w:divBdr>
        </w:div>
      </w:divsChild>
    </w:div>
    <w:div w:id="1750494061">
      <w:bodyDiv w:val="1"/>
      <w:marLeft w:val="0"/>
      <w:marRight w:val="0"/>
      <w:marTop w:val="0"/>
      <w:marBottom w:val="0"/>
      <w:divBdr>
        <w:top w:val="none" w:sz="0" w:space="0" w:color="auto"/>
        <w:left w:val="none" w:sz="0" w:space="0" w:color="auto"/>
        <w:bottom w:val="none" w:sz="0" w:space="0" w:color="auto"/>
        <w:right w:val="none" w:sz="0" w:space="0" w:color="auto"/>
      </w:divBdr>
      <w:divsChild>
        <w:div w:id="259677129">
          <w:marLeft w:val="0"/>
          <w:marRight w:val="0"/>
          <w:marTop w:val="360"/>
          <w:marBottom w:val="180"/>
          <w:divBdr>
            <w:top w:val="none" w:sz="0" w:space="0" w:color="auto"/>
            <w:left w:val="none" w:sz="0" w:space="0" w:color="auto"/>
            <w:bottom w:val="none" w:sz="0" w:space="0" w:color="auto"/>
            <w:right w:val="none" w:sz="0" w:space="0" w:color="auto"/>
          </w:divBdr>
        </w:div>
        <w:div w:id="1364791259">
          <w:marLeft w:val="0"/>
          <w:marRight w:val="0"/>
          <w:marTop w:val="0"/>
          <w:marBottom w:val="0"/>
          <w:divBdr>
            <w:top w:val="none" w:sz="0" w:space="0" w:color="auto"/>
            <w:left w:val="none" w:sz="0" w:space="0" w:color="auto"/>
            <w:bottom w:val="none" w:sz="0" w:space="0" w:color="auto"/>
            <w:right w:val="none" w:sz="0" w:space="0" w:color="auto"/>
          </w:divBdr>
        </w:div>
        <w:div w:id="1402098921">
          <w:marLeft w:val="0"/>
          <w:marRight w:val="0"/>
          <w:marTop w:val="0"/>
          <w:marBottom w:val="0"/>
          <w:divBdr>
            <w:top w:val="none" w:sz="0" w:space="0" w:color="auto"/>
            <w:left w:val="none" w:sz="0" w:space="0" w:color="auto"/>
            <w:bottom w:val="none" w:sz="0" w:space="0" w:color="auto"/>
            <w:right w:val="none" w:sz="0" w:space="0" w:color="auto"/>
          </w:divBdr>
        </w:div>
        <w:div w:id="91240450">
          <w:marLeft w:val="0"/>
          <w:marRight w:val="0"/>
          <w:marTop w:val="0"/>
          <w:marBottom w:val="0"/>
          <w:divBdr>
            <w:top w:val="none" w:sz="0" w:space="0" w:color="auto"/>
            <w:left w:val="none" w:sz="0" w:space="0" w:color="auto"/>
            <w:bottom w:val="none" w:sz="0" w:space="0" w:color="auto"/>
            <w:right w:val="none" w:sz="0" w:space="0" w:color="auto"/>
          </w:divBdr>
        </w:div>
        <w:div w:id="780806549">
          <w:marLeft w:val="0"/>
          <w:marRight w:val="0"/>
          <w:marTop w:val="0"/>
          <w:marBottom w:val="0"/>
          <w:divBdr>
            <w:top w:val="none" w:sz="0" w:space="0" w:color="auto"/>
            <w:left w:val="none" w:sz="0" w:space="0" w:color="auto"/>
            <w:bottom w:val="none" w:sz="0" w:space="0" w:color="auto"/>
            <w:right w:val="none" w:sz="0" w:space="0" w:color="auto"/>
          </w:divBdr>
        </w:div>
        <w:div w:id="1093278534">
          <w:marLeft w:val="0"/>
          <w:marRight w:val="0"/>
          <w:marTop w:val="0"/>
          <w:marBottom w:val="0"/>
          <w:divBdr>
            <w:top w:val="none" w:sz="0" w:space="0" w:color="auto"/>
            <w:left w:val="none" w:sz="0" w:space="0" w:color="auto"/>
            <w:bottom w:val="none" w:sz="0" w:space="0" w:color="auto"/>
            <w:right w:val="none" w:sz="0" w:space="0" w:color="auto"/>
          </w:divBdr>
          <w:divsChild>
            <w:div w:id="1319962169">
              <w:marLeft w:val="0"/>
              <w:marRight w:val="0"/>
              <w:marTop w:val="0"/>
              <w:marBottom w:val="0"/>
              <w:divBdr>
                <w:top w:val="none" w:sz="0" w:space="0" w:color="auto"/>
                <w:left w:val="none" w:sz="0" w:space="0" w:color="auto"/>
                <w:bottom w:val="none" w:sz="0" w:space="0" w:color="auto"/>
                <w:right w:val="none" w:sz="0" w:space="0" w:color="auto"/>
              </w:divBdr>
              <w:divsChild>
                <w:div w:id="142687565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2020963523">
      <w:bodyDiv w:val="1"/>
      <w:marLeft w:val="0"/>
      <w:marRight w:val="0"/>
      <w:marTop w:val="0"/>
      <w:marBottom w:val="0"/>
      <w:divBdr>
        <w:top w:val="none" w:sz="0" w:space="0" w:color="auto"/>
        <w:left w:val="none" w:sz="0" w:space="0" w:color="auto"/>
        <w:bottom w:val="none" w:sz="0" w:space="0" w:color="auto"/>
        <w:right w:val="none" w:sz="0" w:space="0" w:color="auto"/>
      </w:divBdr>
      <w:divsChild>
        <w:div w:id="996768861">
          <w:marLeft w:val="0"/>
          <w:marRight w:val="0"/>
          <w:marTop w:val="0"/>
          <w:marBottom w:val="0"/>
          <w:divBdr>
            <w:top w:val="none" w:sz="0" w:space="0" w:color="auto"/>
            <w:left w:val="none" w:sz="0" w:space="0" w:color="auto"/>
            <w:bottom w:val="none" w:sz="0" w:space="0" w:color="auto"/>
            <w:right w:val="none" w:sz="0" w:space="0" w:color="auto"/>
          </w:divBdr>
        </w:div>
        <w:div w:id="7031305">
          <w:marLeft w:val="0"/>
          <w:marRight w:val="0"/>
          <w:marTop w:val="0"/>
          <w:marBottom w:val="0"/>
          <w:divBdr>
            <w:top w:val="none" w:sz="0" w:space="0" w:color="auto"/>
            <w:left w:val="none" w:sz="0" w:space="0" w:color="auto"/>
            <w:bottom w:val="none" w:sz="0" w:space="0" w:color="auto"/>
            <w:right w:val="none" w:sz="0" w:space="0" w:color="auto"/>
          </w:divBdr>
        </w:div>
        <w:div w:id="152524352">
          <w:marLeft w:val="0"/>
          <w:marRight w:val="0"/>
          <w:marTop w:val="0"/>
          <w:marBottom w:val="0"/>
          <w:divBdr>
            <w:top w:val="none" w:sz="0" w:space="0" w:color="auto"/>
            <w:left w:val="none" w:sz="0" w:space="0" w:color="auto"/>
            <w:bottom w:val="none" w:sz="0" w:space="0" w:color="auto"/>
            <w:right w:val="none" w:sz="0" w:space="0" w:color="auto"/>
          </w:divBdr>
        </w:div>
      </w:divsChild>
    </w:div>
    <w:div w:id="210973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17</Pages>
  <Words>5328</Words>
  <Characters>30371</Characters>
  <Application>Microsoft Office Word</Application>
  <DocSecurity>0</DocSecurity>
  <Lines>253</Lines>
  <Paragraphs>71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GÜN</dc:creator>
  <cp:keywords/>
  <dc:description/>
  <cp:lastModifiedBy>Azmi GÜN</cp:lastModifiedBy>
  <cp:revision>1</cp:revision>
  <dcterms:created xsi:type="dcterms:W3CDTF">2026-08-20T09:27:00Z</dcterms:created>
  <dcterms:modified xsi:type="dcterms:W3CDTF">2026-08-20T13:07:00Z</dcterms:modified>
</cp:coreProperties>
</file>