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362C6540"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77777777" w:rsidR="000F53E2" w:rsidRDefault="0087583F">
      <w:pPr>
        <w:pStyle w:val="Doctitle0"/>
        <w:widowControl w:val="0"/>
        <w:ind w:left="851" w:right="851"/>
        <w:contextualSpacing/>
      </w:pPr>
      <w:r>
        <w:rPr>
          <w:rFonts w:cs="Arial"/>
          <w:lang w:val="fr-FR"/>
        </w:rPr>
        <w:t>Test Project Module 3</w:t>
      </w:r>
    </w:p>
    <w:p w14:paraId="0FA653EB" w14:textId="77777777" w:rsidR="000F53E2" w:rsidRDefault="0087583F">
      <w:pPr>
        <w:pStyle w:val="Docsubtitle1"/>
        <w:widowControl w:val="0"/>
        <w:ind w:left="851" w:right="851"/>
        <w:contextualSpacing/>
      </w:pPr>
      <w:r>
        <w:rPr>
          <w:rFonts w:cs="Arial"/>
          <w:lang w:val="fr-FR"/>
        </w:rPr>
        <w:t>(Packaging)</w:t>
      </w:r>
    </w:p>
    <w:p w14:paraId="7AEE0EFF" w14:textId="77777777" w:rsidR="000F53E2" w:rsidRDefault="000F53E2">
      <w:pPr>
        <w:pStyle w:val="Docsubtitle2"/>
        <w:widowControl w:val="0"/>
        <w:ind w:left="851" w:right="851"/>
        <w:contextualSpacing/>
      </w:pPr>
    </w:p>
    <w:p w14:paraId="19C2486C" w14:textId="77777777" w:rsidR="000F53E2" w:rsidRDefault="0087583F">
      <w:pPr>
        <w:pStyle w:val="Docsubtitle2"/>
        <w:widowControl w:val="0"/>
        <w:tabs>
          <w:tab w:val="left" w:pos="4253"/>
        </w:tabs>
        <w:ind w:left="851" w:right="851"/>
        <w:contextualSpacing/>
      </w:pPr>
      <w:r>
        <w:rPr>
          <w:rFonts w:cs="Arial"/>
        </w:rPr>
        <w:t xml:space="preserve">Submitted by: </w:t>
      </w:r>
      <w:r>
        <w:rPr>
          <w:rFonts w:cs="Arial"/>
        </w:rPr>
        <w:tab/>
        <w:t>Group 3</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2AEF39C" w14:textId="77777777" w:rsidR="000F53E2" w:rsidRDefault="000F53E2">
      <w:pPr>
        <w:pStyle w:val="Docsubtitle2"/>
        <w:widowControl w:val="0"/>
        <w:tabs>
          <w:tab w:val="left" w:pos="4253"/>
        </w:tabs>
        <w:ind w:left="851" w:right="708"/>
        <w:contextualSpacing/>
      </w:pPr>
    </w:p>
    <w:p w14:paraId="2CC471A1" w14:textId="77777777" w:rsidR="000F53E2" w:rsidRDefault="0087583F">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Heading1"/>
        <w:keepLines w:val="0"/>
        <w:widowControl w:val="0"/>
        <w:ind w:left="851" w:right="851"/>
        <w:contextualSpacing/>
      </w:pPr>
    </w:p>
    <w:p w14:paraId="741DFD71" w14:textId="77777777" w:rsidR="000F53E2" w:rsidRDefault="000F53E2">
      <w:pPr>
        <w:pStyle w:val="Heading1"/>
        <w:keepLines w:val="0"/>
        <w:widowControl w:val="0"/>
        <w:ind w:left="851" w:right="851"/>
        <w:contextualSpacing/>
      </w:pPr>
    </w:p>
    <w:p w14:paraId="3D90C645" w14:textId="77777777" w:rsidR="000F53E2" w:rsidRDefault="000F53E2">
      <w:pPr>
        <w:pStyle w:val="Heading1"/>
        <w:keepLines w:val="0"/>
        <w:widowControl w:val="0"/>
        <w:ind w:left="851" w:right="851"/>
        <w:contextualSpacing/>
      </w:pPr>
    </w:p>
    <w:p w14:paraId="76132665" w14:textId="77777777" w:rsidR="000F53E2" w:rsidRDefault="000F53E2">
      <w:pPr>
        <w:pStyle w:val="Heading1"/>
        <w:keepLines w:val="0"/>
        <w:widowControl w:val="0"/>
        <w:ind w:left="851" w:right="851"/>
        <w:contextualSpacing/>
      </w:pPr>
    </w:p>
    <w:p w14:paraId="57B4EF05" w14:textId="77777777" w:rsidR="000F53E2" w:rsidRDefault="000F53E2">
      <w:pPr>
        <w:pStyle w:val="Heading1"/>
        <w:keepLines w:val="0"/>
        <w:widowControl w:val="0"/>
        <w:ind w:left="851" w:right="851"/>
        <w:contextualSpacing/>
      </w:pPr>
    </w:p>
    <w:p w14:paraId="5342763F" w14:textId="77777777" w:rsidR="000F53E2" w:rsidRDefault="000F53E2">
      <w:pPr>
        <w:spacing w:after="200" w:line="276" w:lineRule="auto"/>
      </w:pPr>
    </w:p>
    <w:p w14:paraId="37BF2A26" w14:textId="77777777" w:rsidR="000F53E2" w:rsidRDefault="0087583F">
      <w:pPr>
        <w:pStyle w:val="Heading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3BC0D6C9" w14:textId="77777777" w:rsidR="000F53E2" w:rsidRDefault="0087583F">
      <w:pPr>
        <w:widowControl w:val="0"/>
        <w:ind w:left="851" w:right="851"/>
      </w:pPr>
      <w:r>
        <w:rPr>
          <w:rFonts w:cs="Arial"/>
        </w:rPr>
        <w:t>This Test Project proposal consists of the following documentation/files:</w:t>
      </w:r>
    </w:p>
    <w:p w14:paraId="6FFCB4D5" w14:textId="77777777" w:rsidR="000F53E2" w:rsidRDefault="0087583F" w:rsidP="009B7198">
      <w:pPr>
        <w:pStyle w:val="numberedlist"/>
        <w:widowControl w:val="0"/>
        <w:numPr>
          <w:ilvl w:val="0"/>
          <w:numId w:val="0"/>
        </w:numPr>
        <w:ind w:left="851" w:right="851"/>
      </w:pPr>
      <w:r>
        <w:rPr>
          <w:rFonts w:cs="Arial"/>
          <w:lang w:val="nl-NL"/>
        </w:rPr>
        <w:t>1. WSC2013_TP40_MODX_PRE_EN.doc</w:t>
      </w:r>
      <w:r>
        <w:rPr>
          <w:rFonts w:cs="Arial"/>
          <w:lang w:val="nl-NL"/>
        </w:rPr>
        <w:tab/>
      </w:r>
    </w:p>
    <w:p w14:paraId="4CB24B16" w14:textId="77777777" w:rsidR="000F53E2" w:rsidRDefault="0087583F" w:rsidP="009B7198">
      <w:pPr>
        <w:pStyle w:val="numberedlist"/>
        <w:widowControl w:val="0"/>
        <w:numPr>
          <w:ilvl w:val="0"/>
          <w:numId w:val="0"/>
        </w:numPr>
        <w:ind w:left="851" w:right="851"/>
      </w:pPr>
      <w:r>
        <w:rPr>
          <w:rFonts w:cs="Arial"/>
          <w:lang w:val="nl-NL"/>
        </w:rPr>
        <w:t>2. WSC2013_</w:t>
      </w:r>
      <w:r>
        <w:rPr>
          <w:rFonts w:cs="Arial"/>
        </w:rPr>
        <w:t>TP40_</w:t>
      </w:r>
      <w:r>
        <w:rPr>
          <w:rFonts w:cs="Arial"/>
          <w:lang w:val="nl-NL"/>
        </w:rPr>
        <w:t>MODX_PRE (folder)</w:t>
      </w:r>
      <w:r>
        <w:rPr>
          <w:rFonts w:cs="Arial"/>
        </w:rPr>
        <w:tab/>
      </w:r>
      <w:r>
        <w:rPr>
          <w:rFonts w:cs="Arial"/>
        </w:rPr>
        <w:tab/>
      </w:r>
    </w:p>
    <w:p w14:paraId="6EF760A2" w14:textId="77777777" w:rsidR="000F53E2" w:rsidRDefault="000F53E2">
      <w:pPr>
        <w:widowControl w:val="0"/>
        <w:ind w:left="851" w:right="851"/>
        <w:contextualSpacing/>
      </w:pPr>
    </w:p>
    <w:p w14:paraId="2343184C" w14:textId="77777777" w:rsidR="000F53E2" w:rsidRDefault="0087583F">
      <w:pPr>
        <w:pStyle w:val="Heading1"/>
        <w:keepLines w:val="0"/>
        <w:widowControl w:val="0"/>
        <w:ind w:left="851" w:right="851"/>
        <w:contextualSpacing/>
      </w:pPr>
      <w:r>
        <w:rPr>
          <w:rFonts w:cs="Arial"/>
        </w:rPr>
        <w:t>Introduction</w:t>
      </w:r>
    </w:p>
    <w:p w14:paraId="6007CF62" w14:textId="77777777" w:rsidR="000F53E2" w:rsidRDefault="0087583F">
      <w:pPr>
        <w:widowControl w:val="0"/>
        <w:ind w:left="851" w:right="851"/>
        <w:contextualSpacing/>
        <w:rPr>
          <w:rFonts w:cs="Arial"/>
          <w:color w:val="231F20"/>
          <w:sz w:val="22"/>
          <w:szCs w:val="20"/>
        </w:rPr>
      </w:pPr>
      <w:r w:rsidRPr="000F0D79">
        <w:rPr>
          <w:rFonts w:cs="Arial"/>
          <w:color w:val="231F20"/>
          <w:sz w:val="22"/>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649ED6DC" w14:textId="1B25D7E1" w:rsidR="009F4163" w:rsidRPr="000F0D79" w:rsidRDefault="009F4163">
      <w:pPr>
        <w:widowControl w:val="0"/>
        <w:ind w:left="851" w:right="851"/>
        <w:contextualSpacing/>
        <w:rPr>
          <w:sz w:val="22"/>
        </w:rPr>
      </w:pPr>
      <w:proofErr w:type="spellStart"/>
      <w:r>
        <w:rPr>
          <w:rFonts w:ascii="TH SarabunPSK" w:eastAsiaTheme="minorEastAsia" w:hAnsi="TH SarabunPSK" w:cs="TH SarabunPSK"/>
          <w:sz w:val="32"/>
          <w:szCs w:val="32"/>
          <w:lang w:val="en-US" w:eastAsia="ja-JP"/>
        </w:rPr>
        <w:t>บริษัท</w:t>
      </w:r>
      <w:proofErr w:type="spellEnd"/>
      <w:r>
        <w:rPr>
          <w:rFonts w:ascii="TH SarabunPSK" w:eastAsiaTheme="minorEastAsia" w:hAnsi="TH SarabunPSK" w:cs="TH SarabunPSK"/>
          <w:sz w:val="32"/>
          <w:szCs w:val="32"/>
          <w:lang w:val="en-US" w:eastAsia="ja-JP"/>
        </w:rPr>
        <w:t xml:space="preserve"> “Tea of the World” </w:t>
      </w:r>
      <w:proofErr w:type="spellStart"/>
      <w:r>
        <w:rPr>
          <w:rFonts w:ascii="TH SarabunPSK" w:eastAsiaTheme="minorEastAsia" w:hAnsi="TH SarabunPSK" w:cs="TH SarabunPSK"/>
          <w:sz w:val="32"/>
          <w:szCs w:val="32"/>
          <w:lang w:val="en-US" w:eastAsia="ja-JP"/>
        </w:rPr>
        <w:t>ผลิตชาแบบดั้งเดิมและชาสมุนไพรจากส่</w:t>
      </w:r>
      <w:r w:rsidR="00D60060">
        <w:rPr>
          <w:rFonts w:ascii="TH SarabunPSK" w:eastAsiaTheme="minorEastAsia" w:hAnsi="TH SarabunPSK" w:cs="TH SarabunPSK"/>
          <w:sz w:val="32"/>
          <w:szCs w:val="32"/>
          <w:lang w:val="en-US" w:eastAsia="ja-JP"/>
        </w:rPr>
        <w:t>ว</w:t>
      </w:r>
      <w:r>
        <w:rPr>
          <w:rFonts w:ascii="TH SarabunPSK" w:eastAsiaTheme="minorEastAsia" w:hAnsi="TH SarabunPSK" w:cs="TH SarabunPSK"/>
          <w:sz w:val="32"/>
          <w:szCs w:val="32"/>
          <w:lang w:val="en-US" w:eastAsia="ja-JP"/>
        </w:rPr>
        <w:t>นต่างๆ</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ของโลก</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โดยคัดสรรชาชั้นเยี่ยม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จากส</w:t>
      </w:r>
      <w:r w:rsidR="000C6420">
        <w:rPr>
          <w:rFonts w:ascii="TH SarabunPSK" w:eastAsiaTheme="minorEastAsia" w:hAnsi="TH SarabunPSK" w:cs="TH SarabunPSK"/>
          <w:sz w:val="32"/>
          <w:szCs w:val="32"/>
          <w:lang w:val="en-US" w:eastAsia="ja-JP"/>
        </w:rPr>
        <w:t>วนที่มีชื่อเสียงมากที่สุดในโลก</w:t>
      </w:r>
      <w:proofErr w:type="spellEnd"/>
      <w:r w:rsidR="000C6420">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บริษัท</w:t>
      </w:r>
      <w:proofErr w:type="spellEnd"/>
      <w:r>
        <w:rPr>
          <w:rFonts w:ascii="TH SarabunPSK" w:eastAsiaTheme="minorEastAsia" w:hAnsi="TH SarabunPSK" w:cs="TH SarabunPSK"/>
          <w:sz w:val="32"/>
          <w:szCs w:val="32"/>
          <w:lang w:val="en-US" w:eastAsia="ja-JP"/>
        </w:rPr>
        <w:t xml:space="preserve"> “Tea of the World” </w:t>
      </w:r>
      <w:proofErr w:type="spellStart"/>
      <w:r>
        <w:rPr>
          <w:rFonts w:ascii="TH SarabunPSK" w:eastAsiaTheme="minorEastAsia" w:hAnsi="TH SarabunPSK" w:cs="TH SarabunPSK"/>
          <w:sz w:val="32"/>
          <w:szCs w:val="32"/>
          <w:lang w:val="en-US" w:eastAsia="ja-JP"/>
        </w:rPr>
        <w:t>สมบูรณ์แบบมาอย่างช้าในช่วงเวลาที่ผ่านมา</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บริษัทเชื่อว่า</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ชาก็เหมือนกับไวน์</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ต้องพิถีพิถันทั้งในกระบวนการชง</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และยังต้องมีพิธีรีตองอีกด้วย</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กระบวนการชงชา</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ได้ชื่อว่าต้องผสมผสามด้วยความรักและมิตรภาพ</w:t>
      </w:r>
      <w:proofErr w:type="spellEnd"/>
    </w:p>
    <w:p w14:paraId="26ABD026" w14:textId="77777777" w:rsidR="000F53E2" w:rsidRPr="000F0D79" w:rsidRDefault="000F53E2">
      <w:pPr>
        <w:widowControl w:val="0"/>
        <w:ind w:left="851" w:right="851"/>
        <w:contextualSpacing/>
        <w:rPr>
          <w:sz w:val="22"/>
        </w:rPr>
      </w:pPr>
    </w:p>
    <w:p w14:paraId="285D0AB6" w14:textId="77777777" w:rsidR="000F53E2" w:rsidRPr="000F0D79" w:rsidRDefault="0087583F">
      <w:pPr>
        <w:widowControl w:val="0"/>
        <w:ind w:left="851" w:right="851" w:firstLine="1"/>
        <w:contextualSpacing/>
        <w:rPr>
          <w:sz w:val="22"/>
        </w:rPr>
      </w:pPr>
      <w:r w:rsidRPr="000F0D79">
        <w:rPr>
          <w:rFonts w:cs="Arial"/>
          <w:color w:val="231F20"/>
          <w:sz w:val="22"/>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9975C9A" w:rsidR="000F53E2" w:rsidRDefault="0036560A">
      <w:pPr>
        <w:widowControl w:val="0"/>
        <w:ind w:left="851" w:right="851" w:firstLine="1"/>
        <w:contextualSpacing/>
        <w:rPr>
          <w:rFonts w:ascii="TH SarabunPSK" w:eastAsiaTheme="minorEastAsia" w:hAnsi="TH SarabunPSK" w:cs="TH SarabunPSK"/>
          <w:sz w:val="32"/>
          <w:szCs w:val="32"/>
          <w:lang w:val="en-US" w:eastAsia="ja-JP"/>
        </w:rPr>
      </w:pPr>
      <w:proofErr w:type="spellStart"/>
      <w:r>
        <w:rPr>
          <w:rFonts w:ascii="TH SarabunPSK" w:eastAsiaTheme="minorEastAsia" w:hAnsi="TH SarabunPSK" w:cs="TH SarabunPSK"/>
          <w:sz w:val="32"/>
          <w:szCs w:val="32"/>
          <w:lang w:val="en-US" w:eastAsia="ja-JP"/>
        </w:rPr>
        <w:t>ตรา</w:t>
      </w:r>
      <w:proofErr w:type="spellEnd"/>
      <w:r>
        <w:rPr>
          <w:rFonts w:ascii="TH SarabunPSK" w:eastAsiaTheme="minorEastAsia" w:hAnsi="TH SarabunPSK" w:cs="TH SarabunPSK"/>
          <w:sz w:val="32"/>
          <w:szCs w:val="32"/>
          <w:lang w:val="en-US" w:eastAsia="ja-JP"/>
        </w:rPr>
        <w:t xml:space="preserve"> “Tea of the World” </w:t>
      </w:r>
      <w:proofErr w:type="spellStart"/>
      <w:r>
        <w:rPr>
          <w:rFonts w:ascii="TH SarabunPSK" w:eastAsiaTheme="minorEastAsia" w:hAnsi="TH SarabunPSK" w:cs="TH SarabunPSK"/>
          <w:sz w:val="32"/>
          <w:szCs w:val="32"/>
          <w:lang w:val="en-US" w:eastAsia="ja-JP"/>
        </w:rPr>
        <w:t>อายุยืนยงมากว่า</w:t>
      </w:r>
      <w:proofErr w:type="spellEnd"/>
      <w:r>
        <w:rPr>
          <w:rFonts w:ascii="TH SarabunPSK" w:eastAsiaTheme="minorEastAsia" w:hAnsi="TH SarabunPSK" w:cs="TH SarabunPSK"/>
          <w:sz w:val="32"/>
          <w:szCs w:val="32"/>
          <w:lang w:val="en-US" w:eastAsia="ja-JP"/>
        </w:rPr>
        <w:t xml:space="preserve"> 300 </w:t>
      </w:r>
      <w:proofErr w:type="spellStart"/>
      <w:r>
        <w:rPr>
          <w:rFonts w:ascii="TH SarabunPSK" w:eastAsiaTheme="minorEastAsia" w:hAnsi="TH SarabunPSK" w:cs="TH SarabunPSK"/>
          <w:sz w:val="32"/>
          <w:szCs w:val="32"/>
          <w:lang w:val="en-US" w:eastAsia="ja-JP"/>
        </w:rPr>
        <w:t>ปี</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มีประวัติที่แข็งแกร่งผสานกับ</w:t>
      </w:r>
      <w:proofErr w:type="spellEnd"/>
      <w:r w:rsidR="000C6420">
        <w:rPr>
          <w:rFonts w:ascii="TH SarabunPSK" w:eastAsiaTheme="minorEastAsia" w:hAnsi="TH SarabunPSK" w:cs="TH SarabunPSK"/>
          <w:sz w:val="32"/>
          <w:szCs w:val="32"/>
          <w:lang w:val="en-US" w:eastAsia="ja-JP"/>
        </w:rPr>
        <w:t xml:space="preserve"> </w:t>
      </w:r>
      <w:proofErr w:type="spellStart"/>
      <w:proofErr w:type="gramStart"/>
      <w:r>
        <w:rPr>
          <w:rFonts w:ascii="TH SarabunPSK" w:eastAsiaTheme="minorEastAsia" w:hAnsi="TH SarabunPSK" w:cs="TH SarabunPSK"/>
          <w:sz w:val="32"/>
          <w:szCs w:val="32"/>
          <w:lang w:val="en-US" w:eastAsia="ja-JP"/>
        </w:rPr>
        <w:t>ชื่อบริษัท</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ตรานี้ได้สร้างตระกูล</w:t>
      </w:r>
      <w:proofErr w:type="spellEnd"/>
      <w:proofErr w:type="gram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ที่ผู้สืบตระกูลสืบทอดมรดกทักษะและยังเจริญรอยตาม</w:t>
      </w:r>
      <w:proofErr w:type="spellEnd"/>
      <w:r w:rsidR="000C6420">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บรรพบุรุษมามิได้ขาด</w:t>
      </w:r>
      <w:proofErr w:type="spellEnd"/>
      <w:r>
        <w:rPr>
          <w:rFonts w:ascii="TH SarabunPSK" w:eastAsiaTheme="minorEastAsia" w:hAnsi="TH SarabunPSK" w:cs="TH SarabunPSK"/>
          <w:sz w:val="32"/>
          <w:szCs w:val="32"/>
          <w:lang w:val="en-US" w:eastAsia="ja-JP"/>
        </w:rPr>
        <w:t xml:space="preserve">  </w:t>
      </w:r>
      <w:proofErr w:type="spellStart"/>
      <w:r w:rsidR="000C6420">
        <w:rPr>
          <w:rFonts w:ascii="TH SarabunPSK" w:eastAsiaTheme="minorEastAsia" w:hAnsi="TH SarabunPSK" w:cs="TH SarabunPSK"/>
          <w:sz w:val="32"/>
          <w:szCs w:val="32"/>
          <w:lang w:val="en-US" w:eastAsia="ja-JP"/>
        </w:rPr>
        <w:t>สุนทรียะ</w:t>
      </w:r>
      <w:proofErr w:type="spellEnd"/>
      <w:r w:rsidR="000C6420">
        <w:rPr>
          <w:rFonts w:ascii="TH SarabunPSK" w:eastAsiaTheme="minorEastAsia" w:hAnsi="TH SarabunPSK" w:cs="TH SarabunPSK"/>
          <w:sz w:val="32"/>
          <w:szCs w:val="32"/>
          <w:lang w:val="en-US" w:eastAsia="ja-JP"/>
        </w:rPr>
        <w:t xml:space="preserve"> </w:t>
      </w:r>
      <w:proofErr w:type="spellStart"/>
      <w:r w:rsidR="000C6420">
        <w:rPr>
          <w:rFonts w:ascii="TH SarabunPSK" w:eastAsiaTheme="minorEastAsia" w:hAnsi="TH SarabunPSK" w:cs="TH SarabunPSK"/>
          <w:sz w:val="32"/>
          <w:szCs w:val="32"/>
          <w:lang w:val="en-US" w:eastAsia="ja-JP"/>
        </w:rPr>
        <w:t>ความสง่างาม</w:t>
      </w:r>
      <w:proofErr w:type="spellEnd"/>
      <w:r w:rsidR="000C6420">
        <w:rPr>
          <w:rFonts w:ascii="TH SarabunPSK" w:eastAsiaTheme="minorEastAsia" w:hAnsi="TH SarabunPSK" w:cs="TH SarabunPSK"/>
          <w:sz w:val="32"/>
          <w:szCs w:val="32"/>
          <w:lang w:val="en-US" w:eastAsia="ja-JP"/>
        </w:rPr>
        <w:t xml:space="preserve"> </w:t>
      </w:r>
      <w:proofErr w:type="spellStart"/>
      <w:r w:rsidR="000C6420">
        <w:rPr>
          <w:rFonts w:ascii="TH SarabunPSK" w:eastAsiaTheme="minorEastAsia" w:hAnsi="TH SarabunPSK" w:cs="TH SarabunPSK"/>
          <w:sz w:val="32"/>
          <w:szCs w:val="32"/>
          <w:lang w:val="en-US" w:eastAsia="ja-JP"/>
        </w:rPr>
        <w:t>และการมุ่ง</w:t>
      </w:r>
      <w:r>
        <w:rPr>
          <w:rFonts w:ascii="TH SarabunPSK" w:eastAsiaTheme="minorEastAsia" w:hAnsi="TH SarabunPSK" w:cs="TH SarabunPSK"/>
          <w:sz w:val="32"/>
          <w:szCs w:val="32"/>
          <w:lang w:val="en-US" w:eastAsia="ja-JP"/>
        </w:rPr>
        <w:t>แสวงความสมบูรณ์แบบ</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คือจุดมุ่งหมายของ</w:t>
      </w:r>
      <w:proofErr w:type="spellEnd"/>
      <w:r>
        <w:rPr>
          <w:rFonts w:ascii="TH SarabunPSK" w:eastAsiaTheme="minorEastAsia" w:hAnsi="TH SarabunPSK" w:cs="TH SarabunPSK"/>
          <w:sz w:val="32"/>
          <w:szCs w:val="32"/>
          <w:lang w:val="en-US" w:eastAsia="ja-JP"/>
        </w:rPr>
        <w:t xml:space="preserve"> “Tea of the World”</w:t>
      </w:r>
    </w:p>
    <w:p w14:paraId="74E548CD" w14:textId="77777777" w:rsidR="0036560A" w:rsidRPr="000F0D79" w:rsidRDefault="0036560A">
      <w:pPr>
        <w:widowControl w:val="0"/>
        <w:ind w:left="851" w:right="851" w:firstLine="1"/>
        <w:contextualSpacing/>
        <w:rPr>
          <w:sz w:val="22"/>
        </w:rPr>
      </w:pPr>
    </w:p>
    <w:p w14:paraId="43499723" w14:textId="77777777" w:rsidR="000F53E2" w:rsidRPr="000F0D79" w:rsidRDefault="0087583F">
      <w:pPr>
        <w:widowControl w:val="0"/>
        <w:ind w:left="851" w:right="851"/>
        <w:contextualSpacing/>
        <w:rPr>
          <w:sz w:val="22"/>
        </w:rPr>
      </w:pPr>
      <w:r w:rsidRPr="000F0D79">
        <w:rPr>
          <w:rFonts w:cs="Arial"/>
          <w:color w:val="231F20"/>
          <w:sz w:val="22"/>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244CA158" w:rsidR="000F53E2" w:rsidRDefault="00DB7413">
      <w:pPr>
        <w:widowControl w:val="0"/>
        <w:ind w:left="851" w:right="851"/>
        <w:contextualSpacing/>
        <w:rPr>
          <w:rFonts w:ascii="TH SarabunPSK" w:eastAsiaTheme="minorEastAsia" w:hAnsi="TH SarabunPSK" w:cs="TH SarabunPSK"/>
          <w:sz w:val="32"/>
          <w:szCs w:val="32"/>
          <w:lang w:val="en-US" w:eastAsia="ja-JP"/>
        </w:rPr>
      </w:pPr>
      <w:r>
        <w:rPr>
          <w:rFonts w:ascii="TH SarabunPSK" w:eastAsiaTheme="minorEastAsia" w:hAnsi="TH SarabunPSK" w:cs="TH SarabunPSK"/>
          <w:sz w:val="32"/>
          <w:szCs w:val="32"/>
          <w:lang w:val="en-US" w:eastAsia="ja-JP"/>
        </w:rPr>
        <w:t xml:space="preserve">“Tea of the World” </w:t>
      </w:r>
      <w:proofErr w:type="spellStart"/>
      <w:r>
        <w:rPr>
          <w:rFonts w:ascii="TH SarabunPSK" w:eastAsiaTheme="minorEastAsia" w:hAnsi="TH SarabunPSK" w:cs="TH SarabunPSK"/>
          <w:sz w:val="32"/>
          <w:szCs w:val="32"/>
          <w:lang w:val="en-US" w:eastAsia="ja-JP"/>
        </w:rPr>
        <w:t>คือผู้นำระดับสากลในเรื่องศิลปะของชาสมุนไพร</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บริษัทนำเสนอ</w:t>
      </w:r>
      <w:proofErr w:type="spellEnd"/>
      <w:r w:rsidR="000C6420">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ผลิตภัณฑ์จากส่วนต่างๆ</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ของโลก</w:t>
      </w:r>
      <w:proofErr w:type="spellEnd"/>
      <w:r>
        <w:rPr>
          <w:rFonts w:ascii="TH SarabunPSK" w:eastAsiaTheme="minorEastAsia" w:hAnsi="TH SarabunPSK" w:cs="TH SarabunPSK"/>
          <w:sz w:val="32"/>
          <w:szCs w:val="32"/>
          <w:lang w:val="en-US" w:eastAsia="ja-JP"/>
        </w:rPr>
        <w:t xml:space="preserve"> ประสานกับภูมิปัญญาในการปรุงอาหารเพิ่มพูนรสชาติเข้ากับหลักการและกรรมวิธีพื้นฐาน </w:t>
      </w:r>
      <w:proofErr w:type="spellStart"/>
      <w:r>
        <w:rPr>
          <w:rFonts w:ascii="TH SarabunPSK" w:eastAsiaTheme="minorEastAsia" w:hAnsi="TH SarabunPSK" w:cs="TH SarabunPSK"/>
          <w:sz w:val="32"/>
          <w:szCs w:val="32"/>
          <w:lang w:val="en-US" w:eastAsia="ja-JP"/>
        </w:rPr>
        <w:t>กล่าวคือ</w:t>
      </w:r>
      <w:proofErr w:type="spellEnd"/>
      <w:r>
        <w:rPr>
          <w:rFonts w:ascii="TH SarabunPSK" w:eastAsiaTheme="minorEastAsia" w:hAnsi="TH SarabunPSK" w:cs="TH SarabunPSK"/>
          <w:sz w:val="32"/>
          <w:szCs w:val="32"/>
          <w:lang w:val="en-US" w:eastAsia="ja-JP"/>
        </w:rPr>
        <w:t xml:space="preserve"> “Tea of the World” </w:t>
      </w:r>
      <w:proofErr w:type="spellStart"/>
      <w:r>
        <w:rPr>
          <w:rFonts w:ascii="TH SarabunPSK" w:eastAsiaTheme="minorEastAsia" w:hAnsi="TH SarabunPSK" w:cs="TH SarabunPSK"/>
          <w:sz w:val="32"/>
          <w:szCs w:val="32"/>
          <w:lang w:val="en-US" w:eastAsia="ja-JP"/>
        </w:rPr>
        <w:t>ประคับประคองผนวกศิลปะของการชงชากับความสุข</w:t>
      </w:r>
      <w:proofErr w:type="spellEnd"/>
      <w:r w:rsidR="00260C54">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จากการดื่มชา</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และยกย่องชาประดุจ</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เครื่องดื่มแห่งจิตวิญญาณ</w:t>
      </w:r>
      <w:proofErr w:type="spellEnd"/>
      <w:r>
        <w:rPr>
          <w:rFonts w:ascii="TH SarabunPSK" w:eastAsiaTheme="minorEastAsia" w:hAnsi="TH SarabunPSK" w:cs="TH SarabunPSK"/>
          <w:sz w:val="32"/>
          <w:szCs w:val="32"/>
          <w:lang w:val="en-US" w:eastAsia="ja-JP"/>
        </w:rPr>
        <w:t>”</w:t>
      </w:r>
    </w:p>
    <w:p w14:paraId="62CA466E" w14:textId="77777777" w:rsidR="00DB7413" w:rsidRDefault="00DB7413">
      <w:pPr>
        <w:widowControl w:val="0"/>
        <w:ind w:left="851" w:right="851"/>
        <w:contextualSpacing/>
        <w:rPr>
          <w:sz w:val="22"/>
        </w:rPr>
      </w:pPr>
    </w:p>
    <w:p w14:paraId="49527C8E" w14:textId="77777777" w:rsidR="00E2310E" w:rsidRDefault="00E2310E">
      <w:pPr>
        <w:widowControl w:val="0"/>
        <w:ind w:left="851" w:right="851"/>
        <w:contextualSpacing/>
        <w:rPr>
          <w:sz w:val="22"/>
        </w:rPr>
      </w:pPr>
    </w:p>
    <w:p w14:paraId="7C813883" w14:textId="77777777" w:rsidR="00E2310E" w:rsidRDefault="00E2310E">
      <w:pPr>
        <w:widowControl w:val="0"/>
        <w:ind w:left="851" w:right="851"/>
        <w:contextualSpacing/>
        <w:rPr>
          <w:sz w:val="22"/>
        </w:rPr>
      </w:pPr>
    </w:p>
    <w:p w14:paraId="0461ED22" w14:textId="77777777" w:rsidR="00E2310E" w:rsidRDefault="00E2310E">
      <w:pPr>
        <w:widowControl w:val="0"/>
        <w:ind w:left="851" w:right="851"/>
        <w:contextualSpacing/>
        <w:rPr>
          <w:sz w:val="22"/>
        </w:rPr>
      </w:pPr>
      <w:bookmarkStart w:id="2" w:name="_GoBack"/>
      <w:bookmarkEnd w:id="2"/>
    </w:p>
    <w:p w14:paraId="7E7E6924" w14:textId="77777777" w:rsidR="00680651" w:rsidRPr="000F0D79" w:rsidRDefault="00680651">
      <w:pPr>
        <w:widowControl w:val="0"/>
        <w:ind w:left="851" w:right="851"/>
        <w:contextualSpacing/>
        <w:rPr>
          <w:sz w:val="22"/>
        </w:rPr>
      </w:pPr>
    </w:p>
    <w:p w14:paraId="6F992202" w14:textId="77777777" w:rsidR="000F53E2" w:rsidRDefault="0087583F">
      <w:pPr>
        <w:widowControl w:val="0"/>
        <w:ind w:left="851" w:right="851"/>
        <w:contextualSpacing/>
        <w:rPr>
          <w:rFonts w:cs="Arial"/>
          <w:color w:val="231F20"/>
          <w:sz w:val="22"/>
          <w:szCs w:val="20"/>
        </w:rPr>
      </w:pPr>
      <w:r w:rsidRPr="000F0D79">
        <w:rPr>
          <w:rFonts w:cs="Arial"/>
          <w:color w:val="231F20"/>
          <w:sz w:val="22"/>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50765F04" w14:textId="36E2A1B0" w:rsidR="002B068A" w:rsidRPr="000F0D79" w:rsidRDefault="002B068A">
      <w:pPr>
        <w:widowControl w:val="0"/>
        <w:ind w:left="851" w:right="851"/>
        <w:contextualSpacing/>
        <w:rPr>
          <w:sz w:val="22"/>
        </w:rPr>
      </w:pPr>
      <w:r>
        <w:rPr>
          <w:rFonts w:ascii="TH SarabunPSK" w:eastAsiaTheme="minorEastAsia" w:hAnsi="TH SarabunPSK" w:cs="TH SarabunPSK"/>
          <w:sz w:val="32"/>
          <w:szCs w:val="32"/>
          <w:lang w:val="en-US" w:eastAsia="ja-JP"/>
        </w:rPr>
        <w:t xml:space="preserve">“Tea of the World” </w:t>
      </w:r>
      <w:proofErr w:type="spellStart"/>
      <w:r>
        <w:rPr>
          <w:rFonts w:ascii="TH SarabunPSK" w:eastAsiaTheme="minorEastAsia" w:hAnsi="TH SarabunPSK" w:cs="TH SarabunPSK"/>
          <w:sz w:val="32"/>
          <w:szCs w:val="32"/>
          <w:lang w:val="en-US" w:eastAsia="ja-JP"/>
        </w:rPr>
        <w:t>สถาปนาตัวเองในช่วงหลายปีให้เป็นที่รู้จักในฐานะ</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ตราแห่ง</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ศีลธรรม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วัฒนธรรม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และความสุข</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บริษัทประสบผลสำเร็จจากการผสมผสานระหว่าง</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วัฒนธรรม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สุนทรียะ</w:t>
      </w:r>
      <w:proofErr w:type="spellEnd"/>
      <w:r>
        <w:rPr>
          <w:rFonts w:ascii="TH SarabunPSK" w:eastAsiaTheme="minorEastAsia" w:hAnsi="TH SarabunPSK" w:cs="TH SarabunPSK"/>
          <w:sz w:val="32"/>
          <w:szCs w:val="32"/>
          <w:lang w:val="en-US" w:eastAsia="ja-JP"/>
        </w:rPr>
        <w:t xml:space="preserve"> </w:t>
      </w:r>
      <w:proofErr w:type="spellStart"/>
      <w:proofErr w:type="gramStart"/>
      <w:r>
        <w:rPr>
          <w:rFonts w:ascii="TH SarabunPSK" w:eastAsiaTheme="minorEastAsia" w:hAnsi="TH SarabunPSK" w:cs="TH SarabunPSK"/>
          <w:sz w:val="32"/>
          <w:szCs w:val="32"/>
          <w:lang w:val="en-US" w:eastAsia="ja-JP"/>
        </w:rPr>
        <w:t>และรสชาติ</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การสร้างแบรนด์กระทำโดยการมองไปในอนาคต</w:t>
      </w:r>
      <w:proofErr w:type="spellEnd"/>
      <w:proofErr w:type="gram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อย่างต่อเนื่องเพื่อสร้างนวัตกรรมใหม่ๆ</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และการผสมชา</w:t>
      </w:r>
      <w:proofErr w:type="spellEnd"/>
      <w:r w:rsidR="0016553A">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อย่างสร้างสรรค์ในห้องปฏิบัติการ</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และในแปลงปลูกชา</w:t>
      </w:r>
      <w:proofErr w:type="spellEnd"/>
      <w:r w:rsidRPr="002B068A">
        <w:rPr>
          <w:rFonts w:ascii="TH SarabunPSK" w:eastAsiaTheme="minorEastAsia" w:hAnsi="TH SarabunPSK" w:cs="TH SarabunPSK"/>
          <w:sz w:val="32"/>
          <w:szCs w:val="32"/>
          <w:lang w:val="en-US" w:eastAsia="ja-JP"/>
        </w:rPr>
        <w:t xml:space="preserve"> </w:t>
      </w:r>
      <w:r>
        <w:rPr>
          <w:rFonts w:ascii="TH SarabunPSK" w:eastAsiaTheme="minorEastAsia" w:hAnsi="TH SarabunPSK" w:cs="TH SarabunPSK"/>
          <w:sz w:val="32"/>
          <w:szCs w:val="32"/>
          <w:lang w:val="en-US" w:eastAsia="ja-JP"/>
        </w:rPr>
        <w:t xml:space="preserve">“Tea of the World” </w:t>
      </w:r>
      <w:proofErr w:type="spellStart"/>
      <w:r>
        <w:rPr>
          <w:rFonts w:ascii="TH SarabunPSK" w:eastAsiaTheme="minorEastAsia" w:hAnsi="TH SarabunPSK" w:cs="TH SarabunPSK"/>
          <w:sz w:val="32"/>
          <w:szCs w:val="32"/>
          <w:lang w:val="en-US" w:eastAsia="ja-JP"/>
        </w:rPr>
        <w:t>สถาปนาตัวเองในช่วงหลายปี</w:t>
      </w:r>
      <w:proofErr w:type="spellEnd"/>
      <w:r w:rsidR="0016553A">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ให้เป็นที่รู้จัก</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ในฐานะ</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ตราแห่งศีลธรรม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วัฒนธรรม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และความสุข</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บริษัทประสบผลสำเร็จจากการ</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ผสมผสาน</w:t>
      </w:r>
      <w:proofErr w:type="spellEnd"/>
      <w:r w:rsidR="0016553A">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ระหว่างวัฒนธรรม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สุนทรียะ</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และรสชาติ</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การสร้างแบรนด์กระทำโดยการ</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มองไปในอนาคตอย่างต่อเนื่อง</w:t>
      </w:r>
      <w:proofErr w:type="spellEnd"/>
      <w:r w:rsidR="0016553A">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เพื่อสร้างนวัตกรรมใหม่ๆ</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lastRenderedPageBreak/>
        <w:t>และการผสมชาอย่างสร้างสรรค์</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ในห้องปฏิบัติการและในแปลงปลูกชา</w:t>
      </w:r>
      <w:proofErr w:type="spellEnd"/>
    </w:p>
    <w:p w14:paraId="60BAA7FA" w14:textId="77777777" w:rsidR="000F53E2" w:rsidRPr="000F0D79" w:rsidRDefault="000F53E2">
      <w:pPr>
        <w:widowControl w:val="0"/>
        <w:ind w:left="851" w:right="851"/>
        <w:contextualSpacing/>
        <w:rPr>
          <w:sz w:val="22"/>
        </w:rPr>
      </w:pPr>
    </w:p>
    <w:p w14:paraId="73CB0865" w14:textId="77777777" w:rsidR="000F53E2" w:rsidRPr="000F0D79" w:rsidRDefault="0087583F">
      <w:pPr>
        <w:widowControl w:val="0"/>
        <w:ind w:left="851" w:right="851" w:firstLine="2"/>
        <w:contextualSpacing/>
        <w:rPr>
          <w:sz w:val="22"/>
        </w:rPr>
      </w:pPr>
      <w:r w:rsidRPr="000F0D79">
        <w:rPr>
          <w:rFonts w:cs="Arial"/>
          <w:sz w:val="22"/>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4F0DFE15" w14:textId="5040DDE6" w:rsidR="000F53E2" w:rsidRPr="000F0D79" w:rsidRDefault="0049550E">
      <w:pPr>
        <w:widowControl w:val="0"/>
        <w:spacing w:before="8"/>
        <w:ind w:left="851" w:right="851"/>
        <w:contextualSpacing/>
        <w:rPr>
          <w:sz w:val="22"/>
        </w:rPr>
      </w:pPr>
      <w:proofErr w:type="spellStart"/>
      <w:r>
        <w:rPr>
          <w:rFonts w:ascii="TH SarabunPSK" w:eastAsiaTheme="minorEastAsia" w:hAnsi="TH SarabunPSK" w:cs="TH SarabunPSK"/>
          <w:sz w:val="32"/>
          <w:szCs w:val="32"/>
          <w:lang w:val="en-US" w:eastAsia="ja-JP"/>
        </w:rPr>
        <w:t>ในการขยายช่องทางของแบรนด์</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บริษัท“Tea</w:t>
      </w:r>
      <w:proofErr w:type="spellEnd"/>
      <w:r>
        <w:rPr>
          <w:rFonts w:ascii="TH SarabunPSK" w:eastAsiaTheme="minorEastAsia" w:hAnsi="TH SarabunPSK" w:cs="TH SarabunPSK"/>
          <w:sz w:val="32"/>
          <w:szCs w:val="32"/>
          <w:lang w:val="en-US" w:eastAsia="ja-JP"/>
        </w:rPr>
        <w:t xml:space="preserve"> of the World” </w:t>
      </w:r>
      <w:proofErr w:type="spellStart"/>
      <w:r>
        <w:rPr>
          <w:rFonts w:ascii="TH SarabunPSK" w:eastAsiaTheme="minorEastAsia" w:hAnsi="TH SarabunPSK" w:cs="TH SarabunPSK"/>
          <w:sz w:val="32"/>
          <w:szCs w:val="32"/>
          <w:lang w:val="en-US" w:eastAsia="ja-JP"/>
        </w:rPr>
        <w:t>ต้องการทำตลาด</w:t>
      </w:r>
      <w:proofErr w:type="spell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ออกไปสู่สายการผลิตใหม่</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ในรูปแบบของ</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ผลิตภัณฑ์ชาเร้าอารมณ์</w:t>
      </w:r>
      <w:proofErr w:type="spellEnd"/>
      <w:proofErr w:type="gramStart"/>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โดยตั้งเป้า</w:t>
      </w:r>
      <w:proofErr w:type="spellEnd"/>
      <w:proofErr w:type="gramEnd"/>
      <w:r w:rsidR="00B23652">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ให้ชาตัวใหม่นี้คือกลุ่มผู้ดื่มชาอายุระหว่าง</w:t>
      </w:r>
      <w:proofErr w:type="spellEnd"/>
      <w:r>
        <w:rPr>
          <w:rFonts w:ascii="TH SarabunPSK" w:eastAsiaTheme="minorEastAsia" w:hAnsi="TH SarabunPSK" w:cs="TH SarabunPSK"/>
          <w:sz w:val="32"/>
          <w:szCs w:val="32"/>
          <w:lang w:val="en-US" w:eastAsia="ja-JP"/>
        </w:rPr>
        <w:t xml:space="preserve"> 20-50 </w:t>
      </w:r>
      <w:proofErr w:type="spellStart"/>
      <w:r>
        <w:rPr>
          <w:rFonts w:ascii="TH SarabunPSK" w:eastAsiaTheme="minorEastAsia" w:hAnsi="TH SarabunPSK" w:cs="TH SarabunPSK"/>
          <w:sz w:val="32"/>
          <w:szCs w:val="32"/>
          <w:lang w:val="en-US" w:eastAsia="ja-JP"/>
        </w:rPr>
        <w:t>ปี</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ทั่วโลกผู้ชมชอบวิถีชีวิตสุขอนามัย</w:t>
      </w:r>
      <w:proofErr w:type="spellEnd"/>
      <w:r>
        <w:rPr>
          <w:rFonts w:ascii="TH SarabunPSK" w:eastAsiaTheme="minorEastAsia" w:hAnsi="TH SarabunPSK" w:cs="TH SarabunPSK"/>
          <w:sz w:val="32"/>
          <w:szCs w:val="32"/>
          <w:lang w:val="en-US" w:eastAsia="ja-JP"/>
        </w:rPr>
        <w:t xml:space="preserve"> </w:t>
      </w:r>
      <w:proofErr w:type="spellStart"/>
      <w:r>
        <w:rPr>
          <w:rFonts w:ascii="TH SarabunPSK" w:eastAsiaTheme="minorEastAsia" w:hAnsi="TH SarabunPSK" w:cs="TH SarabunPSK"/>
          <w:sz w:val="32"/>
          <w:szCs w:val="32"/>
          <w:lang w:val="en-US" w:eastAsia="ja-JP"/>
        </w:rPr>
        <w:t>ด้วยการรับประกันว่าเป็นชาออร์แกนิก</w:t>
      </w:r>
      <w:proofErr w:type="spellEnd"/>
      <w:r>
        <w:rPr>
          <w:rFonts w:ascii="TH SarabunPSK" w:eastAsiaTheme="minorEastAsia" w:hAnsi="TH SarabunPSK" w:cs="TH SarabunPSK"/>
          <w:sz w:val="32"/>
          <w:szCs w:val="32"/>
          <w:lang w:val="en-US" w:eastAsia="ja-JP"/>
        </w:rPr>
        <w:t xml:space="preserve"> 100 </w:t>
      </w:r>
      <w:proofErr w:type="spellStart"/>
      <w:r>
        <w:rPr>
          <w:rFonts w:ascii="TH SarabunPSK" w:eastAsiaTheme="minorEastAsia" w:hAnsi="TH SarabunPSK" w:cs="TH SarabunPSK"/>
          <w:sz w:val="32"/>
          <w:szCs w:val="32"/>
          <w:lang w:val="en-US" w:eastAsia="ja-JP"/>
        </w:rPr>
        <w:t>เปอร์เซนต์</w:t>
      </w:r>
      <w:proofErr w:type="spellEnd"/>
    </w:p>
    <w:p w14:paraId="66D93AFA" w14:textId="77777777" w:rsidR="000F53E2" w:rsidRDefault="000F53E2">
      <w:pPr>
        <w:widowControl w:val="0"/>
        <w:ind w:left="851" w:right="851"/>
        <w:contextualSpacing/>
      </w:pPr>
    </w:p>
    <w:p w14:paraId="36B8705F" w14:textId="77777777" w:rsidR="000F53E2" w:rsidRDefault="000F53E2">
      <w:pPr>
        <w:widowControl w:val="0"/>
        <w:spacing w:after="200"/>
        <w:ind w:left="851" w:right="851"/>
        <w:contextualSpacing/>
      </w:pPr>
    </w:p>
    <w:p w14:paraId="5CBBC766" w14:textId="77777777" w:rsidR="000F53E2" w:rsidRDefault="000F53E2">
      <w:pPr>
        <w:pStyle w:val="Heading1"/>
        <w:keepLines w:val="0"/>
        <w:pageBreakBefore/>
        <w:widowControl w:val="0"/>
        <w:ind w:left="851" w:right="851"/>
        <w:contextualSpacing/>
      </w:pPr>
    </w:p>
    <w:p w14:paraId="2ADD7A8F" w14:textId="77777777" w:rsidR="000F53E2" w:rsidRDefault="0087583F">
      <w:pPr>
        <w:pStyle w:val="Heading1"/>
        <w:keepLines w:val="0"/>
        <w:widowControl w:val="0"/>
        <w:ind w:left="851" w:right="851"/>
        <w:contextualSpacing/>
      </w:pPr>
      <w:bookmarkStart w:id="3" w:name="_Toc60882173"/>
      <w:bookmarkStart w:id="4" w:name="_Toc60887859"/>
      <w:bookmarkEnd w:id="3"/>
      <w:bookmarkEnd w:id="4"/>
      <w:r>
        <w:rPr>
          <w:rFonts w:cs="Arial"/>
        </w:rPr>
        <w:t>Description of project and tasks</w:t>
      </w:r>
    </w:p>
    <w:p w14:paraId="0DB38603" w14:textId="77777777" w:rsidR="000F53E2" w:rsidRDefault="0087583F">
      <w:pPr>
        <w:widowControl w:val="0"/>
        <w:ind w:left="851" w:right="851"/>
        <w:contextualSpacing/>
      </w:pPr>
      <w:r>
        <w:rPr>
          <w:rFonts w:cs="Arial"/>
          <w:color w:val="231F20"/>
          <w:szCs w:val="20"/>
        </w:rPr>
        <w:t>You are required to create:</w:t>
      </w:r>
    </w:p>
    <w:p w14:paraId="3B28CE33" w14:textId="77777777" w:rsidR="000F53E2" w:rsidRDefault="000F53E2">
      <w:pPr>
        <w:widowControl w:val="0"/>
        <w:ind w:left="851" w:right="851"/>
        <w:contextualSpacing/>
      </w:pPr>
    </w:p>
    <w:p w14:paraId="277B3B58" w14:textId="77777777" w:rsidR="000F53E2" w:rsidRDefault="0087583F">
      <w:pPr>
        <w:widowControl w:val="0"/>
        <w:ind w:left="851" w:right="851"/>
        <w:contextualSpacing/>
      </w:pPr>
      <w:r>
        <w:rPr>
          <w:rFonts w:cs="Arial"/>
          <w:color w:val="231F20"/>
          <w:szCs w:val="20"/>
        </w:rPr>
        <w:t xml:space="preserve">1. A logo for the “Sensorial Tea” line of products </w:t>
      </w:r>
    </w:p>
    <w:p w14:paraId="3DA05704" w14:textId="77777777" w:rsidR="000F53E2" w:rsidRDefault="0087583F">
      <w:pPr>
        <w:widowControl w:val="0"/>
        <w:ind w:left="851" w:right="851"/>
        <w:contextualSpacing/>
      </w:pPr>
      <w:r>
        <w:rPr>
          <w:rFonts w:cs="Arial"/>
          <w:szCs w:val="20"/>
        </w:rPr>
        <w:t>2. An outer cardboard package that contains the three tea varieties inside</w:t>
      </w:r>
    </w:p>
    <w:p w14:paraId="4B370932" w14:textId="77777777" w:rsidR="000F53E2" w:rsidRDefault="0087583F">
      <w:pPr>
        <w:widowControl w:val="0"/>
        <w:ind w:left="851" w:right="851"/>
        <w:contextualSpacing/>
      </w:pPr>
      <w:r>
        <w:rPr>
          <w:rFonts w:cs="Arial"/>
          <w:color w:val="231F20"/>
          <w:szCs w:val="20"/>
        </w:rPr>
        <w:t xml:space="preserve">3. Three labels (stickers) — One for each of the tea varieties </w:t>
      </w:r>
    </w:p>
    <w:p w14:paraId="1968ADB7" w14:textId="77777777" w:rsidR="000F53E2" w:rsidRDefault="000F53E2">
      <w:pPr>
        <w:widowControl w:val="0"/>
        <w:ind w:left="851" w:right="851"/>
        <w:contextualSpacing/>
      </w:pPr>
    </w:p>
    <w:p w14:paraId="5FDD0432" w14:textId="77777777" w:rsidR="000F53E2" w:rsidRDefault="0087583F">
      <w:pPr>
        <w:widowControl w:val="0"/>
        <w:ind w:left="851" w:right="851"/>
        <w:contextualSpacing/>
      </w:pPr>
      <w:r>
        <w:rPr>
          <w:rFonts w:cs="Arial"/>
          <w:b/>
          <w:bCs/>
          <w:color w:val="231F20"/>
          <w:szCs w:val="20"/>
        </w:rPr>
        <w:t>Task 1: Logo Creation</w:t>
      </w:r>
    </w:p>
    <w:p w14:paraId="3CF6CD47" w14:textId="77777777" w:rsidR="000F53E2" w:rsidRDefault="000F53E2">
      <w:pPr>
        <w:widowControl w:val="0"/>
        <w:ind w:left="851" w:right="851"/>
        <w:contextualSpacing/>
      </w:pPr>
    </w:p>
    <w:p w14:paraId="632DF1D6" w14:textId="77777777" w:rsidR="000F53E2" w:rsidRDefault="0087583F">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pPr>
        <w:widowControl w:val="0"/>
        <w:spacing w:before="9"/>
        <w:ind w:left="851" w:right="851"/>
        <w:contextualSpacing/>
      </w:pPr>
    </w:p>
    <w:p w14:paraId="3F445311" w14:textId="77777777" w:rsidR="000F53E2" w:rsidRDefault="0087583F">
      <w:pPr>
        <w:widowControl w:val="0"/>
        <w:ind w:left="851" w:right="851"/>
        <w:contextualSpacing/>
      </w:pPr>
      <w:r>
        <w:rPr>
          <w:rFonts w:cs="Arial"/>
          <w:b/>
          <w:color w:val="231F20"/>
          <w:szCs w:val="20"/>
        </w:rPr>
        <w:t>Technical Specifications:</w:t>
      </w:r>
    </w:p>
    <w:p w14:paraId="3B338FDD" w14:textId="77777777" w:rsidR="000F53E2" w:rsidRDefault="0087583F">
      <w:pPr>
        <w:widowControl w:val="0"/>
        <w:ind w:left="851" w:right="851"/>
        <w:contextualSpacing/>
      </w:pPr>
      <w:r>
        <w:rPr>
          <w:rFonts w:cs="Arial"/>
          <w:color w:val="231F20"/>
          <w:szCs w:val="20"/>
        </w:rPr>
        <w:t xml:space="preserve">• </w:t>
      </w:r>
      <w:proofErr w:type="gramStart"/>
      <w:r>
        <w:rPr>
          <w:rFonts w:cs="Arial"/>
          <w:color w:val="231F20"/>
          <w:szCs w:val="20"/>
        </w:rPr>
        <w:t>Trapping</w:t>
      </w:r>
      <w:proofErr w:type="gramEnd"/>
      <w:r>
        <w:rPr>
          <w:rFonts w:cs="Arial"/>
          <w:color w:val="231F20"/>
          <w:szCs w:val="20"/>
        </w:rPr>
        <w:t>: 0.1 mm (if necessary)</w:t>
      </w:r>
    </w:p>
    <w:p w14:paraId="4422DF36" w14:textId="77777777" w:rsidR="000F53E2" w:rsidRDefault="0087583F">
      <w:pPr>
        <w:widowControl w:val="0"/>
        <w:tabs>
          <w:tab w:val="left" w:pos="2411"/>
          <w:tab w:val="left" w:pos="10490"/>
        </w:tabs>
        <w:ind w:left="851" w:right="851"/>
        <w:contextualSpacing/>
      </w:pPr>
      <w:r>
        <w:rPr>
          <w:rFonts w:cs="Arial"/>
          <w:color w:val="231F20"/>
          <w:szCs w:val="20"/>
        </w:rPr>
        <w:t xml:space="preserve">• </w:t>
      </w:r>
      <w:proofErr w:type="gramStart"/>
      <w:r>
        <w:rPr>
          <w:rFonts w:cs="Arial"/>
          <w:color w:val="231F20"/>
          <w:szCs w:val="20"/>
        </w:rPr>
        <w:t>Printing</w:t>
      </w:r>
      <w:proofErr w:type="gramEnd"/>
      <w:r>
        <w:rPr>
          <w:rFonts w:cs="Arial"/>
          <w:color w:val="231F20"/>
          <w:szCs w:val="20"/>
        </w:rPr>
        <w:t xml:space="preserve">: Offset </w:t>
      </w:r>
    </w:p>
    <w:p w14:paraId="08D9F0DD" w14:textId="77777777" w:rsidR="000F53E2" w:rsidRDefault="0087583F">
      <w:pPr>
        <w:widowControl w:val="0"/>
        <w:tabs>
          <w:tab w:val="left" w:pos="2411"/>
          <w:tab w:val="left" w:pos="10490"/>
        </w:tabs>
        <w:ind w:left="851" w:right="851"/>
        <w:contextualSpacing/>
      </w:pPr>
      <w:r>
        <w:rPr>
          <w:rFonts w:cs="Arial"/>
          <w:color w:val="231F20"/>
          <w:szCs w:val="20"/>
        </w:rPr>
        <w:t>• Native File format: EPS or AI</w:t>
      </w:r>
    </w:p>
    <w:p w14:paraId="2BFA0463" w14:textId="77777777" w:rsidR="000F53E2" w:rsidRDefault="0087583F">
      <w:pPr>
        <w:widowControl w:val="0"/>
        <w:tabs>
          <w:tab w:val="left" w:pos="2411"/>
          <w:tab w:val="left" w:pos="10490"/>
        </w:tabs>
        <w:ind w:left="851" w:right="851"/>
        <w:contextualSpacing/>
      </w:pPr>
      <w:r>
        <w:rPr>
          <w:rFonts w:cs="Arial"/>
          <w:color w:val="231F20"/>
          <w:szCs w:val="20"/>
        </w:rPr>
        <w:t>• File creation: Vector only</w:t>
      </w:r>
    </w:p>
    <w:p w14:paraId="318702FD" w14:textId="77777777" w:rsidR="000F53E2" w:rsidRDefault="0087583F">
      <w:pPr>
        <w:widowControl w:val="0"/>
        <w:tabs>
          <w:tab w:val="left" w:pos="2411"/>
          <w:tab w:val="left" w:pos="10490"/>
        </w:tabs>
        <w:ind w:left="851" w:right="851"/>
        <w:contextualSpacing/>
      </w:pPr>
      <w:r>
        <w:rPr>
          <w:rFonts w:cs="Arial"/>
          <w:color w:val="231F20"/>
          <w:szCs w:val="20"/>
        </w:rPr>
        <w:t xml:space="preserve">• Colours: </w:t>
      </w:r>
    </w:p>
    <w:p w14:paraId="238A6028" w14:textId="77777777" w:rsidR="000F53E2" w:rsidRDefault="0087583F">
      <w:pPr>
        <w:widowControl w:val="0"/>
        <w:tabs>
          <w:tab w:val="left" w:pos="1277"/>
          <w:tab w:val="left" w:pos="10490"/>
        </w:tabs>
        <w:ind w:left="851" w:right="851"/>
        <w:contextualSpacing/>
      </w:pPr>
      <w:r>
        <w:rPr>
          <w:rFonts w:cs="Arial"/>
          <w:szCs w:val="20"/>
        </w:rPr>
        <w:t xml:space="preserve">- One version in 2 x Pantone Uncoated Colours </w:t>
      </w:r>
    </w:p>
    <w:p w14:paraId="0E979382" w14:textId="77777777" w:rsidR="000F53E2" w:rsidRDefault="0087583F">
      <w:pPr>
        <w:widowControl w:val="0"/>
        <w:tabs>
          <w:tab w:val="left" w:pos="1277"/>
          <w:tab w:val="left" w:pos="10490"/>
        </w:tabs>
        <w:ind w:left="851" w:right="851"/>
        <w:contextualSpacing/>
      </w:pPr>
      <w:r>
        <w:rPr>
          <w:rFonts w:cs="Arial"/>
          <w:szCs w:val="20"/>
        </w:rPr>
        <w:t>- One version in CMYK</w:t>
      </w:r>
    </w:p>
    <w:p w14:paraId="6802A5CF" w14:textId="77777777" w:rsidR="000F53E2" w:rsidRDefault="000F53E2">
      <w:pPr>
        <w:widowControl w:val="0"/>
        <w:spacing w:before="8"/>
        <w:ind w:left="851" w:right="851"/>
        <w:contextualSpacing/>
      </w:pPr>
    </w:p>
    <w:p w14:paraId="489FF042" w14:textId="77777777" w:rsidR="000F53E2" w:rsidRDefault="0087583F">
      <w:pPr>
        <w:widowControl w:val="0"/>
        <w:tabs>
          <w:tab w:val="left" w:pos="5813"/>
        </w:tabs>
        <w:ind w:left="851" w:right="851"/>
        <w:contextualSpacing/>
      </w:pPr>
      <w:r>
        <w:rPr>
          <w:rFonts w:cs="Arial"/>
          <w:b/>
          <w:color w:val="231F20"/>
          <w:szCs w:val="20"/>
        </w:rPr>
        <w:t>Electronic Files:</w:t>
      </w:r>
    </w:p>
    <w:p w14:paraId="3AD0E9B2" w14:textId="77777777" w:rsidR="000F53E2" w:rsidRDefault="0087583F">
      <w:pPr>
        <w:widowControl w:val="0"/>
        <w:tabs>
          <w:tab w:val="left" w:pos="5813"/>
        </w:tabs>
        <w:ind w:left="851" w:right="851"/>
        <w:contextualSpacing/>
      </w:pPr>
      <w:r>
        <w:rPr>
          <w:rFonts w:cs="Arial"/>
          <w:b/>
          <w:szCs w:val="20"/>
        </w:rPr>
        <w:t xml:space="preserve">In a folder named Logo: </w:t>
      </w:r>
    </w:p>
    <w:p w14:paraId="7BA223B5" w14:textId="77777777" w:rsidR="000F53E2" w:rsidRDefault="0087583F">
      <w:pPr>
        <w:widowControl w:val="0"/>
        <w:tabs>
          <w:tab w:val="left" w:pos="5813"/>
        </w:tabs>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Pantone logo </w:t>
      </w:r>
    </w:p>
    <w:p w14:paraId="1640D2FD" w14:textId="77777777" w:rsidR="000F53E2" w:rsidRDefault="0087583F">
      <w:pPr>
        <w:widowControl w:val="0"/>
        <w:tabs>
          <w:tab w:val="left" w:pos="5813"/>
        </w:tabs>
        <w:ind w:left="851" w:right="851"/>
        <w:contextualSpacing/>
      </w:pPr>
      <w:r>
        <w:rPr>
          <w:rFonts w:cs="Arial"/>
          <w:color w:val="231F20"/>
          <w:szCs w:val="20"/>
        </w:rPr>
        <w:t xml:space="preserve">• One PDF version of the Pantone logo </w:t>
      </w:r>
    </w:p>
    <w:p w14:paraId="4FEAEDAE" w14:textId="77777777" w:rsidR="000F53E2" w:rsidRDefault="0087583F">
      <w:pPr>
        <w:widowControl w:val="0"/>
        <w:tabs>
          <w:tab w:val="left" w:pos="5813"/>
        </w:tabs>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CMYK logo</w:t>
      </w:r>
    </w:p>
    <w:p w14:paraId="02AD07C7" w14:textId="77777777" w:rsidR="000F53E2" w:rsidRDefault="0087583F">
      <w:pPr>
        <w:widowControl w:val="0"/>
        <w:tabs>
          <w:tab w:val="left" w:pos="5813"/>
        </w:tabs>
        <w:ind w:left="851" w:right="851"/>
        <w:contextualSpacing/>
      </w:pPr>
      <w:r>
        <w:rPr>
          <w:rFonts w:cs="Arial"/>
          <w:color w:val="231F20"/>
          <w:szCs w:val="20"/>
        </w:rPr>
        <w:t xml:space="preserve">• One PDF version of the CMYK logo </w:t>
      </w:r>
    </w:p>
    <w:p w14:paraId="090B4C19" w14:textId="77777777" w:rsidR="000F53E2" w:rsidRDefault="000F53E2" w:rsidP="000F0D79">
      <w:pPr>
        <w:widowControl w:val="0"/>
        <w:spacing w:before="8"/>
        <w:ind w:right="851"/>
        <w:contextualSpacing/>
      </w:pPr>
    </w:p>
    <w:p w14:paraId="11731A66" w14:textId="77777777" w:rsidR="000F53E2" w:rsidRDefault="0087583F">
      <w:pPr>
        <w:widowControl w:val="0"/>
        <w:ind w:left="851" w:right="851"/>
        <w:contextualSpacing/>
      </w:pPr>
      <w:r>
        <w:rPr>
          <w:rFonts w:cs="Arial"/>
          <w:b/>
          <w:color w:val="231F20"/>
          <w:szCs w:val="20"/>
        </w:rPr>
        <w:t>Printed Files:</w:t>
      </w:r>
    </w:p>
    <w:p w14:paraId="07C88131" w14:textId="77777777" w:rsidR="000F53E2" w:rsidRDefault="0087583F">
      <w:pPr>
        <w:widowControl w:val="0"/>
        <w:ind w:left="851" w:right="851"/>
        <w:contextualSpacing/>
      </w:pPr>
      <w:r>
        <w:rPr>
          <w:rFonts w:cs="Arial"/>
          <w:color w:val="231F20"/>
          <w:szCs w:val="20"/>
        </w:rPr>
        <w:t xml:space="preserve">• The Pantone logo and the CMYK logo will be printed on an A4 sheet side-by-side </w:t>
      </w:r>
    </w:p>
    <w:p w14:paraId="3210E8E1" w14:textId="77777777" w:rsidR="000F53E2" w:rsidRDefault="0087583F">
      <w:pPr>
        <w:widowControl w:val="0"/>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4DC2BC6E" w14:textId="77777777" w:rsidR="000F53E2" w:rsidRDefault="000F53E2">
      <w:pPr>
        <w:widowControl w:val="0"/>
        <w:spacing w:before="8"/>
        <w:ind w:left="851" w:right="851"/>
        <w:contextualSpacing/>
      </w:pPr>
    </w:p>
    <w:p w14:paraId="42C3A6BF" w14:textId="77777777" w:rsidR="000F53E2" w:rsidRDefault="000F53E2">
      <w:pPr>
        <w:widowControl w:val="0"/>
        <w:spacing w:before="8"/>
        <w:ind w:left="851" w:right="851"/>
        <w:contextualSpacing/>
      </w:pPr>
    </w:p>
    <w:p w14:paraId="66E0BE9B" w14:textId="77777777" w:rsidR="000F53E2" w:rsidRDefault="000F53E2">
      <w:pPr>
        <w:spacing w:after="200" w:line="276" w:lineRule="auto"/>
        <w:ind w:left="851" w:right="851"/>
      </w:pPr>
    </w:p>
    <w:p w14:paraId="56FD3C9D" w14:textId="77777777" w:rsidR="000F53E2" w:rsidRDefault="000F53E2">
      <w:pPr>
        <w:pageBreakBefore/>
        <w:widowControl w:val="0"/>
        <w:ind w:left="851" w:right="851"/>
        <w:contextualSpacing/>
      </w:pPr>
    </w:p>
    <w:p w14:paraId="4C0B39FC" w14:textId="77777777" w:rsidR="000F53E2" w:rsidRDefault="0087583F">
      <w:pPr>
        <w:widowControl w:val="0"/>
        <w:ind w:left="851" w:right="851"/>
        <w:contextualSpacing/>
      </w:pPr>
      <w:r>
        <w:rPr>
          <w:rFonts w:cs="Arial"/>
          <w:b/>
          <w:bCs/>
          <w:color w:val="231F20"/>
          <w:szCs w:val="20"/>
        </w:rPr>
        <w:t>Task 2: Cardboard Package</w:t>
      </w:r>
    </w:p>
    <w:p w14:paraId="65BC686A" w14:textId="77777777" w:rsidR="000F53E2" w:rsidRDefault="000F53E2">
      <w:pPr>
        <w:widowControl w:val="0"/>
        <w:ind w:left="851" w:right="851"/>
        <w:contextualSpacing/>
      </w:pPr>
    </w:p>
    <w:p w14:paraId="07FE8B9E" w14:textId="77777777" w:rsidR="000F53E2" w:rsidRDefault="0087583F">
      <w:pPr>
        <w:widowControl w:val="0"/>
        <w:tabs>
          <w:tab w:val="left" w:pos="11908"/>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4B3EEF75" w14:textId="77777777" w:rsidR="000F53E2" w:rsidRDefault="000F53E2">
      <w:pPr>
        <w:widowControl w:val="0"/>
        <w:tabs>
          <w:tab w:val="left" w:pos="11908"/>
        </w:tabs>
        <w:ind w:left="851" w:right="851"/>
        <w:contextualSpacing/>
      </w:pPr>
    </w:p>
    <w:p w14:paraId="48754B26" w14:textId="77777777" w:rsidR="000F53E2" w:rsidRDefault="0087583F">
      <w:pPr>
        <w:widowControl w:val="0"/>
        <w:tabs>
          <w:tab w:val="left" w:pos="11908"/>
        </w:tabs>
        <w:ind w:left="851" w:right="851"/>
        <w:contextualSpacing/>
      </w:pPr>
      <w:r>
        <w:rPr>
          <w:rFonts w:cs="Arial"/>
          <w:b/>
          <w:szCs w:val="20"/>
        </w:rPr>
        <w:t>Technical specifications:</w:t>
      </w:r>
    </w:p>
    <w:p w14:paraId="56D0BD01" w14:textId="77777777" w:rsidR="000F53E2" w:rsidRDefault="0087583F">
      <w:pPr>
        <w:widowControl w:val="0"/>
        <w:tabs>
          <w:tab w:val="left" w:pos="11908"/>
        </w:tabs>
        <w:ind w:left="851" w:right="851"/>
        <w:contextualSpacing/>
      </w:pPr>
      <w:r>
        <w:rPr>
          <w:rFonts w:cs="Arial"/>
          <w:szCs w:val="20"/>
        </w:rPr>
        <w:t>• Stock: Uncoated card 230gsm in SRA3 size</w:t>
      </w:r>
    </w:p>
    <w:p w14:paraId="20EFC527" w14:textId="77777777" w:rsidR="000F53E2" w:rsidRDefault="0087583F">
      <w:pPr>
        <w:widowControl w:val="0"/>
        <w:tabs>
          <w:tab w:val="left" w:pos="11908"/>
        </w:tabs>
        <w:ind w:left="851" w:right="851"/>
        <w:contextualSpacing/>
      </w:pPr>
      <w:r>
        <w:rPr>
          <w:rFonts w:cs="Arial"/>
          <w:szCs w:val="20"/>
        </w:rPr>
        <w:t>• Bleed (if necessary): 3 mm</w:t>
      </w:r>
    </w:p>
    <w:p w14:paraId="296B3153" w14:textId="77777777" w:rsidR="000F53E2" w:rsidRDefault="0087583F">
      <w:pPr>
        <w:widowControl w:val="0"/>
        <w:tabs>
          <w:tab w:val="left" w:pos="11908"/>
        </w:tabs>
        <w:ind w:left="851" w:right="851"/>
        <w:contextualSpacing/>
      </w:pPr>
      <w:r>
        <w:rPr>
          <w:rFonts w:cs="Arial"/>
          <w:szCs w:val="20"/>
        </w:rPr>
        <w:t>• Colours: CMYK + Die-line plate</w:t>
      </w:r>
    </w:p>
    <w:p w14:paraId="105013EC" w14:textId="77777777" w:rsidR="000F53E2" w:rsidRDefault="0087583F">
      <w:pPr>
        <w:widowControl w:val="0"/>
        <w:tabs>
          <w:tab w:val="left" w:pos="11908"/>
        </w:tabs>
        <w:ind w:left="851" w:right="851"/>
        <w:contextualSpacing/>
      </w:pPr>
      <w:r>
        <w:rPr>
          <w:rFonts w:cs="Arial"/>
          <w:szCs w:val="20"/>
        </w:rPr>
        <w:t>• Image resolution: 250 - 300dpi placed at 100%</w:t>
      </w:r>
    </w:p>
    <w:p w14:paraId="6B19053F" w14:textId="77777777" w:rsidR="000F53E2" w:rsidRDefault="0087583F">
      <w:pPr>
        <w:widowControl w:val="0"/>
        <w:tabs>
          <w:tab w:val="left" w:pos="11908"/>
        </w:tabs>
        <w:ind w:left="851" w:right="851"/>
        <w:contextualSpacing/>
      </w:pPr>
      <w:r>
        <w:rPr>
          <w:rFonts w:cs="Arial"/>
          <w:szCs w:val="20"/>
        </w:rPr>
        <w:t xml:space="preserve">• ICC Profile for images: </w:t>
      </w:r>
    </w:p>
    <w:p w14:paraId="39EB2AC9"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pPr>
        <w:widowControl w:val="0"/>
        <w:ind w:left="851" w:right="851" w:firstLine="22"/>
        <w:contextualSpacing/>
      </w:pPr>
      <w:r>
        <w:rPr>
          <w:rFonts w:cs="Arial"/>
        </w:rPr>
        <w:t>• Glue: You may use a maximum of 3 glue areas</w:t>
      </w:r>
    </w:p>
    <w:p w14:paraId="49F4C7F0" w14:textId="77777777" w:rsidR="000F53E2" w:rsidRDefault="0087583F">
      <w:pPr>
        <w:widowControl w:val="0"/>
        <w:ind w:left="851" w:right="851" w:firstLine="22"/>
        <w:contextualSpacing/>
      </w:pPr>
      <w:r>
        <w:rPr>
          <w:rFonts w:cs="Arial"/>
        </w:rPr>
        <w:t xml:space="preserve">• Window: Optional </w:t>
      </w:r>
      <w:r>
        <w:t>according to your design</w:t>
      </w:r>
    </w:p>
    <w:p w14:paraId="4EA70EFD" w14:textId="77777777" w:rsidR="000F53E2" w:rsidRDefault="0087583F">
      <w:pPr>
        <w:widowControl w:val="0"/>
        <w:ind w:left="851" w:right="851" w:firstLine="22"/>
        <w:contextualSpacing/>
      </w:pPr>
      <w:r>
        <w:rPr>
          <w:rFonts w:cs="Arial"/>
          <w:szCs w:val="20"/>
          <w:lang w:val="en-US"/>
        </w:rPr>
        <w:t xml:space="preserve">• Ink Density: CMYK Maximum of 350% </w:t>
      </w:r>
    </w:p>
    <w:p w14:paraId="79F6E0B7" w14:textId="77777777" w:rsidR="000F53E2" w:rsidRDefault="0087583F">
      <w:pPr>
        <w:widowControl w:val="0"/>
        <w:ind w:left="851" w:right="851" w:firstLine="22"/>
        <w:contextualSpacing/>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0F17C066"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1D3CBC88" w14:textId="77777777" w:rsidR="000F53E2" w:rsidRDefault="0087583F">
      <w:pPr>
        <w:widowControl w:val="0"/>
        <w:tabs>
          <w:tab w:val="left" w:pos="2411"/>
          <w:tab w:val="left" w:pos="10490"/>
        </w:tabs>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3E197F14" w14:textId="77777777" w:rsidR="000F53E2" w:rsidRDefault="000F53E2">
      <w:pPr>
        <w:widowControl w:val="0"/>
        <w:ind w:left="851" w:right="851" w:firstLine="22"/>
        <w:contextualSpacing/>
      </w:pPr>
    </w:p>
    <w:p w14:paraId="732CFBA7" w14:textId="77777777" w:rsidR="000F53E2" w:rsidRDefault="0087583F">
      <w:pPr>
        <w:widowControl w:val="0"/>
        <w:tabs>
          <w:tab w:val="left" w:pos="11908"/>
        </w:tabs>
        <w:ind w:left="851" w:right="851"/>
        <w:contextualSpacing/>
      </w:pPr>
      <w:r>
        <w:rPr>
          <w:rFonts w:cs="Arial"/>
          <w:b/>
          <w:szCs w:val="20"/>
        </w:rPr>
        <w:t>Packaging elements — All elements must be included in your package design:</w:t>
      </w:r>
    </w:p>
    <w:p w14:paraId="1FBF2A42" w14:textId="77777777" w:rsidR="000F53E2" w:rsidRDefault="0087583F">
      <w:pPr>
        <w:widowControl w:val="0"/>
        <w:tabs>
          <w:tab w:val="left" w:pos="11908"/>
        </w:tabs>
        <w:ind w:left="851" w:right="851"/>
        <w:contextualSpacing/>
      </w:pPr>
      <w:r>
        <w:rPr>
          <w:rFonts w:cs="Arial"/>
          <w:szCs w:val="20"/>
        </w:rPr>
        <w:t>• Logos to be included (These can be found in Appendix 2.2):</w:t>
      </w:r>
    </w:p>
    <w:p w14:paraId="03C4F1BC" w14:textId="77777777" w:rsidR="000F53E2" w:rsidRDefault="0087583F">
      <w:pPr>
        <w:widowControl w:val="0"/>
        <w:tabs>
          <w:tab w:val="left" w:pos="11908"/>
        </w:tabs>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pPr>
        <w:widowControl w:val="0"/>
        <w:tabs>
          <w:tab w:val="left" w:pos="11908"/>
        </w:tabs>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pPr>
        <w:widowControl w:val="0"/>
        <w:tabs>
          <w:tab w:val="left" w:pos="11908"/>
        </w:tabs>
        <w:ind w:left="851" w:right="851" w:firstLine="306"/>
        <w:contextualSpacing/>
      </w:pPr>
      <w:r>
        <w:rPr>
          <w:rFonts w:cs="Arial"/>
          <w:szCs w:val="20"/>
        </w:rPr>
        <w:t>- PEFC</w:t>
      </w:r>
    </w:p>
    <w:p w14:paraId="0A199C91" w14:textId="77777777" w:rsidR="000F53E2" w:rsidRDefault="0087583F">
      <w:pPr>
        <w:widowControl w:val="0"/>
        <w:tabs>
          <w:tab w:val="left" w:pos="11908"/>
        </w:tabs>
        <w:ind w:left="851" w:right="851" w:firstLine="306"/>
        <w:contextualSpacing/>
      </w:pPr>
      <w:r>
        <w:rPr>
          <w:rFonts w:cs="Arial"/>
          <w:szCs w:val="20"/>
        </w:rPr>
        <w:t xml:space="preserve">- FSC </w:t>
      </w:r>
    </w:p>
    <w:p w14:paraId="139815F5" w14:textId="77777777" w:rsidR="000F53E2" w:rsidRDefault="0087583F">
      <w:pPr>
        <w:widowControl w:val="0"/>
        <w:tabs>
          <w:tab w:val="left" w:pos="11908"/>
        </w:tabs>
        <w:ind w:left="851" w:right="851" w:firstLine="306"/>
        <w:contextualSpacing/>
      </w:pPr>
      <w:r>
        <w:rPr>
          <w:rFonts w:cs="Arial"/>
          <w:szCs w:val="20"/>
        </w:rPr>
        <w:t>- Recycle</w:t>
      </w:r>
    </w:p>
    <w:p w14:paraId="4C8F2315" w14:textId="77777777" w:rsidR="000F53E2" w:rsidRDefault="0087583F">
      <w:pPr>
        <w:widowControl w:val="0"/>
        <w:tabs>
          <w:tab w:val="left" w:pos="11908"/>
        </w:tabs>
        <w:ind w:left="851" w:right="851"/>
        <w:contextualSpacing/>
      </w:pPr>
      <w:r>
        <w:rPr>
          <w:rFonts w:cs="Arial"/>
          <w:szCs w:val="20"/>
        </w:rPr>
        <w:t>• EAN 13 bar code in 100% black and 30mm wide</w:t>
      </w:r>
    </w:p>
    <w:p w14:paraId="2A41B69F" w14:textId="77777777" w:rsidR="000F53E2" w:rsidRDefault="0087583F">
      <w:pPr>
        <w:widowControl w:val="0"/>
        <w:tabs>
          <w:tab w:val="left" w:pos="11908"/>
        </w:tabs>
        <w:ind w:left="851" w:right="851"/>
        <w:contextualSpacing/>
      </w:pPr>
      <w:r>
        <w:rPr>
          <w:rFonts w:cs="Arial"/>
          <w:szCs w:val="20"/>
        </w:rPr>
        <w:t xml:space="preserve">• All Supplied text </w:t>
      </w:r>
    </w:p>
    <w:p w14:paraId="3607AB02" w14:textId="77777777" w:rsidR="000F53E2" w:rsidRDefault="0087583F">
      <w:pPr>
        <w:widowControl w:val="0"/>
        <w:tabs>
          <w:tab w:val="left" w:pos="11908"/>
        </w:tabs>
        <w:ind w:left="851" w:right="851"/>
        <w:contextualSpacing/>
      </w:pPr>
      <w:r>
        <w:rPr>
          <w:rFonts w:cs="Arial"/>
          <w:szCs w:val="20"/>
        </w:rPr>
        <w:t>• At least two of the provided images</w:t>
      </w:r>
    </w:p>
    <w:p w14:paraId="5F383CDF" w14:textId="77777777" w:rsidR="000F53E2" w:rsidRDefault="000F53E2">
      <w:pPr>
        <w:widowControl w:val="0"/>
        <w:tabs>
          <w:tab w:val="left" w:pos="11908"/>
        </w:tabs>
        <w:spacing w:before="8"/>
        <w:ind w:left="851" w:right="851"/>
        <w:contextualSpacing/>
      </w:pPr>
    </w:p>
    <w:p w14:paraId="0B842C5A" w14:textId="77777777" w:rsidR="000F53E2" w:rsidRDefault="0087583F">
      <w:pPr>
        <w:widowControl w:val="0"/>
        <w:tabs>
          <w:tab w:val="left" w:pos="11908"/>
        </w:tabs>
        <w:spacing w:before="8"/>
        <w:ind w:left="851" w:right="851"/>
        <w:contextualSpacing/>
      </w:pPr>
      <w:r>
        <w:rPr>
          <w:rFonts w:cs="Arial"/>
          <w:b/>
          <w:szCs w:val="20"/>
        </w:rPr>
        <w:t>Electronic Files:</w:t>
      </w:r>
    </w:p>
    <w:p w14:paraId="68A63D67" w14:textId="77777777" w:rsidR="000F53E2" w:rsidRDefault="0087583F">
      <w:pPr>
        <w:widowControl w:val="0"/>
        <w:tabs>
          <w:tab w:val="left" w:pos="11908"/>
        </w:tabs>
        <w:spacing w:before="8"/>
        <w:ind w:left="851" w:right="851"/>
        <w:contextualSpacing/>
      </w:pPr>
      <w:r>
        <w:rPr>
          <w:rFonts w:cs="Arial"/>
          <w:b/>
          <w:szCs w:val="20"/>
        </w:rPr>
        <w:t xml:space="preserve">In a folder named Package: </w:t>
      </w:r>
    </w:p>
    <w:p w14:paraId="4C8E87E9" w14:textId="77777777" w:rsidR="000F53E2" w:rsidRDefault="0087583F">
      <w:pPr>
        <w:widowControl w:val="0"/>
        <w:tabs>
          <w:tab w:val="left" w:pos="11908"/>
        </w:tabs>
        <w:ind w:left="851" w:right="851"/>
        <w:contextualSpacing/>
      </w:pPr>
      <w:r>
        <w:rPr>
          <w:rFonts w:cs="Arial"/>
          <w:szCs w:val="20"/>
        </w:rPr>
        <w:t xml:space="preserve">• 1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w:t>
      </w:r>
      <w:r>
        <w:rPr>
          <w:rFonts w:cs="Arial"/>
          <w:szCs w:val="20"/>
        </w:rPr>
        <w:t>including ICC profile, die-line, bleed, colour bars and registration marks</w:t>
      </w:r>
    </w:p>
    <w:p w14:paraId="1300DA47" w14:textId="77777777" w:rsidR="000F53E2" w:rsidRDefault="0087583F">
      <w:pPr>
        <w:widowControl w:val="0"/>
        <w:tabs>
          <w:tab w:val="left" w:pos="11908"/>
        </w:tabs>
        <w:ind w:left="851" w:right="851"/>
        <w:contextualSpacing/>
      </w:pPr>
      <w:r>
        <w:rPr>
          <w:rFonts w:cs="Arial"/>
          <w:szCs w:val="20"/>
        </w:rPr>
        <w:t>• All working files</w:t>
      </w:r>
    </w:p>
    <w:p w14:paraId="22C28719" w14:textId="77777777" w:rsidR="000F53E2" w:rsidRDefault="000F53E2">
      <w:pPr>
        <w:widowControl w:val="0"/>
        <w:tabs>
          <w:tab w:val="left" w:pos="11908"/>
        </w:tabs>
        <w:spacing w:before="8"/>
        <w:ind w:left="851" w:right="851"/>
        <w:contextualSpacing/>
      </w:pPr>
    </w:p>
    <w:p w14:paraId="1BC5917E" w14:textId="77777777" w:rsidR="000F53E2" w:rsidRDefault="0087583F">
      <w:pPr>
        <w:widowControl w:val="0"/>
        <w:tabs>
          <w:tab w:val="left" w:pos="11908"/>
        </w:tabs>
        <w:ind w:left="851" w:right="851"/>
        <w:contextualSpacing/>
      </w:pPr>
      <w:r>
        <w:rPr>
          <w:rFonts w:cs="Arial"/>
          <w:b/>
          <w:szCs w:val="20"/>
        </w:rPr>
        <w:t>Printed Files:</w:t>
      </w:r>
    </w:p>
    <w:p w14:paraId="056B4639" w14:textId="77777777" w:rsidR="000F53E2" w:rsidRDefault="0087583F">
      <w:pPr>
        <w:widowControl w:val="0"/>
        <w:tabs>
          <w:tab w:val="left" w:pos="11908"/>
        </w:tabs>
        <w:ind w:left="851" w:right="851"/>
        <w:contextualSpacing/>
      </w:pPr>
      <w:r>
        <w:rPr>
          <w:rFonts w:cs="Arial"/>
          <w:szCs w:val="20"/>
        </w:rPr>
        <w:t>• 1 colour printout cut and folded for presentation assembled in 3D (Printed at 100% on SRA3)</w:t>
      </w:r>
    </w:p>
    <w:p w14:paraId="7F71BC10"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(Printed at 100% on SRA3)</w:t>
      </w:r>
    </w:p>
    <w:p w14:paraId="4948BD54" w14:textId="77777777" w:rsidR="000F53E2" w:rsidRDefault="000F53E2">
      <w:pPr>
        <w:widowControl w:val="0"/>
        <w:tabs>
          <w:tab w:val="left" w:pos="11908"/>
        </w:tabs>
        <w:spacing w:before="8"/>
        <w:ind w:left="851" w:right="851"/>
        <w:contextualSpacing/>
      </w:pPr>
    </w:p>
    <w:p w14:paraId="069421C0" w14:textId="77777777" w:rsidR="000F53E2" w:rsidRDefault="000F53E2">
      <w:pPr>
        <w:widowControl w:val="0"/>
        <w:tabs>
          <w:tab w:val="left" w:pos="11908"/>
        </w:tabs>
        <w:ind w:left="851" w:right="851"/>
        <w:contextualSpacing/>
      </w:pPr>
    </w:p>
    <w:p w14:paraId="7BDF7B3E" w14:textId="77777777" w:rsidR="000F53E2" w:rsidRDefault="000F53E2">
      <w:pPr>
        <w:widowControl w:val="0"/>
        <w:tabs>
          <w:tab w:val="left" w:pos="11908"/>
        </w:tabs>
        <w:ind w:left="851" w:right="851"/>
        <w:contextualSpacing/>
      </w:pPr>
    </w:p>
    <w:p w14:paraId="4787F814" w14:textId="77777777" w:rsidR="000F53E2" w:rsidRDefault="000F53E2">
      <w:pPr>
        <w:widowControl w:val="0"/>
        <w:tabs>
          <w:tab w:val="left" w:pos="11908"/>
        </w:tabs>
        <w:ind w:left="851" w:right="851"/>
        <w:contextualSpacing/>
      </w:pPr>
    </w:p>
    <w:p w14:paraId="4644E92A" w14:textId="77777777" w:rsidR="000F53E2" w:rsidRDefault="000F53E2">
      <w:pPr>
        <w:spacing w:after="200" w:line="276" w:lineRule="auto"/>
        <w:ind w:left="851" w:right="851"/>
      </w:pPr>
    </w:p>
    <w:p w14:paraId="5CB1B830" w14:textId="77777777" w:rsidR="000F53E2" w:rsidRDefault="000F53E2">
      <w:pPr>
        <w:pageBreakBefore/>
        <w:widowControl w:val="0"/>
        <w:ind w:left="851" w:right="851"/>
        <w:contextualSpacing/>
      </w:pPr>
    </w:p>
    <w:p w14:paraId="28F3F1AA" w14:textId="77777777" w:rsidR="000F53E2" w:rsidRDefault="0087583F">
      <w:pPr>
        <w:widowControl w:val="0"/>
        <w:ind w:left="851" w:right="851"/>
        <w:contextualSpacing/>
      </w:pPr>
      <w:r>
        <w:rPr>
          <w:rFonts w:cs="Arial"/>
          <w:b/>
          <w:bCs/>
          <w:szCs w:val="20"/>
        </w:rPr>
        <w:t>Task 3: Labels (Stickers)</w:t>
      </w:r>
    </w:p>
    <w:p w14:paraId="318AD3A3" w14:textId="77777777" w:rsidR="000F53E2" w:rsidRDefault="000F53E2">
      <w:pPr>
        <w:widowControl w:val="0"/>
        <w:ind w:left="851" w:right="851"/>
        <w:contextualSpacing/>
      </w:pPr>
    </w:p>
    <w:p w14:paraId="35E5D5A1" w14:textId="77777777" w:rsidR="000F53E2" w:rsidRDefault="0087583F">
      <w:pPr>
        <w:widowControl w:val="0"/>
        <w:tabs>
          <w:tab w:val="left" w:pos="11908"/>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4D414AEB" w14:textId="77777777" w:rsidR="000F53E2" w:rsidRDefault="000F53E2">
      <w:pPr>
        <w:widowControl w:val="0"/>
        <w:tabs>
          <w:tab w:val="left" w:pos="11908"/>
        </w:tabs>
        <w:ind w:left="851" w:right="851"/>
        <w:contextualSpacing/>
      </w:pPr>
    </w:p>
    <w:p w14:paraId="5CE3F382" w14:textId="77777777" w:rsidR="000F53E2" w:rsidRDefault="0087583F">
      <w:pPr>
        <w:widowControl w:val="0"/>
        <w:tabs>
          <w:tab w:val="left" w:pos="11908"/>
        </w:tabs>
        <w:ind w:left="851" w:right="851"/>
        <w:contextualSpacing/>
      </w:pPr>
      <w:r>
        <w:rPr>
          <w:rFonts w:cs="Arial"/>
          <w:b/>
          <w:szCs w:val="20"/>
        </w:rPr>
        <w:t>Technical specifications:</w:t>
      </w:r>
    </w:p>
    <w:p w14:paraId="3001AFC6" w14:textId="77777777" w:rsidR="000F53E2" w:rsidRDefault="0087583F">
      <w:pPr>
        <w:widowControl w:val="0"/>
        <w:tabs>
          <w:tab w:val="left" w:pos="11908"/>
        </w:tabs>
        <w:ind w:left="851" w:right="851"/>
        <w:contextualSpacing/>
      </w:pPr>
      <w:r>
        <w:rPr>
          <w:rFonts w:cs="Arial"/>
          <w:szCs w:val="20"/>
        </w:rPr>
        <w:t>• Size: Each label must not exceed a maximum size of 50mm x 50mm plus bleed</w:t>
      </w:r>
    </w:p>
    <w:p w14:paraId="4BC107D6" w14:textId="77777777" w:rsidR="000F53E2" w:rsidRDefault="0087583F">
      <w:pPr>
        <w:widowControl w:val="0"/>
        <w:tabs>
          <w:tab w:val="left" w:pos="11908"/>
        </w:tabs>
        <w:ind w:left="851" w:right="851"/>
        <w:contextualSpacing/>
      </w:pPr>
      <w:r>
        <w:rPr>
          <w:rFonts w:cs="Arial"/>
          <w:szCs w:val="20"/>
        </w:rPr>
        <w:t>• Stock: White uncoated sticker (adhesive) paper 150gsm in A4 size</w:t>
      </w:r>
    </w:p>
    <w:p w14:paraId="47566C77" w14:textId="77777777" w:rsidR="000F53E2" w:rsidRDefault="0087583F">
      <w:pPr>
        <w:widowControl w:val="0"/>
        <w:tabs>
          <w:tab w:val="left" w:pos="11908"/>
        </w:tabs>
        <w:ind w:left="851" w:right="851"/>
        <w:contextualSpacing/>
      </w:pPr>
      <w:r>
        <w:rPr>
          <w:rFonts w:cs="Arial"/>
          <w:szCs w:val="20"/>
        </w:rPr>
        <w:t>• Bleed (if necessary): 3 mm</w:t>
      </w:r>
    </w:p>
    <w:p w14:paraId="598BF542" w14:textId="77777777" w:rsidR="000F53E2" w:rsidRDefault="0087583F">
      <w:pPr>
        <w:widowControl w:val="0"/>
        <w:tabs>
          <w:tab w:val="left" w:pos="11908"/>
        </w:tabs>
        <w:ind w:left="851" w:right="851"/>
        <w:contextualSpacing/>
      </w:pPr>
      <w:r>
        <w:rPr>
          <w:rFonts w:cs="Arial"/>
          <w:szCs w:val="20"/>
        </w:rPr>
        <w:t xml:space="preserve">• </w:t>
      </w:r>
      <w:proofErr w:type="gramStart"/>
      <w:r>
        <w:rPr>
          <w:rFonts w:cs="Arial"/>
          <w:szCs w:val="20"/>
        </w:rPr>
        <w:t>Trapping</w:t>
      </w:r>
      <w:proofErr w:type="gramEnd"/>
      <w:r>
        <w:rPr>
          <w:rFonts w:cs="Arial"/>
          <w:szCs w:val="20"/>
        </w:rPr>
        <w:t xml:space="preserve"> (if necessary): 0.1 mm</w:t>
      </w:r>
    </w:p>
    <w:p w14:paraId="694CD19F" w14:textId="77777777" w:rsidR="000F53E2" w:rsidRDefault="0087583F">
      <w:pPr>
        <w:widowControl w:val="0"/>
        <w:tabs>
          <w:tab w:val="left" w:pos="11908"/>
        </w:tabs>
        <w:ind w:left="851" w:right="851"/>
        <w:contextualSpacing/>
      </w:pPr>
      <w:r>
        <w:rPr>
          <w:rFonts w:cs="Arial"/>
          <w:szCs w:val="20"/>
        </w:rPr>
        <w:t>• Colours: 2 x Pantone Uncoated Colour Logo + CMYK for all other elements + Die-line plate</w:t>
      </w:r>
    </w:p>
    <w:p w14:paraId="4312A923" w14:textId="77777777" w:rsidR="000F53E2" w:rsidRDefault="0087583F">
      <w:pPr>
        <w:widowControl w:val="0"/>
        <w:tabs>
          <w:tab w:val="left" w:pos="11908"/>
        </w:tabs>
        <w:ind w:left="851" w:right="851"/>
        <w:contextualSpacing/>
      </w:pPr>
      <w:r>
        <w:rPr>
          <w:rFonts w:cs="Arial"/>
          <w:szCs w:val="20"/>
        </w:rPr>
        <w:t xml:space="preserve">• Die-line: may be the same shape or a different shape for each label, </w:t>
      </w:r>
    </w:p>
    <w:p w14:paraId="3DEF7E87" w14:textId="77777777" w:rsidR="000F53E2" w:rsidRDefault="0087583F">
      <w:pPr>
        <w:widowControl w:val="0"/>
        <w:tabs>
          <w:tab w:val="left" w:pos="11908"/>
        </w:tabs>
        <w:ind w:left="851" w:right="851"/>
        <w:contextualSpacing/>
      </w:pPr>
      <w:r>
        <w:rPr>
          <w:rFonts w:cs="Arial"/>
          <w:szCs w:val="20"/>
        </w:rPr>
        <w:t>• Image resolution: 250 - 300dpi placed at 100%</w:t>
      </w:r>
    </w:p>
    <w:p w14:paraId="27D5E094" w14:textId="77777777" w:rsidR="000F53E2" w:rsidRDefault="0087583F">
      <w:pPr>
        <w:widowControl w:val="0"/>
        <w:tabs>
          <w:tab w:val="left" w:pos="11908"/>
        </w:tabs>
        <w:ind w:left="851" w:right="851"/>
        <w:contextualSpacing/>
      </w:pPr>
      <w:r>
        <w:rPr>
          <w:rFonts w:cs="Arial"/>
          <w:szCs w:val="20"/>
        </w:rPr>
        <w:t xml:space="preserve">• ICC Profile for images: </w:t>
      </w:r>
    </w:p>
    <w:p w14:paraId="531557F2"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pPr>
        <w:widowControl w:val="0"/>
        <w:ind w:left="851" w:right="851"/>
      </w:pPr>
      <w:r>
        <w:rPr>
          <w:rFonts w:cs="Arial"/>
          <w:szCs w:val="20"/>
          <w:lang w:val="en-US"/>
        </w:rPr>
        <w:t>• Ink Density: CMYK Maximum of 350%</w:t>
      </w:r>
    </w:p>
    <w:p w14:paraId="2B48E16D" w14:textId="77777777" w:rsidR="000F53E2" w:rsidRDefault="0087583F">
      <w:pPr>
        <w:widowControl w:val="0"/>
        <w:ind w:left="851" w:right="851"/>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25FCDF40"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710D6D1E" w14:textId="77777777" w:rsidR="000F53E2" w:rsidRDefault="0087583F">
      <w:pPr>
        <w:widowControl w:val="0"/>
        <w:tabs>
          <w:tab w:val="left" w:pos="2411"/>
          <w:tab w:val="left" w:pos="10490"/>
        </w:tabs>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2B20140E" w14:textId="77777777" w:rsidR="000F53E2" w:rsidRDefault="000F53E2">
      <w:pPr>
        <w:widowControl w:val="0"/>
        <w:tabs>
          <w:tab w:val="left" w:pos="11057"/>
        </w:tabs>
        <w:ind w:right="851"/>
        <w:contextualSpacing/>
      </w:pPr>
    </w:p>
    <w:p w14:paraId="08AE362E" w14:textId="77777777" w:rsidR="000F53E2" w:rsidRDefault="0087583F">
      <w:pPr>
        <w:widowControl w:val="0"/>
        <w:tabs>
          <w:tab w:val="left" w:pos="11908"/>
        </w:tabs>
        <w:ind w:left="851" w:right="851"/>
        <w:contextualSpacing/>
      </w:pPr>
      <w:r>
        <w:rPr>
          <w:rFonts w:cs="Arial"/>
          <w:b/>
          <w:szCs w:val="20"/>
        </w:rPr>
        <w:t>Label elements — All elements must be included in your label design:</w:t>
      </w:r>
    </w:p>
    <w:p w14:paraId="1E613511" w14:textId="77777777" w:rsidR="000F53E2" w:rsidRDefault="0087583F">
      <w:pPr>
        <w:widowControl w:val="0"/>
        <w:tabs>
          <w:tab w:val="left" w:pos="11908"/>
        </w:tabs>
        <w:ind w:left="851" w:right="851"/>
        <w:contextualSpacing/>
      </w:pPr>
      <w:r>
        <w:rPr>
          <w:rFonts w:cs="Arial"/>
          <w:szCs w:val="20"/>
        </w:rPr>
        <w:t>• Logos to be included:</w:t>
      </w:r>
    </w:p>
    <w:p w14:paraId="123D830D" w14:textId="77777777" w:rsidR="000F53E2" w:rsidRDefault="0087583F">
      <w:pPr>
        <w:pStyle w:val="ListParagraph"/>
        <w:widowControl w:val="0"/>
        <w:numPr>
          <w:ilvl w:val="0"/>
          <w:numId w:val="8"/>
        </w:numPr>
        <w:tabs>
          <w:tab w:val="left" w:pos="12410"/>
        </w:tabs>
        <w:ind w:right="851"/>
      </w:pPr>
      <w:r>
        <w:rPr>
          <w:rFonts w:cs="Arial"/>
          <w:szCs w:val="20"/>
        </w:rPr>
        <w:t xml:space="preserve">Teas of the world logo for each label (supplied) (to be used at least once in each design, </w:t>
      </w:r>
    </w:p>
    <w:p w14:paraId="5CD95433" w14:textId="77777777" w:rsidR="000F53E2" w:rsidRDefault="0087583F">
      <w:pPr>
        <w:pStyle w:val="ListParagraph"/>
        <w:widowControl w:val="0"/>
        <w:tabs>
          <w:tab w:val="left" w:pos="12410"/>
        </w:tabs>
        <w:ind w:left="1353" w:right="851"/>
      </w:pPr>
      <w:proofErr w:type="gramStart"/>
      <w:r>
        <w:rPr>
          <w:rFonts w:cs="Arial"/>
          <w:szCs w:val="20"/>
        </w:rPr>
        <w:t>but</w:t>
      </w:r>
      <w:proofErr w:type="gramEnd"/>
      <w:r>
        <w:rPr>
          <w:rFonts w:cs="Arial"/>
          <w:szCs w:val="20"/>
        </w:rPr>
        <w:t xml:space="preserve"> you may use it more than once)</w:t>
      </w:r>
    </w:p>
    <w:p w14:paraId="18801780" w14:textId="77777777" w:rsidR="000F53E2" w:rsidRDefault="0087583F">
      <w:pPr>
        <w:pStyle w:val="ListParagraph"/>
        <w:widowControl w:val="0"/>
        <w:numPr>
          <w:ilvl w:val="0"/>
          <w:numId w:val="8"/>
        </w:numPr>
        <w:tabs>
          <w:tab w:val="left" w:pos="12410"/>
        </w:tabs>
        <w:ind w:right="851"/>
      </w:pPr>
      <w:r>
        <w:rPr>
          <w:rFonts w:cs="Arial"/>
          <w:szCs w:val="20"/>
        </w:rPr>
        <w:t>Sensorial Tea logo for each label (to be used at least once in the design, but you may use it more than once)</w:t>
      </w:r>
    </w:p>
    <w:p w14:paraId="05123D5B" w14:textId="77777777" w:rsidR="000F53E2" w:rsidRDefault="0087583F">
      <w:pPr>
        <w:widowControl w:val="0"/>
        <w:tabs>
          <w:tab w:val="left" w:pos="11908"/>
        </w:tabs>
        <w:ind w:left="851" w:right="851"/>
        <w:contextualSpacing/>
      </w:pPr>
      <w:r>
        <w:rPr>
          <w:rFonts w:cs="Arial"/>
          <w:szCs w:val="20"/>
        </w:rPr>
        <w:t>• All Supplied text as per Appendix 3.1 text file, one section of text for each label design</w:t>
      </w:r>
    </w:p>
    <w:p w14:paraId="27C873D9" w14:textId="77777777" w:rsidR="000F53E2" w:rsidRDefault="000F53E2">
      <w:pPr>
        <w:widowControl w:val="0"/>
        <w:tabs>
          <w:tab w:val="left" w:pos="11908"/>
        </w:tabs>
        <w:spacing w:before="8"/>
        <w:ind w:left="851" w:right="851"/>
        <w:contextualSpacing/>
      </w:pPr>
    </w:p>
    <w:p w14:paraId="5011109E" w14:textId="77777777" w:rsidR="000F53E2" w:rsidRDefault="0087583F">
      <w:pPr>
        <w:widowControl w:val="0"/>
        <w:tabs>
          <w:tab w:val="left" w:pos="11908"/>
        </w:tabs>
        <w:spacing w:before="8"/>
        <w:ind w:left="851" w:right="851"/>
        <w:contextualSpacing/>
      </w:pPr>
      <w:r>
        <w:rPr>
          <w:rFonts w:cs="Arial"/>
          <w:b/>
          <w:szCs w:val="20"/>
        </w:rPr>
        <w:t>Electronic Files:</w:t>
      </w:r>
    </w:p>
    <w:p w14:paraId="39B74D7F" w14:textId="77777777" w:rsidR="000F53E2" w:rsidRDefault="0087583F">
      <w:pPr>
        <w:widowControl w:val="0"/>
        <w:tabs>
          <w:tab w:val="left" w:pos="11908"/>
        </w:tabs>
        <w:spacing w:before="8"/>
        <w:ind w:left="851" w:right="851"/>
        <w:contextualSpacing/>
      </w:pPr>
      <w:r>
        <w:rPr>
          <w:rFonts w:cs="Arial"/>
          <w:b/>
          <w:szCs w:val="20"/>
        </w:rPr>
        <w:t>In a folder named Labels:</w:t>
      </w:r>
    </w:p>
    <w:p w14:paraId="4824E1A5" w14:textId="77777777" w:rsidR="000F53E2" w:rsidRDefault="0087583F">
      <w:pPr>
        <w:widowControl w:val="0"/>
        <w:ind w:left="851" w:right="851"/>
      </w:pPr>
      <w:r>
        <w:rPr>
          <w:rFonts w:cs="Arial"/>
          <w:szCs w:val="20"/>
        </w:rPr>
        <w:t xml:space="preserve">• 3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files </w:t>
      </w:r>
      <w:r>
        <w:rPr>
          <w:rFonts w:cs="Arial"/>
          <w:szCs w:val="20"/>
        </w:rPr>
        <w:t xml:space="preserve">including die-line, bleed, colour bars and registration marks </w:t>
      </w:r>
    </w:p>
    <w:p w14:paraId="49F14EFB" w14:textId="77777777" w:rsidR="000F53E2" w:rsidRDefault="0087583F">
      <w:pPr>
        <w:widowControl w:val="0"/>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496FDD6F" w14:textId="77777777" w:rsidR="000F53E2" w:rsidRDefault="0087583F">
      <w:pPr>
        <w:widowControl w:val="0"/>
        <w:ind w:left="851" w:right="851"/>
      </w:pPr>
      <w:r>
        <w:rPr>
          <w:rFonts w:cs="Arial"/>
          <w:szCs w:val="20"/>
        </w:rPr>
        <w:t>• 1 A4 PDF that displays all three designs on the one page</w:t>
      </w:r>
    </w:p>
    <w:p w14:paraId="638EB487" w14:textId="77777777" w:rsidR="000F53E2" w:rsidRDefault="0087583F">
      <w:pPr>
        <w:widowControl w:val="0"/>
        <w:tabs>
          <w:tab w:val="left" w:pos="11908"/>
        </w:tabs>
        <w:ind w:left="851" w:right="851"/>
        <w:contextualSpacing/>
      </w:pPr>
      <w:r>
        <w:rPr>
          <w:rFonts w:cs="Arial"/>
          <w:szCs w:val="20"/>
        </w:rPr>
        <w:t>• All working files</w:t>
      </w:r>
    </w:p>
    <w:p w14:paraId="74B08AA3" w14:textId="77777777" w:rsidR="000F53E2" w:rsidRDefault="000F53E2">
      <w:pPr>
        <w:widowControl w:val="0"/>
        <w:tabs>
          <w:tab w:val="left" w:pos="11908"/>
        </w:tabs>
        <w:spacing w:before="8"/>
        <w:ind w:left="851" w:right="851"/>
        <w:contextualSpacing/>
      </w:pPr>
    </w:p>
    <w:p w14:paraId="33C38920" w14:textId="77777777" w:rsidR="000F53E2" w:rsidRDefault="0087583F">
      <w:pPr>
        <w:widowControl w:val="0"/>
        <w:tabs>
          <w:tab w:val="left" w:pos="11908"/>
        </w:tabs>
        <w:ind w:left="851" w:right="851"/>
        <w:contextualSpacing/>
      </w:pPr>
      <w:r>
        <w:rPr>
          <w:rFonts w:cs="Arial"/>
          <w:b/>
          <w:szCs w:val="20"/>
        </w:rPr>
        <w:t>Printed Files:</w:t>
      </w:r>
    </w:p>
    <w:p w14:paraId="6F70587B" w14:textId="77777777" w:rsidR="000F53E2" w:rsidRDefault="0087583F">
      <w:pPr>
        <w:widowControl w:val="0"/>
        <w:tabs>
          <w:tab w:val="left" w:pos="11908"/>
        </w:tabs>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pPr>
        <w:widowControl w:val="0"/>
        <w:tabs>
          <w:tab w:val="left" w:pos="11908"/>
        </w:tabs>
        <w:ind w:left="851" w:right="851"/>
        <w:contextualSpacing/>
      </w:pPr>
      <w:r>
        <w:rPr>
          <w:rFonts w:cs="Arial"/>
          <w:szCs w:val="20"/>
        </w:rPr>
        <w:t xml:space="preserve">  (All three designs printed on one A4 sheet)</w:t>
      </w:r>
    </w:p>
    <w:p w14:paraId="3377B9B3"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and all three designs with bleed</w:t>
      </w:r>
    </w:p>
    <w:p w14:paraId="131BD701" w14:textId="77777777" w:rsidR="000F53E2" w:rsidRDefault="0087583F">
      <w:pPr>
        <w:widowControl w:val="0"/>
        <w:tabs>
          <w:tab w:val="left" w:pos="11908"/>
        </w:tabs>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31EEA789" w14:textId="77777777" w:rsidR="000F53E2" w:rsidRDefault="000F53E2" w:rsidP="00341CA0">
      <w:pPr>
        <w:widowControl w:val="0"/>
        <w:spacing w:before="3"/>
        <w:ind w:right="851"/>
        <w:contextualSpacing/>
      </w:pPr>
    </w:p>
    <w:p w14:paraId="2B9E0A70" w14:textId="77777777" w:rsidR="000F53E2" w:rsidRDefault="0087583F" w:rsidP="000F0D79">
      <w:pPr>
        <w:widowControl w:val="0"/>
        <w:ind w:right="2149"/>
        <w:contextualSpacing/>
      </w:pPr>
      <w:r>
        <w:rPr>
          <w:rFonts w:cs="Arial"/>
          <w:b/>
          <w:color w:val="0000FF"/>
          <w:sz w:val="22"/>
          <w:szCs w:val="20"/>
          <w:lang w:val="en-US" w:eastAsia="ja-JP"/>
        </w:rPr>
        <w:tab/>
      </w:r>
      <w:r>
        <w:rPr>
          <w:rFonts w:cs="Arial"/>
          <w:b/>
          <w:szCs w:val="20"/>
        </w:rPr>
        <w:t>When Printing:</w:t>
      </w:r>
    </w:p>
    <w:p w14:paraId="69033218" w14:textId="77777777" w:rsidR="000F53E2" w:rsidRDefault="000F53E2">
      <w:pPr>
        <w:widowControl w:val="0"/>
        <w:tabs>
          <w:tab w:val="left" w:pos="11908"/>
        </w:tabs>
        <w:ind w:left="851" w:right="851"/>
        <w:contextualSpacing/>
      </w:pPr>
    </w:p>
    <w:p w14:paraId="3AA5A088" w14:textId="77777777" w:rsidR="000F53E2" w:rsidRDefault="0087583F">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14:paraId="0AD6A1CD" w14:textId="77777777" w:rsidR="000F53E2" w:rsidRDefault="000F53E2" w:rsidP="00680651">
      <w:pPr>
        <w:spacing w:after="200" w:line="276" w:lineRule="auto"/>
      </w:pPr>
    </w:p>
    <w:p w14:paraId="05008402" w14:textId="1EF753E1" w:rsidR="000F53E2" w:rsidRDefault="0087583F" w:rsidP="005532F5">
      <w:pPr>
        <w:spacing w:after="200" w:line="276" w:lineRule="auto"/>
        <w:ind w:firstLine="851"/>
      </w:pPr>
      <w:r>
        <w:rPr>
          <w:rFonts w:cs="Arial"/>
          <w:b/>
          <w:sz w:val="24"/>
          <w:szCs w:val="24"/>
          <w:u w:val="single"/>
        </w:rPr>
        <w:lastRenderedPageBreak/>
        <w:t>MARKING SCHEME</w:t>
      </w:r>
    </w:p>
    <w:p w14:paraId="7FD505A8" w14:textId="77777777" w:rsidR="000F53E2" w:rsidRDefault="0087583F">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229B0805" w14:textId="77777777" w:rsidR="000F53E2" w:rsidRDefault="0087583F">
      <w:pPr>
        <w:tabs>
          <w:tab w:val="left" w:pos="851"/>
          <w:tab w:val="left" w:pos="1701"/>
          <w:tab w:val="left" w:pos="8505"/>
        </w:tabs>
        <w:ind w:firstLine="851"/>
      </w:pPr>
      <w:r>
        <w:rPr>
          <w:bCs/>
          <w:caps/>
          <w:szCs w:val="20"/>
        </w:rPr>
        <w:tab/>
      </w:r>
      <w:r>
        <w:rPr>
          <w:bCs/>
          <w:caps/>
          <w:szCs w:val="20"/>
        </w:rPr>
        <w:tab/>
      </w:r>
    </w:p>
    <w:p w14:paraId="308F7A2A" w14:textId="77777777" w:rsidR="000F53E2" w:rsidRDefault="0087583F">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59EEAF9A" w14:textId="77777777" w:rsidR="000F53E2" w:rsidRDefault="0087583F">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34D39FF5" w14:textId="77777777" w:rsidR="000F53E2" w:rsidRDefault="0087583F">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08991BE1" w14:textId="77777777" w:rsidR="000F53E2" w:rsidRDefault="0087583F">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43432C47" w14:textId="77777777" w:rsidR="000F53E2" w:rsidRDefault="000F53E2">
      <w:pPr>
        <w:tabs>
          <w:tab w:val="left" w:pos="851"/>
          <w:tab w:val="left" w:pos="1701"/>
          <w:tab w:val="left" w:pos="8505"/>
        </w:tabs>
      </w:pPr>
    </w:p>
    <w:p w14:paraId="030684A7" w14:textId="77777777" w:rsidR="000F53E2" w:rsidRDefault="0087583F">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68E3B7AC" w14:textId="77777777" w:rsidR="000F53E2" w:rsidRDefault="0087583F">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030A23DF" w14:textId="77777777" w:rsidR="000F53E2" w:rsidRDefault="000F53E2">
      <w:pPr>
        <w:tabs>
          <w:tab w:val="left" w:pos="851"/>
          <w:tab w:val="left" w:pos="1701"/>
          <w:tab w:val="left" w:pos="8505"/>
        </w:tabs>
        <w:ind w:firstLine="851"/>
      </w:pPr>
    </w:p>
    <w:p w14:paraId="370EC215" w14:textId="77777777" w:rsidR="000F53E2" w:rsidRDefault="0087583F">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pPr>
        <w:tabs>
          <w:tab w:val="left" w:pos="851"/>
          <w:tab w:val="left" w:pos="1701"/>
          <w:tab w:val="left" w:pos="8505"/>
        </w:tabs>
        <w:ind w:firstLine="851"/>
      </w:pPr>
      <w:r>
        <w:rPr>
          <w:bCs/>
          <w:szCs w:val="20"/>
        </w:rPr>
        <w:t>D.2</w:t>
      </w:r>
      <w:r>
        <w:rPr>
          <w:bCs/>
          <w:szCs w:val="20"/>
        </w:rPr>
        <w:tab/>
        <w:t>supply of printouts</w:t>
      </w:r>
      <w:r>
        <w:rPr>
          <w:bCs/>
          <w:szCs w:val="20"/>
        </w:rPr>
        <w:tab/>
        <w:t>0.50</w:t>
      </w:r>
    </w:p>
    <w:p w14:paraId="7F8562D2" w14:textId="77777777" w:rsidR="000F53E2" w:rsidRDefault="0087583F">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pPr>
        <w:tabs>
          <w:tab w:val="left" w:pos="851"/>
          <w:tab w:val="left" w:pos="1701"/>
          <w:tab w:val="left" w:pos="8505"/>
        </w:tabs>
        <w:ind w:firstLine="851"/>
      </w:pPr>
    </w:p>
    <w:p w14:paraId="47E3E348" w14:textId="77777777" w:rsidR="000F53E2" w:rsidRDefault="0087583F">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pPr>
        <w:tabs>
          <w:tab w:val="left" w:pos="851"/>
          <w:tab w:val="left" w:pos="1701"/>
          <w:tab w:val="left" w:pos="8505"/>
        </w:tabs>
        <w:ind w:firstLine="851"/>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0595F6BF" w14:textId="77777777" w:rsidR="000F53E2" w:rsidRDefault="0087583F">
      <w:pPr>
        <w:tabs>
          <w:tab w:val="left" w:pos="851"/>
          <w:tab w:val="left" w:pos="1701"/>
          <w:tab w:val="left" w:pos="8505"/>
        </w:tabs>
        <w:ind w:firstLine="851"/>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6527C205" w14:textId="77777777" w:rsidR="000F53E2" w:rsidRDefault="0087583F">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pPr>
        <w:tabs>
          <w:tab w:val="left" w:pos="851"/>
          <w:tab w:val="left" w:pos="1701"/>
          <w:tab w:val="left" w:pos="8505"/>
        </w:tabs>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5DE545B2" w14:textId="77777777" w:rsidR="000F53E2" w:rsidRDefault="0087583F">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pPr>
        <w:tabs>
          <w:tab w:val="left" w:pos="851"/>
          <w:tab w:val="left" w:pos="1701"/>
          <w:tab w:val="left" w:pos="8505"/>
        </w:tabs>
        <w:ind w:firstLine="851"/>
      </w:pPr>
    </w:p>
    <w:p w14:paraId="530E2B17" w14:textId="77777777" w:rsidR="000F53E2" w:rsidRDefault="0087583F">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pPr>
        <w:tabs>
          <w:tab w:val="left" w:pos="851"/>
          <w:tab w:val="left" w:pos="1701"/>
          <w:tab w:val="left" w:pos="8505"/>
        </w:tabs>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3C6145C" w14:textId="77777777" w:rsidR="000F53E2" w:rsidRDefault="0087583F">
      <w:pPr>
        <w:tabs>
          <w:tab w:val="left" w:pos="851"/>
          <w:tab w:val="left" w:pos="1701"/>
          <w:tab w:val="left" w:pos="8505"/>
        </w:tabs>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(labels x 3)</w:t>
      </w:r>
      <w:r>
        <w:rPr>
          <w:bCs/>
          <w:szCs w:val="20"/>
        </w:rPr>
        <w:tab/>
        <w:t>0.75</w:t>
      </w:r>
    </w:p>
    <w:p w14:paraId="1107FB0C" w14:textId="77777777" w:rsidR="000F53E2" w:rsidRDefault="0087583F">
      <w:pPr>
        <w:tabs>
          <w:tab w:val="left" w:pos="851"/>
          <w:tab w:val="left" w:pos="1701"/>
          <w:tab w:val="left" w:pos="8505"/>
        </w:tabs>
        <w:ind w:firstLine="851"/>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A36A4F1" w14:textId="77777777" w:rsidR="000F53E2" w:rsidRDefault="0087583F">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6D33377A" w14:textId="77777777" w:rsidR="000F53E2" w:rsidRDefault="000F53E2" w:rsidP="005532F5">
      <w:pPr>
        <w:tabs>
          <w:tab w:val="left" w:pos="851"/>
          <w:tab w:val="left" w:pos="1701"/>
          <w:tab w:val="left" w:pos="8505"/>
        </w:tabs>
      </w:pPr>
    </w:p>
    <w:p w14:paraId="60E43AC1" w14:textId="77777777" w:rsidR="000F53E2" w:rsidRDefault="0087583F">
      <w:pPr>
        <w:tabs>
          <w:tab w:val="left" w:pos="851"/>
          <w:tab w:val="left" w:pos="1701"/>
          <w:tab w:val="left" w:pos="8505"/>
        </w:tabs>
        <w:ind w:firstLine="851"/>
      </w:pPr>
      <w:r>
        <w:rPr>
          <w:bCs/>
          <w:szCs w:val="20"/>
        </w:rPr>
        <w:t>Total = 25 marks per module (objective 15 + subjective 10)</w:t>
      </w:r>
    </w:p>
    <w:p w14:paraId="2EAEECA2" w14:textId="77777777" w:rsidR="000F53E2" w:rsidRDefault="000F53E2"/>
    <w:p w14:paraId="07B8D99F" w14:textId="77777777" w:rsidR="000F53E2" w:rsidRDefault="000F53E2"/>
    <w:p w14:paraId="59816946" w14:textId="77777777" w:rsidR="000F53E2" w:rsidRDefault="000F53E2">
      <w:pPr>
        <w:pStyle w:val="Heading1"/>
        <w:keepLines w:val="0"/>
        <w:widowControl w:val="0"/>
        <w:ind w:left="851" w:right="851"/>
        <w:contextualSpacing/>
      </w:pPr>
    </w:p>
    <w:p w14:paraId="348776F0" w14:textId="77777777" w:rsidR="005532F5" w:rsidRDefault="005532F5" w:rsidP="00680651">
      <w:pPr>
        <w:spacing w:after="200" w:line="276" w:lineRule="auto"/>
        <w:rPr>
          <w:b/>
          <w:bCs/>
          <w:caps/>
          <w:sz w:val="24"/>
          <w:szCs w:val="28"/>
          <w:u w:val="single"/>
        </w:rPr>
      </w:pPr>
    </w:p>
    <w:p w14:paraId="6A07B01F" w14:textId="77777777" w:rsidR="00680651" w:rsidRDefault="00680651" w:rsidP="00680651">
      <w:pPr>
        <w:spacing w:after="200" w:line="276" w:lineRule="auto"/>
        <w:rPr>
          <w:rFonts w:cs="Arial"/>
          <w:b/>
          <w:sz w:val="24"/>
          <w:szCs w:val="24"/>
          <w:u w:val="single"/>
        </w:rPr>
      </w:pPr>
    </w:p>
    <w:p w14:paraId="1DD29F33" w14:textId="77777777" w:rsidR="000F53E2" w:rsidRDefault="0087583F">
      <w:pPr>
        <w:spacing w:after="200" w:line="276" w:lineRule="auto"/>
        <w:ind w:firstLine="851"/>
      </w:pPr>
      <w:r>
        <w:rPr>
          <w:rFonts w:cs="Arial"/>
          <w:b/>
          <w:sz w:val="24"/>
          <w:szCs w:val="24"/>
          <w:u w:val="single"/>
        </w:rPr>
        <w:t>OTHER</w:t>
      </w:r>
    </w:p>
    <w:p w14:paraId="34323514" w14:textId="77777777" w:rsidR="000F53E2" w:rsidRDefault="000F53E2">
      <w:pPr>
        <w:widowControl w:val="0"/>
        <w:ind w:right="851" w:firstLine="851"/>
        <w:contextualSpacing/>
      </w:pPr>
    </w:p>
    <w:p w14:paraId="052B1A09" w14:textId="77777777" w:rsidR="000F53E2" w:rsidRDefault="0087583F">
      <w:pPr>
        <w:widowControl w:val="0"/>
        <w:ind w:right="851" w:firstLine="851"/>
        <w:contextualSpacing/>
      </w:pPr>
      <w:r>
        <w:rPr>
          <w:rFonts w:cs="Arial"/>
          <w:b/>
        </w:rPr>
        <w:t>Appendix 1.1</w:t>
      </w:r>
    </w:p>
    <w:p w14:paraId="61926F9C" w14:textId="77777777" w:rsidR="000F53E2" w:rsidRDefault="000F53E2">
      <w:pPr>
        <w:widowControl w:val="0"/>
        <w:ind w:left="851" w:right="851"/>
        <w:contextualSpacing/>
      </w:pPr>
    </w:p>
    <w:p w14:paraId="49D0912F" w14:textId="77777777" w:rsidR="000F53E2" w:rsidRDefault="0087583F">
      <w:pPr>
        <w:widowControl w:val="0"/>
        <w:ind w:left="851" w:right="851"/>
        <w:contextualSpacing/>
      </w:pPr>
      <w:r>
        <w:rPr>
          <w:rFonts w:cs="Arial"/>
          <w:i/>
        </w:rPr>
        <w:t>Appendix_1.1.rtf:</w:t>
      </w:r>
    </w:p>
    <w:p w14:paraId="615E85EC" w14:textId="77777777" w:rsidR="000F53E2" w:rsidRDefault="000F53E2">
      <w:pPr>
        <w:widowControl w:val="0"/>
        <w:ind w:left="851" w:right="851"/>
        <w:contextualSpacing/>
      </w:pPr>
    </w:p>
    <w:p w14:paraId="0244A460" w14:textId="77777777" w:rsidR="000F53E2" w:rsidRDefault="0087583F">
      <w:pPr>
        <w:widowControl w:val="0"/>
        <w:ind w:left="851" w:right="851"/>
        <w:contextualSpacing/>
      </w:pPr>
      <w:r>
        <w:rPr>
          <w:rFonts w:cs="Arial"/>
        </w:rPr>
        <w:t>Sensorial Tea</w:t>
      </w:r>
    </w:p>
    <w:p w14:paraId="1E62B119" w14:textId="77777777" w:rsidR="000F53E2" w:rsidRDefault="000F53E2">
      <w:pPr>
        <w:widowControl w:val="0"/>
        <w:ind w:left="851" w:right="851"/>
        <w:contextualSpacing/>
      </w:pPr>
    </w:p>
    <w:p w14:paraId="4B30C4BB" w14:textId="77777777" w:rsidR="000F53E2" w:rsidRDefault="000F53E2">
      <w:pPr>
        <w:widowControl w:val="0"/>
        <w:ind w:left="851" w:right="851"/>
        <w:contextualSpacing/>
      </w:pPr>
    </w:p>
    <w:p w14:paraId="28F810B4" w14:textId="77777777" w:rsidR="000F53E2" w:rsidRDefault="0087583F">
      <w:pPr>
        <w:widowControl w:val="0"/>
        <w:ind w:right="851" w:firstLine="851"/>
        <w:contextualSpacing/>
      </w:pPr>
      <w:r>
        <w:rPr>
          <w:rFonts w:cs="Arial"/>
          <w:b/>
        </w:rPr>
        <w:t>Appendix 2.1</w:t>
      </w:r>
    </w:p>
    <w:p w14:paraId="4FA589E7" w14:textId="77777777" w:rsidR="000F53E2" w:rsidRDefault="000F53E2">
      <w:pPr>
        <w:widowControl w:val="0"/>
        <w:tabs>
          <w:tab w:val="left" w:pos="11908"/>
        </w:tabs>
        <w:spacing w:before="5"/>
        <w:ind w:left="851" w:right="851"/>
        <w:contextualSpacing/>
      </w:pPr>
    </w:p>
    <w:p w14:paraId="1CA84BD2" w14:textId="77777777" w:rsidR="000F53E2" w:rsidRDefault="0087583F">
      <w:pPr>
        <w:widowControl w:val="0"/>
        <w:tabs>
          <w:tab w:val="left" w:pos="10065"/>
        </w:tabs>
        <w:ind w:left="851"/>
        <w:contextualSpacing/>
      </w:pPr>
      <w:r>
        <w:rPr>
          <w:rFonts w:cs="Arial"/>
          <w:i/>
        </w:rPr>
        <w:t>Appendix_2.1.txt:</w:t>
      </w:r>
    </w:p>
    <w:p w14:paraId="7F717626" w14:textId="77777777" w:rsidR="000F53E2" w:rsidRDefault="000F53E2">
      <w:pPr>
        <w:widowControl w:val="0"/>
        <w:tabs>
          <w:tab w:val="left" w:pos="10065"/>
          <w:tab w:val="left" w:pos="11908"/>
        </w:tabs>
        <w:spacing w:before="5"/>
        <w:ind w:left="851"/>
        <w:contextualSpacing/>
      </w:pPr>
    </w:p>
    <w:p w14:paraId="3ECE9F38" w14:textId="77777777" w:rsidR="000F53E2" w:rsidRDefault="0087583F">
      <w:pPr>
        <w:widowControl w:val="0"/>
        <w:tabs>
          <w:tab w:val="left" w:pos="10065"/>
          <w:tab w:val="left" w:pos="11908"/>
        </w:tabs>
        <w:spacing w:before="5"/>
        <w:ind w:left="851"/>
        <w:contextualSpacing/>
      </w:pPr>
      <w:r>
        <w:rPr>
          <w:rFonts w:cs="Arial"/>
          <w:color w:val="231F20"/>
          <w:szCs w:val="20"/>
        </w:rPr>
        <w:t>Best before date: 10.10.2015</w:t>
      </w:r>
    </w:p>
    <w:p w14:paraId="17BEF44C" w14:textId="77777777" w:rsidR="000F53E2" w:rsidRDefault="0087583F">
      <w:pPr>
        <w:widowControl w:val="0"/>
        <w:tabs>
          <w:tab w:val="left" w:pos="10065"/>
          <w:tab w:val="left" w:pos="11908"/>
        </w:tabs>
        <w:ind w:left="851"/>
        <w:contextualSpacing/>
      </w:pPr>
      <w:r>
        <w:rPr>
          <w:rFonts w:cs="Arial"/>
          <w:color w:val="231F20"/>
          <w:szCs w:val="20"/>
        </w:rPr>
        <w:t>Production date: 03.05.2013</w:t>
      </w:r>
    </w:p>
    <w:p w14:paraId="13AECFFE" w14:textId="77777777" w:rsidR="000F53E2" w:rsidRDefault="000F53E2">
      <w:pPr>
        <w:widowControl w:val="0"/>
        <w:tabs>
          <w:tab w:val="left" w:pos="10065"/>
          <w:tab w:val="left" w:pos="11908"/>
        </w:tabs>
        <w:spacing w:before="8"/>
        <w:ind w:left="851"/>
        <w:contextualSpacing/>
      </w:pPr>
    </w:p>
    <w:p w14:paraId="346E0895" w14:textId="77777777" w:rsidR="000F53E2" w:rsidRDefault="0087583F">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0E0D7B9B" w14:textId="77777777" w:rsidR="000F53E2" w:rsidRDefault="000F53E2">
      <w:pPr>
        <w:widowControl w:val="0"/>
        <w:tabs>
          <w:tab w:val="left" w:pos="10065"/>
        </w:tabs>
        <w:ind w:left="851" w:firstLine="1"/>
        <w:contextualSpacing/>
      </w:pPr>
    </w:p>
    <w:p w14:paraId="364B9DAF" w14:textId="77777777" w:rsidR="000F53E2" w:rsidRDefault="0087583F">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0DED1B25" w14:textId="77777777" w:rsidR="000F53E2" w:rsidRDefault="000F53E2">
      <w:pPr>
        <w:widowControl w:val="0"/>
        <w:tabs>
          <w:tab w:val="left" w:pos="10065"/>
        </w:tabs>
        <w:ind w:left="851" w:firstLine="2"/>
        <w:contextualSpacing/>
      </w:pPr>
    </w:p>
    <w:p w14:paraId="5C370260" w14:textId="77777777" w:rsidR="000F53E2" w:rsidRDefault="0087583F">
      <w:pPr>
        <w:widowControl w:val="0"/>
        <w:tabs>
          <w:tab w:val="left" w:pos="10065"/>
          <w:tab w:val="left" w:pos="11908"/>
        </w:tabs>
        <w:ind w:left="851"/>
        <w:contextualSpacing/>
      </w:pPr>
      <w:r>
        <w:rPr>
          <w:rFonts w:cs="Arial"/>
          <w:color w:val="231F20"/>
          <w:szCs w:val="20"/>
        </w:rPr>
        <w:t>Instructions</w:t>
      </w:r>
    </w:p>
    <w:p w14:paraId="456315F6" w14:textId="77777777" w:rsidR="000F53E2" w:rsidRDefault="0087583F">
      <w:pPr>
        <w:widowControl w:val="0"/>
        <w:tabs>
          <w:tab w:val="left" w:pos="10065"/>
          <w:tab w:val="left" w:pos="11908"/>
        </w:tabs>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054E463A" w14:textId="77777777" w:rsidR="000F53E2" w:rsidRDefault="0087583F">
      <w:pPr>
        <w:widowControl w:val="0"/>
        <w:tabs>
          <w:tab w:val="left" w:pos="10065"/>
          <w:tab w:val="left" w:pos="11908"/>
        </w:tabs>
        <w:ind w:left="851"/>
        <w:contextualSpacing/>
      </w:pPr>
      <w:r>
        <w:rPr>
          <w:rFonts w:cs="Arial"/>
          <w:color w:val="231F20"/>
          <w:szCs w:val="20"/>
        </w:rPr>
        <w:t>Use fresh water. Water left in the kettle loses vitality and makes the tea flavour not as vibrant.</w:t>
      </w:r>
    </w:p>
    <w:p w14:paraId="26E8D9F7" w14:textId="77777777" w:rsidR="000F53E2" w:rsidRDefault="000F53E2">
      <w:pPr>
        <w:widowControl w:val="0"/>
        <w:tabs>
          <w:tab w:val="left" w:pos="9214"/>
        </w:tabs>
        <w:contextualSpacing/>
      </w:pPr>
    </w:p>
    <w:p w14:paraId="4DFEA9BA" w14:textId="77777777" w:rsidR="000F53E2" w:rsidRDefault="0087583F">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9">
        <w:r>
          <w:rPr>
            <w:rStyle w:val="InternetLink"/>
            <w:rFonts w:cs="Arial"/>
            <w:szCs w:val="20"/>
          </w:rPr>
          <w:t>info@teasoftheworld.uk</w:t>
        </w:r>
      </w:hyperlink>
    </w:p>
    <w:p w14:paraId="3DC22BF9" w14:textId="77777777" w:rsidR="000F53E2" w:rsidRDefault="0087583F">
      <w:pPr>
        <w:widowControl w:val="0"/>
        <w:tabs>
          <w:tab w:val="left" w:pos="1702"/>
          <w:tab w:val="left" w:pos="10065"/>
          <w:tab w:val="left" w:pos="11908"/>
        </w:tabs>
        <w:ind w:left="851"/>
        <w:contextualSpacing/>
      </w:pPr>
      <w:r>
        <w:rPr>
          <w:rFonts w:cs="Arial"/>
          <w:color w:val="231F20"/>
          <w:szCs w:val="20"/>
        </w:rPr>
        <w:t>Blended and packed in the UK.</w:t>
      </w:r>
    </w:p>
    <w:p w14:paraId="5D1DBC68" w14:textId="77777777" w:rsidR="000F53E2" w:rsidRDefault="0087583F">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58D1D086" w14:textId="77777777" w:rsidR="000F53E2" w:rsidRDefault="000F53E2">
      <w:pPr>
        <w:widowControl w:val="0"/>
        <w:tabs>
          <w:tab w:val="left" w:pos="10065"/>
          <w:tab w:val="left" w:pos="11908"/>
        </w:tabs>
        <w:spacing w:before="8"/>
        <w:ind w:left="851"/>
        <w:contextualSpacing/>
      </w:pPr>
    </w:p>
    <w:p w14:paraId="0439905B" w14:textId="77777777" w:rsidR="000F53E2" w:rsidRDefault="0087583F">
      <w:pPr>
        <w:widowControl w:val="0"/>
        <w:tabs>
          <w:tab w:val="left" w:pos="10065"/>
          <w:tab w:val="left" w:pos="11908"/>
        </w:tabs>
        <w:spacing w:before="8"/>
        <w:ind w:left="851"/>
        <w:contextualSpacing/>
      </w:pPr>
      <w:r>
        <w:rPr>
          <w:rFonts w:cs="Arial"/>
          <w:color w:val="000000"/>
          <w:szCs w:val="20"/>
        </w:rPr>
        <w:t>3x30g</w:t>
      </w:r>
    </w:p>
    <w:p w14:paraId="2F63A736" w14:textId="77777777" w:rsidR="000F53E2" w:rsidRDefault="000F53E2">
      <w:pPr>
        <w:widowControl w:val="0"/>
        <w:tabs>
          <w:tab w:val="left" w:pos="10065"/>
          <w:tab w:val="left" w:pos="11908"/>
        </w:tabs>
        <w:spacing w:before="8"/>
        <w:ind w:left="851"/>
        <w:contextualSpacing/>
      </w:pPr>
    </w:p>
    <w:p w14:paraId="1D128648" w14:textId="77777777" w:rsidR="000F53E2" w:rsidRDefault="000F53E2">
      <w:pPr>
        <w:widowControl w:val="0"/>
        <w:tabs>
          <w:tab w:val="left" w:pos="10065"/>
          <w:tab w:val="left" w:pos="11908"/>
        </w:tabs>
        <w:spacing w:before="8"/>
        <w:ind w:left="851"/>
        <w:contextualSpacing/>
      </w:pPr>
    </w:p>
    <w:p w14:paraId="6AB62C74" w14:textId="77777777" w:rsidR="000F53E2" w:rsidRDefault="0087583F">
      <w:pPr>
        <w:widowControl w:val="0"/>
        <w:tabs>
          <w:tab w:val="left" w:pos="10065"/>
        </w:tabs>
        <w:ind w:left="851"/>
        <w:contextualSpacing/>
      </w:pPr>
      <w:r>
        <w:rPr>
          <w:rFonts w:cs="Arial"/>
        </w:rPr>
        <w:t>Meditation Tea</w:t>
      </w:r>
    </w:p>
    <w:p w14:paraId="69D45619" w14:textId="77777777" w:rsidR="000F53E2" w:rsidRDefault="0087583F">
      <w:pPr>
        <w:widowControl w:val="0"/>
        <w:tabs>
          <w:tab w:val="left" w:pos="10065"/>
        </w:tabs>
        <w:ind w:left="851"/>
        <w:contextualSpacing/>
      </w:pPr>
      <w:r>
        <w:rPr>
          <w:rFonts w:cs="Arial"/>
        </w:rPr>
        <w:t>For calming and relaxing the body and mind</w:t>
      </w:r>
    </w:p>
    <w:p w14:paraId="11F7F5DF" w14:textId="77777777" w:rsidR="000F53E2" w:rsidRDefault="0087583F">
      <w:pPr>
        <w:widowControl w:val="0"/>
        <w:tabs>
          <w:tab w:val="left" w:pos="10065"/>
        </w:tabs>
        <w:ind w:left="851"/>
        <w:contextualSpacing/>
      </w:pPr>
      <w:r>
        <w:rPr>
          <w:rFonts w:cs="Arial"/>
          <w:color w:val="292929"/>
          <w:szCs w:val="20"/>
          <w:lang w:val="en-US"/>
        </w:rPr>
        <w:t>Lemongrass, Passionflower, Chamomile &amp; Lavender</w:t>
      </w:r>
    </w:p>
    <w:p w14:paraId="70A017FE" w14:textId="77777777" w:rsidR="000F53E2" w:rsidRDefault="000F53E2">
      <w:pPr>
        <w:widowControl w:val="0"/>
        <w:tabs>
          <w:tab w:val="left" w:pos="10065"/>
        </w:tabs>
        <w:ind w:left="851"/>
        <w:contextualSpacing/>
      </w:pPr>
    </w:p>
    <w:p w14:paraId="48C55D04" w14:textId="77777777" w:rsidR="000F53E2" w:rsidRDefault="0087583F">
      <w:pPr>
        <w:widowControl w:val="0"/>
        <w:tabs>
          <w:tab w:val="left" w:pos="10065"/>
        </w:tabs>
        <w:ind w:left="851"/>
        <w:contextualSpacing/>
      </w:pPr>
      <w:r>
        <w:rPr>
          <w:rFonts w:cs="Arial"/>
        </w:rPr>
        <w:t xml:space="preserve">Uplifting Tea </w:t>
      </w:r>
    </w:p>
    <w:p w14:paraId="568E321A" w14:textId="77777777" w:rsidR="000F53E2" w:rsidRDefault="0087583F">
      <w:pPr>
        <w:widowControl w:val="0"/>
        <w:tabs>
          <w:tab w:val="left" w:pos="10065"/>
        </w:tabs>
        <w:ind w:left="851"/>
        <w:contextualSpacing/>
      </w:pPr>
      <w:r>
        <w:rPr>
          <w:rFonts w:cs="Arial"/>
        </w:rPr>
        <w:t>For happiness and energising the spirit</w:t>
      </w:r>
    </w:p>
    <w:p w14:paraId="2824EC82" w14:textId="77777777" w:rsidR="000F53E2" w:rsidRDefault="0087583F">
      <w:pPr>
        <w:widowControl w:val="0"/>
        <w:tabs>
          <w:tab w:val="left" w:pos="10065"/>
        </w:tabs>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2B9201A2" w14:textId="77777777" w:rsidR="000F53E2" w:rsidRDefault="000F53E2">
      <w:pPr>
        <w:widowControl w:val="0"/>
        <w:tabs>
          <w:tab w:val="left" w:pos="10065"/>
        </w:tabs>
        <w:ind w:left="851"/>
        <w:contextualSpacing/>
      </w:pPr>
    </w:p>
    <w:p w14:paraId="1B55657E" w14:textId="77777777" w:rsidR="000F53E2" w:rsidRDefault="0087583F">
      <w:pPr>
        <w:widowControl w:val="0"/>
        <w:tabs>
          <w:tab w:val="left" w:pos="10065"/>
        </w:tabs>
        <w:ind w:left="851"/>
        <w:contextualSpacing/>
      </w:pPr>
      <w:r>
        <w:rPr>
          <w:rFonts w:cs="Arial"/>
        </w:rPr>
        <w:t>Concentration Tea</w:t>
      </w:r>
    </w:p>
    <w:p w14:paraId="36234ABF" w14:textId="77777777" w:rsidR="000F53E2" w:rsidRDefault="0087583F">
      <w:pPr>
        <w:widowControl w:val="0"/>
        <w:tabs>
          <w:tab w:val="left" w:pos="10065"/>
        </w:tabs>
        <w:ind w:left="851"/>
        <w:contextualSpacing/>
      </w:pPr>
      <w:r>
        <w:rPr>
          <w:rFonts w:cs="Arial"/>
        </w:rPr>
        <w:t>For concentration and mental vigour</w:t>
      </w:r>
    </w:p>
    <w:p w14:paraId="12C31F7C" w14:textId="066F2C65" w:rsidR="00680651" w:rsidRPr="00680651" w:rsidRDefault="0087583F" w:rsidP="00680651">
      <w:pPr>
        <w:widowControl w:val="0"/>
        <w:ind w:left="851" w:right="851"/>
        <w:contextualSpacing/>
        <w:rPr>
          <w:rFonts w:cs="Arial"/>
          <w:szCs w:val="20"/>
          <w:lang w:val="en-US"/>
        </w:rPr>
      </w:pPr>
      <w:r>
        <w:rPr>
          <w:rFonts w:cs="Arial"/>
          <w:szCs w:val="20"/>
        </w:rPr>
        <w:t xml:space="preserve">Green Tea, Basil, Blueberries, Rosemary &amp; </w:t>
      </w:r>
      <w:proofErr w:type="spellStart"/>
      <w:r w:rsidR="00680651">
        <w:rPr>
          <w:rFonts w:cs="Arial"/>
          <w:szCs w:val="20"/>
          <w:lang w:val="en-US"/>
        </w:rPr>
        <w:t>Chrysanthemu</w:t>
      </w:r>
      <w:proofErr w:type="spellEnd"/>
    </w:p>
    <w:p w14:paraId="7A16FA16" w14:textId="77777777" w:rsidR="000F53E2" w:rsidRDefault="0087583F">
      <w:pPr>
        <w:pageBreakBefore/>
        <w:spacing w:after="200" w:line="276" w:lineRule="auto"/>
        <w:ind w:right="851" w:firstLine="851"/>
      </w:pPr>
      <w:r>
        <w:rPr>
          <w:rFonts w:cs="Arial"/>
          <w:b/>
        </w:rPr>
        <w:lastRenderedPageBreak/>
        <w:t xml:space="preserve">   Appendix 2.2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en-US"/>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0"/>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77777777" w:rsidR="000F53E2" w:rsidRDefault="0087583F">
      <w:pPr>
        <w:pageBreakBefore/>
        <w:widowControl w:val="0"/>
        <w:ind w:left="567" w:right="567"/>
        <w:contextualSpacing/>
      </w:pPr>
      <w:r>
        <w:rPr>
          <w:rFonts w:cs="Arial"/>
          <w:b/>
        </w:rPr>
        <w:lastRenderedPageBreak/>
        <w:t>Appendix 2.3</w:t>
      </w:r>
      <w:r>
        <w:rPr>
          <w:rFonts w:cs="Arial"/>
          <w:b/>
          <w:noProof/>
          <w:lang w:val="en-US"/>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25077767" w14:textId="77777777" w:rsidR="000F53E2" w:rsidRDefault="0087583F">
      <w:pPr>
        <w:widowControl w:val="0"/>
        <w:ind w:left="567" w:right="567"/>
        <w:contextualSpacing/>
      </w:pPr>
      <w:r>
        <w:rPr>
          <w:rFonts w:cs="Arial"/>
          <w:b/>
        </w:rPr>
        <w:t>Appendix 2.3 (continued)</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en-US"/>
        </w:rPr>
        <w:lastRenderedPageBreak/>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2"/>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77777777" w:rsidR="000F53E2" w:rsidRDefault="0087583F">
      <w:pPr>
        <w:pageBreakBefore/>
        <w:spacing w:after="200" w:line="276" w:lineRule="auto"/>
        <w:ind w:firstLine="851"/>
      </w:pPr>
      <w:r>
        <w:rPr>
          <w:rFonts w:cs="Arial"/>
          <w:b/>
        </w:rPr>
        <w:lastRenderedPageBreak/>
        <w:t>Appendix 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76EE3B1D" w14:textId="77777777" w:rsidR="000F53E2" w:rsidRDefault="000F53E2">
      <w:pPr>
        <w:widowControl w:val="0"/>
        <w:ind w:left="851" w:right="851"/>
        <w:contextualSpacing/>
      </w:pP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2FBF005" w14:textId="77777777" w:rsidR="000F53E2" w:rsidRDefault="000F53E2">
      <w:pPr>
        <w:widowControl w:val="0"/>
        <w:ind w:left="851" w:right="851"/>
        <w:contextualSpacing/>
      </w:pP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0ED31C50" w14:textId="77777777" w:rsidR="000F53E2" w:rsidRDefault="000F53E2">
      <w:pPr>
        <w:widowControl w:val="0"/>
        <w:ind w:left="851" w:right="851"/>
        <w:contextualSpacing/>
      </w:pPr>
    </w:p>
    <w:p w14:paraId="53F1D3D8" w14:textId="77777777" w:rsidR="000F53E2" w:rsidRDefault="000F53E2">
      <w:pPr>
        <w:widowControl w:val="0"/>
        <w:tabs>
          <w:tab w:val="left" w:pos="9498"/>
        </w:tabs>
        <w:ind w:right="141"/>
        <w:contextualSpacing/>
      </w:pPr>
    </w:p>
    <w:sectPr w:rsidR="000F53E2" w:rsidSect="000C6420">
      <w:headerReference w:type="default" r:id="rId13"/>
      <w:pgSz w:w="11906" w:h="16838"/>
      <w:pgMar w:top="2155" w:right="1418" w:bottom="1440" w:left="1440" w:header="492" w:footer="0" w:gutter="0"/>
      <w:cols w:space="720"/>
      <w:formProt w:val="0"/>
      <w:docGrid w:linePitch="240" w:charSpace="8192"/>
      <w:printerSettings r:id="rId1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33E29" w14:textId="77777777" w:rsidR="00260C54" w:rsidRDefault="00260C54">
      <w:pPr>
        <w:spacing w:line="240" w:lineRule="auto"/>
      </w:pPr>
      <w:r>
        <w:separator/>
      </w:r>
    </w:p>
  </w:endnote>
  <w:endnote w:type="continuationSeparator" w:id="0">
    <w:p w14:paraId="1850DD48" w14:textId="77777777" w:rsidR="00260C54" w:rsidRDefault="00260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altName w:val="Cambria"/>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TH SarabunPSK">
    <w:panose1 w:val="020B0500040200020003"/>
    <w:charset w:val="00"/>
    <w:family w:val="auto"/>
    <w:pitch w:val="variable"/>
    <w:sig w:usb0="A100006F" w:usb1="5000205A" w:usb2="00000000" w:usb3="00000000" w:csb0="00010183" w:csb1="00000000"/>
  </w:font>
  <w:font w:name="Myriad Pro">
    <w:panose1 w:val="020B0503030403020204"/>
    <w:charset w:val="00"/>
    <w:family w:val="auto"/>
    <w:pitch w:val="variable"/>
    <w:sig w:usb0="20000287" w:usb1="00000001" w:usb2="00000000" w:usb3="00000000" w:csb0="0000019F" w:csb1="00000000"/>
  </w:font>
  <w:font w:name="ＭＳ ゴシック">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C5704" w14:textId="77777777" w:rsidR="00260C54" w:rsidRDefault="00260C54">
      <w:pPr>
        <w:spacing w:line="240" w:lineRule="auto"/>
      </w:pPr>
      <w:r>
        <w:separator/>
      </w:r>
    </w:p>
  </w:footnote>
  <w:footnote w:type="continuationSeparator" w:id="0">
    <w:p w14:paraId="1D130D11" w14:textId="77777777" w:rsidR="00260C54" w:rsidRDefault="00260C54">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page" w:horzAnchor="page" w:tblpX="1449" w:tblpY="15481"/>
      <w:tblW w:w="0" w:type="auto"/>
      <w:tblBorders>
        <w:top w:val="single" w:sz="4" w:space="0" w:color="auto"/>
      </w:tblBorders>
      <w:tblLook w:val="0000" w:firstRow="0" w:lastRow="0" w:firstColumn="0" w:lastColumn="0" w:noHBand="0" w:noVBand="0"/>
    </w:tblPr>
    <w:tblGrid>
      <w:gridCol w:w="4243"/>
      <w:gridCol w:w="2752"/>
      <w:gridCol w:w="2241"/>
    </w:tblGrid>
    <w:tr w:rsidR="00260C54" w14:paraId="243E1453" w14:textId="77777777" w:rsidTr="00260C54">
      <w:trPr>
        <w:cantSplit/>
      </w:trPr>
      <w:tc>
        <w:tcPr>
          <w:tcW w:w="4243" w:type="dxa"/>
        </w:tcPr>
        <w:p w14:paraId="38BE8568" w14:textId="77777777" w:rsidR="00260C54" w:rsidRPr="00591785" w:rsidRDefault="00260C54" w:rsidP="00260C54">
          <w:pPr>
            <w:pStyle w:val="Footer"/>
            <w:rPr>
              <w:sz w:val="16"/>
              <w:lang w:val="en-US"/>
            </w:rPr>
          </w:pPr>
          <w:r w:rsidRPr="00591785">
            <w:rPr>
              <w:sz w:val="16"/>
              <w:lang w:val="en-US"/>
            </w:rPr>
            <w:t xml:space="preserve">Test Project proposal for skill </w:t>
          </w:r>
          <w:r>
            <w:rPr>
              <w:sz w:val="16"/>
              <w:lang w:val="en-US"/>
            </w:rPr>
            <w:t>40</w:t>
          </w:r>
        </w:p>
        <w:p w14:paraId="0010C246" w14:textId="72172F83" w:rsidR="00260C54" w:rsidRPr="00591785" w:rsidRDefault="00260C54" w:rsidP="0093124A">
          <w:pPr>
            <w:pStyle w:val="Footer"/>
            <w:rPr>
              <w:sz w:val="16"/>
              <w:lang w:val="de-DE"/>
            </w:rPr>
          </w:pPr>
          <w:r>
            <w:rPr>
              <w:sz w:val="16"/>
              <w:lang w:val="de-DE"/>
            </w:rPr>
            <w:t>WSC2013_TP40</w:t>
          </w:r>
          <w:r w:rsidRPr="00591785">
            <w:rPr>
              <w:sz w:val="16"/>
              <w:lang w:val="de-DE"/>
            </w:rPr>
            <w:t>_</w:t>
          </w:r>
          <w:r w:rsidR="000E46EB">
            <w:rPr>
              <w:sz w:val="16"/>
              <w:lang w:val="de-DE"/>
            </w:rPr>
            <w:t xml:space="preserve">Mod </w:t>
          </w:r>
          <w:r w:rsidR="0093124A">
            <w:rPr>
              <w:sz w:val="16"/>
              <w:lang w:val="de-DE"/>
            </w:rPr>
            <w:t>3</w:t>
          </w:r>
          <w:r>
            <w:rPr>
              <w:sz w:val="16"/>
              <w:lang w:val="de-DE"/>
            </w:rPr>
            <w:t>__actual</w:t>
          </w:r>
          <w:r w:rsidRPr="00591785">
            <w:rPr>
              <w:sz w:val="16"/>
              <w:lang w:val="de-DE"/>
            </w:rPr>
            <w:t>_</w:t>
          </w:r>
          <w:r w:rsidR="000E46EB">
            <w:rPr>
              <w:sz w:val="16"/>
              <w:lang w:val="de-DE"/>
            </w:rPr>
            <w:t>TH</w:t>
          </w:r>
        </w:p>
      </w:tc>
      <w:tc>
        <w:tcPr>
          <w:tcW w:w="2752" w:type="dxa"/>
        </w:tcPr>
        <w:p w14:paraId="1DF9A297" w14:textId="77777777" w:rsidR="00260C54" w:rsidRPr="00127BA6" w:rsidRDefault="00260C54" w:rsidP="00260C54">
          <w:pPr>
            <w:pStyle w:val="Footer"/>
            <w:rPr>
              <w:sz w:val="16"/>
              <w:lang w:val="fr-FR"/>
            </w:rPr>
          </w:pPr>
          <w:r>
            <w:rPr>
              <w:sz w:val="16"/>
              <w:lang w:val="fr-FR"/>
            </w:rPr>
            <w:t>Version: 2.5</w:t>
          </w:r>
        </w:p>
        <w:p w14:paraId="0CDF4650" w14:textId="77777777" w:rsidR="00260C54" w:rsidRPr="00127BA6" w:rsidRDefault="00260C54" w:rsidP="00260C54">
          <w:pPr>
            <w:pStyle w:val="Footer"/>
            <w:rPr>
              <w:sz w:val="16"/>
              <w:lang w:val="fr-FR"/>
            </w:rPr>
          </w:pPr>
          <w:r w:rsidRPr="00127BA6">
            <w:rPr>
              <w:sz w:val="16"/>
              <w:lang w:val="fr-FR"/>
            </w:rPr>
            <w:t xml:space="preserve">Date: </w:t>
          </w:r>
          <w:r>
            <w:rPr>
              <w:sz w:val="16"/>
              <w:lang w:val="fr-FR"/>
            </w:rPr>
            <w:t>30/06/2013</w:t>
          </w:r>
        </w:p>
      </w:tc>
      <w:tc>
        <w:tcPr>
          <w:tcW w:w="2241" w:type="dxa"/>
        </w:tcPr>
        <w:p w14:paraId="6C9928CD" w14:textId="77777777" w:rsidR="00260C54" w:rsidRPr="00127BA6" w:rsidRDefault="00260C54" w:rsidP="00260C54">
          <w:pPr>
            <w:pStyle w:val="Footer"/>
            <w:jc w:val="right"/>
            <w:rPr>
              <w:rStyle w:val="PageNumber"/>
            </w:rPr>
          </w:pPr>
        </w:p>
        <w:p w14:paraId="4ABF3416" w14:textId="77777777" w:rsidR="00260C54" w:rsidRDefault="00260C54" w:rsidP="00260C54">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623613">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23613">
            <w:rPr>
              <w:rStyle w:val="PageNumber"/>
              <w:noProof/>
            </w:rPr>
            <w:t>12</w:t>
          </w:r>
          <w:r>
            <w:rPr>
              <w:rStyle w:val="PageNumber"/>
            </w:rPr>
            <w:fldChar w:fldCharType="end"/>
          </w:r>
        </w:p>
      </w:tc>
    </w:tr>
  </w:tbl>
  <w:p w14:paraId="7C9E6FF1" w14:textId="1F95D685" w:rsidR="00260C54" w:rsidRPr="000A556C" w:rsidRDefault="00260C54" w:rsidP="00680651">
    <w:pPr>
      <w:pStyle w:val="footerleft"/>
    </w:pPr>
    <w:r>
      <w:rPr>
        <w:noProof/>
        <w:sz w:val="24"/>
        <w:szCs w:val="24"/>
        <w:lang w:val="en-US"/>
      </w:rPr>
      <w:drawing>
        <wp:anchor distT="0" distB="0" distL="114300" distR="114300" simplePos="0" relativeHeight="251659264" behindDoc="1" locked="0" layoutInCell="1" allowOverlap="1" wp14:anchorId="396D2A45" wp14:editId="41D43A2D">
          <wp:simplePos x="0" y="0"/>
          <wp:positionH relativeFrom="column">
            <wp:posOffset>228600</wp:posOffset>
          </wp:positionH>
          <wp:positionV relativeFrom="paragraph">
            <wp:posOffset>-86995</wp:posOffset>
          </wp:positionV>
          <wp:extent cx="1134745" cy="965200"/>
          <wp:effectExtent l="0" t="0" r="8255"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745" cy="96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BCD3B8" w14:textId="19B3BE3C" w:rsidR="00260C54" w:rsidRDefault="00260C54">
    <w:pPr>
      <w:widowControl w:val="0"/>
      <w:spacing w:line="200" w:lineRule="exact"/>
    </w:pPr>
  </w:p>
  <w:p w14:paraId="1EA8DE3C" w14:textId="6A04DD85" w:rsidR="00260C54" w:rsidRDefault="00260C54" w:rsidP="009B7198">
    <w:pPr>
      <w:widowControl w:val="0"/>
      <w:autoSpaceDE w:val="0"/>
      <w:autoSpaceDN w:val="0"/>
      <w:adjustRightInd w:val="0"/>
      <w:spacing w:line="200" w:lineRule="exact"/>
    </w:pPr>
  </w:p>
  <w:p w14:paraId="0ED6B816" w14:textId="57B32516" w:rsidR="00260C54" w:rsidRDefault="00260C54" w:rsidP="009B7198">
    <w:pPr>
      <w:pStyle w:val="FrameContents"/>
      <w:widowControl w:val="0"/>
      <w:spacing w:line="270" w:lineRule="exact"/>
      <w:ind w:left="1301" w:right="-56"/>
    </w:pPr>
    <w:r>
      <w:rPr>
        <w:noProof/>
        <w:lang w:val="en-US"/>
      </w:rPr>
      <mc:AlternateContent>
        <mc:Choice Requires="wps">
          <w:drawing>
            <wp:anchor distT="0" distB="0" distL="114300" distR="114300" simplePos="0" relativeHeight="251658240" behindDoc="1" locked="0" layoutInCell="0" allowOverlap="1" wp14:anchorId="5F8220E0" wp14:editId="2198C487">
              <wp:simplePos x="0" y="0"/>
              <wp:positionH relativeFrom="page">
                <wp:posOffset>4692650</wp:posOffset>
              </wp:positionH>
              <wp:positionV relativeFrom="page">
                <wp:posOffset>896620</wp:posOffset>
              </wp:positionV>
              <wp:extent cx="2428240" cy="357505"/>
              <wp:effectExtent l="0" t="0" r="10160" b="2349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357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036E0" w14:textId="77777777" w:rsidR="00260C54" w:rsidRDefault="00260C54" w:rsidP="009B7198">
                          <w:pPr>
                            <w:widowControl w:val="0"/>
                            <w:autoSpaceDE w:val="0"/>
                            <w:autoSpaceDN w:val="0"/>
                            <w:adjustRightInd w:val="0"/>
                            <w:spacing w:line="270" w:lineRule="exact"/>
                            <w:ind w:left="1301" w:right="-56"/>
                            <w:rPr>
                              <w:rFonts w:ascii="Myriad Pro" w:hAnsi="Myriad Pro" w:cs="Myriad Pro"/>
                              <w:color w:val="000000"/>
                              <w:sz w:val="24"/>
                              <w:szCs w:val="24"/>
                            </w:rPr>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53A60BD6" w14:textId="77777777" w:rsidR="00260C54" w:rsidRDefault="00260C54" w:rsidP="009B7198">
                          <w:pPr>
                            <w:widowControl w:val="0"/>
                            <w:autoSpaceDE w:val="0"/>
                            <w:autoSpaceDN w:val="0"/>
                            <w:adjustRightInd w:val="0"/>
                            <w:spacing w:line="283" w:lineRule="exact"/>
                            <w:ind w:left="20" w:right="-56"/>
                            <w:rPr>
                              <w:rFonts w:ascii="Myriad Pro" w:hAnsi="Myriad Pro" w:cs="Myriad Pro"/>
                              <w:color w:val="000000"/>
                              <w:sz w:val="24"/>
                              <w:szCs w:val="24"/>
                            </w:rPr>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369.5pt;margin-top:70.6pt;width:191.2pt;height:28.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" o:allowincell="f" filled="f" stroked="f">
              <v:textbox inset="0,0,0,0">
                <w:txbxContent>
                  <w:p w14:paraId="2BE036E0" w14:textId="77777777" w:rsidR="00260C54" w:rsidRDefault="00260C54" w:rsidP="009B7198">
                    <w:pPr>
                      <w:widowControl w:val="0"/>
                      <w:autoSpaceDE w:val="0"/>
                      <w:autoSpaceDN w:val="0"/>
                      <w:adjustRightInd w:val="0"/>
                      <w:spacing w:line="270" w:lineRule="exact"/>
                      <w:ind w:left="1301" w:right="-56"/>
                      <w:rPr>
                        <w:rFonts w:ascii="Myriad Pro" w:hAnsi="Myriad Pro" w:cs="Myriad Pro"/>
                        <w:color w:val="000000"/>
                        <w:sz w:val="24"/>
                        <w:szCs w:val="24"/>
                      </w:rPr>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53A60BD6" w14:textId="77777777" w:rsidR="00260C54" w:rsidRDefault="00260C54" w:rsidP="009B7198">
                    <w:pPr>
                      <w:widowControl w:val="0"/>
                      <w:autoSpaceDE w:val="0"/>
                      <w:autoSpaceDN w:val="0"/>
                      <w:adjustRightInd w:val="0"/>
                      <w:spacing w:line="283" w:lineRule="exact"/>
                      <w:ind w:left="20" w:right="-56"/>
                      <w:rPr>
                        <w:rFonts w:ascii="Myriad Pro" w:hAnsi="Myriad Pro" w:cs="Myriad Pro"/>
                        <w:color w:val="000000"/>
                        <w:sz w:val="24"/>
                        <w:szCs w:val="24"/>
                      </w:rPr>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txbxContent>
              </v:textbox>
              <w10:wrap anchorx="page" anchory="page"/>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pStyle w:val="tablesub-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pStyle w:val="Subsectionheading"/>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pStyle w:val="bullet-sub"/>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pStyle w:val="lett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pStyle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pStyle w:val="table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pStyle w:val="numbered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revisionView w:markup="0"/>
  <w:defaultTabStop w:val="720"/>
  <w:characterSpacingControl w:val="doNotCompress"/>
  <w:hdrShapeDefaults>
    <o:shapedefaults v:ext="edit" spidmax="2054"/>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3E2"/>
    <w:rsid w:val="000C6420"/>
    <w:rsid w:val="000E2761"/>
    <w:rsid w:val="000E46EB"/>
    <w:rsid w:val="000F0D79"/>
    <w:rsid w:val="000F53E2"/>
    <w:rsid w:val="0010594B"/>
    <w:rsid w:val="0016553A"/>
    <w:rsid w:val="00260C54"/>
    <w:rsid w:val="00266C1A"/>
    <w:rsid w:val="002808CD"/>
    <w:rsid w:val="002B068A"/>
    <w:rsid w:val="003244FA"/>
    <w:rsid w:val="00341CA0"/>
    <w:rsid w:val="0034692D"/>
    <w:rsid w:val="0036560A"/>
    <w:rsid w:val="0049550E"/>
    <w:rsid w:val="004C13F6"/>
    <w:rsid w:val="005532F5"/>
    <w:rsid w:val="00623613"/>
    <w:rsid w:val="00680651"/>
    <w:rsid w:val="007D0101"/>
    <w:rsid w:val="007D30DF"/>
    <w:rsid w:val="0087583F"/>
    <w:rsid w:val="0093124A"/>
    <w:rsid w:val="009B7198"/>
    <w:rsid w:val="009C0CBE"/>
    <w:rsid w:val="009F4163"/>
    <w:rsid w:val="00B23652"/>
    <w:rsid w:val="00BA4267"/>
    <w:rsid w:val="00D60060"/>
    <w:rsid w:val="00DB7413"/>
    <w:rsid w:val="00E2310E"/>
    <w:rsid w:val="00EB3A3F"/>
    <w:rsid w:val="00FA72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1"/>
    </o:shapelayout>
  </w:shapeDefault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uiPriority w:val="99"/>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uiPriority w:val="99"/>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qFormat/>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sz w:val="20"/>
      <w:szCs w:val="22"/>
      <w:lang w:val="en-GB"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uiPriority w:val="99"/>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lang w:val="en-GB"/>
    </w:rPr>
  </w:style>
  <w:style w:type="character" w:customStyle="1" w:styleId="fixedtextChar">
    <w:name w:val="fixed text Char"/>
    <w:basedOn w:val="DefaultParagraphFont"/>
    <w:rPr>
      <w:rFonts w:ascii="Arial" w:eastAsia="Times New Roman" w:hAnsi="Arial" w:cs="Times New Roman"/>
      <w:sz w:val="20"/>
      <w:szCs w:val="24"/>
      <w:lang w:val="en-GB"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uiPriority w:val="99"/>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qFormat/>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Normal"/>
    <w:pPr>
      <w:numPr>
        <w:numId w:val="4"/>
      </w:numPr>
      <w:ind w:left="568" w:hanging="284"/>
      <w:contextualSpacing/>
    </w:pPr>
  </w:style>
  <w:style w:type="paragraph" w:customStyle="1" w:styleId="numberedlist">
    <w:name w:val="numbered list"/>
    <w:basedOn w:val="Normal"/>
    <w:pPr>
      <w:numPr>
        <w:numId w:val="3"/>
      </w:num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numPr>
        <w:numId w:val="5"/>
      </w:num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printerSettings" Target="printerSettings/printerSettings1.bin"/><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0Dinfo@teasoftheworld.uk" TargetMode="External"/><Relationship Id="rId10"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7CE8C-71DA-6244-833F-51471CD1D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2113</Words>
  <Characters>12048</Characters>
  <Application>Microsoft Macintosh Word</Application>
  <DocSecurity>0</DocSecurity>
  <Lines>100</Lines>
  <Paragraphs>28</Paragraphs>
  <ScaleCrop>false</ScaleCrop>
  <Company/>
  <LinksUpToDate>false</LinksUpToDate>
  <CharactersWithSpaces>14133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Teera Piyakunakorn</cp:lastModifiedBy>
  <cp:revision>3</cp:revision>
  <cp:lastPrinted>2013-07-01T08:05:00Z</cp:lastPrinted>
  <dcterms:created xsi:type="dcterms:W3CDTF">2013-07-01T08:05:00Z</dcterms:created>
  <dcterms:modified xsi:type="dcterms:W3CDTF">2013-07-01T08:07:00Z</dcterms:modified>
</cp:coreProperties>
</file>