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00" w:before="0" w:line="276" w:lineRule="auto"/>
        <w:rPr/>
      </w:pPr>
      <w:bookmarkStart w:colFirst="0" w:colLast="0" w:name="_heading=h.sjhm4i7ecxl8" w:id="0"/>
      <w:bookmarkEnd w:id="0"/>
      <w:r w:rsidDel="00000000" w:rsidR="00000000" w:rsidRPr="00000000">
        <w:rPr>
          <w:color w:val="ff0000"/>
          <w:rtl w:val="0"/>
        </w:rPr>
        <w:t xml:space="preserve">Module </w:t>
      </w:r>
      <w:r w:rsidDel="00000000" w:rsidR="00000000" w:rsidRPr="00000000">
        <w:rPr>
          <w:color w:val="ff0000"/>
          <w:rtl w:val="0"/>
        </w:rPr>
        <w:t xml:space="preserve">1 Appendix 1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widowControl w:val="1"/>
        <w:spacing w:line="276" w:lineRule="auto"/>
        <w:rPr>
          <w:rFonts w:ascii="Arial" w:cs="Arial" w:eastAsia="Arial" w:hAnsi="Arial"/>
          <w:color w:val="ff0000"/>
        </w:rPr>
      </w:pP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NOTE: The red-colored texts is NOT included in the design, it serves only as guidelines to assist with layout.</w:t>
      </w:r>
    </w:p>
    <w:p w:rsidR="00000000" w:rsidDel="00000000" w:rsidP="00000000" w:rsidRDefault="00000000" w:rsidRPr="00000000" w14:paraId="00000003">
      <w:pPr>
        <w:widowControl w:val="1"/>
        <w:spacing w:line="276" w:lineRule="auto"/>
        <w:rPr>
          <w:rFonts w:ascii="Arial" w:cs="Arial" w:eastAsia="Arial" w:hAnsi="Arial"/>
          <w:b w:val="1"/>
          <w:color w:val="ff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1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ff0000"/>
          <w:sz w:val="34"/>
          <w:szCs w:val="34"/>
          <w:rtl w:val="0"/>
        </w:rPr>
        <w:t xml:space="preserve">Texts for Task 1: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1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ff0000"/>
          <w:sz w:val="22"/>
          <w:szCs w:val="22"/>
          <w:rtl w:val="0"/>
        </w:rPr>
        <w:t xml:space="preserve">Brand Name 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06">
      <w:pPr>
        <w:widowControl w:val="1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senyap</w:t>
      </w:r>
    </w:p>
    <w:p w:rsidR="00000000" w:rsidDel="00000000" w:rsidP="00000000" w:rsidRDefault="00000000" w:rsidRPr="00000000" w14:paraId="00000007">
      <w:pPr>
        <w:widowControl w:val="1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ff0000"/>
          <w:sz w:val="22"/>
          <w:szCs w:val="22"/>
          <w:rtl w:val="0"/>
        </w:rPr>
        <w:t xml:space="preserve">Tagline  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1"/>
        <w:widowControl w:val="1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teman di ujung hari</w:t>
      </w:r>
    </w:p>
    <w:p w:rsidR="00000000" w:rsidDel="00000000" w:rsidP="00000000" w:rsidRDefault="00000000" w:rsidRPr="00000000" w14:paraId="00000009">
      <w:pPr>
        <w:keepNext w:val="1"/>
        <w:widowControl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1"/>
        <w:spacing w:line="276" w:lineRule="auto"/>
        <w:rPr>
          <w:rFonts w:ascii="Arial" w:cs="Arial" w:eastAsia="Arial" w:hAnsi="Arial"/>
          <w:color w:val="ff0000"/>
          <w:sz w:val="22"/>
          <w:szCs w:val="22"/>
        </w:rPr>
      </w:pPr>
      <w:r w:rsidDel="00000000" w:rsidR="00000000" w:rsidRPr="00000000">
        <w:rPr>
          <w:color w:val="ff0000"/>
          <w:sz w:val="34"/>
          <w:szCs w:val="34"/>
          <w:rtl w:val="0"/>
        </w:rPr>
        <w:t xml:space="preserve">Content for Task 2: 3 Highlight Icons</w:t>
      </w:r>
      <w:r w:rsidDel="00000000" w:rsidR="00000000" w:rsidRPr="00000000">
        <w:rPr>
          <w:rFonts w:ascii="Arial" w:cs="Arial" w:eastAsia="Arial" w:hAnsi="Arial"/>
          <w:color w:val="ff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0B">
      <w:pPr>
        <w:widowControl w:val="1"/>
        <w:numPr>
          <w:ilvl w:val="0"/>
          <w:numId w:val="5"/>
        </w:numPr>
        <w:spacing w:after="200" w:before="0" w:line="276" w:lineRule="auto"/>
        <w:ind w:left="720" w:hanging="360"/>
        <w:rPr>
          <w:rFonts w:ascii="Arial" w:cs="Arial" w:eastAsia="Arial" w:hAnsi="Arial"/>
          <w:color w:val="ff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ff0000"/>
          <w:sz w:val="22"/>
          <w:szCs w:val="22"/>
          <w:rtl w:val="0"/>
        </w:rPr>
        <w:t xml:space="preserve">Sleep Tips :</w:t>
      </w:r>
      <w:r w:rsidDel="00000000" w:rsidR="00000000" w:rsidRPr="00000000">
        <w:rPr>
          <w:rFonts w:ascii="Arial" w:cs="Arial" w:eastAsia="Arial" w:hAnsi="Arial"/>
          <w:color w:val="ff0000"/>
          <w:sz w:val="22"/>
          <w:szCs w:val="22"/>
          <w:rtl w:val="0"/>
        </w:rPr>
        <w:t xml:space="preserve"> </w:t>
        <w:br w:type="textWrapping"/>
        <w:t xml:space="preserve">To provide value with practical tips for better rest and relaxation.</w:t>
      </w:r>
    </w:p>
    <w:p w:rsidR="00000000" w:rsidDel="00000000" w:rsidP="00000000" w:rsidRDefault="00000000" w:rsidRPr="00000000" w14:paraId="0000000C">
      <w:pPr>
        <w:widowControl w:val="1"/>
        <w:numPr>
          <w:ilvl w:val="0"/>
          <w:numId w:val="5"/>
        </w:numPr>
        <w:spacing w:after="200" w:before="0" w:line="276" w:lineRule="auto"/>
        <w:ind w:left="720" w:hanging="360"/>
        <w:rPr>
          <w:rFonts w:ascii="Arial" w:cs="Arial" w:eastAsia="Arial" w:hAnsi="Arial"/>
          <w:color w:val="ff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ff0000"/>
          <w:sz w:val="22"/>
          <w:szCs w:val="22"/>
          <w:rtl w:val="0"/>
        </w:rPr>
        <w:t xml:space="preserve">Reviews :</w:t>
      </w:r>
      <w:r w:rsidDel="00000000" w:rsidR="00000000" w:rsidRPr="00000000">
        <w:rPr>
          <w:rFonts w:ascii="Arial" w:cs="Arial" w:eastAsia="Arial" w:hAnsi="Arial"/>
          <w:color w:val="ff0000"/>
          <w:sz w:val="22"/>
          <w:szCs w:val="22"/>
          <w:rtl w:val="0"/>
        </w:rPr>
        <w:t xml:space="preserve"> </w:t>
        <w:br w:type="textWrapping"/>
        <w:t xml:space="preserve">To build trust by featuring testimonials from satisfied customers.</w:t>
      </w:r>
    </w:p>
    <w:p w:rsidR="00000000" w:rsidDel="00000000" w:rsidP="00000000" w:rsidRDefault="00000000" w:rsidRPr="00000000" w14:paraId="0000000D">
      <w:pPr>
        <w:widowControl w:val="1"/>
        <w:numPr>
          <w:ilvl w:val="0"/>
          <w:numId w:val="5"/>
        </w:numPr>
        <w:spacing w:after="200" w:before="200" w:line="276" w:lineRule="auto"/>
        <w:ind w:left="720" w:hanging="360"/>
        <w:rPr>
          <w:rFonts w:ascii="Arial" w:cs="Arial" w:eastAsia="Arial" w:hAnsi="Arial"/>
          <w:color w:val="ff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ff0000"/>
          <w:sz w:val="22"/>
          <w:szCs w:val="22"/>
          <w:rtl w:val="0"/>
        </w:rPr>
        <w:t xml:space="preserve">Q&amp;A / Help :</w:t>
      </w:r>
      <w:r w:rsidDel="00000000" w:rsidR="00000000" w:rsidRPr="00000000">
        <w:rPr>
          <w:rFonts w:ascii="Arial" w:cs="Arial" w:eastAsia="Arial" w:hAnsi="Arial"/>
          <w:color w:val="ff0000"/>
          <w:sz w:val="22"/>
          <w:szCs w:val="22"/>
          <w:rtl w:val="0"/>
        </w:rPr>
        <w:t xml:space="preserve"> </w:t>
        <w:br w:type="textWrapping"/>
        <w:t xml:space="preserve">To answer frequently asked questions about orders, shipping, and product care.</w:t>
      </w:r>
    </w:p>
    <w:p w:rsidR="00000000" w:rsidDel="00000000" w:rsidP="00000000" w:rsidRDefault="00000000" w:rsidRPr="00000000" w14:paraId="0000000E">
      <w:pPr>
        <w:widowControl w:val="1"/>
        <w:spacing w:line="276" w:lineRule="auto"/>
        <w:rPr>
          <w:rFonts w:ascii="Arial" w:cs="Arial" w:eastAsia="Arial" w:hAnsi="Arial"/>
          <w:color w:val="ff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ff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0F">
      <w:pPr>
        <w:widowControl w:val="1"/>
        <w:spacing w:line="276" w:lineRule="auto"/>
        <w:rPr>
          <w:rFonts w:ascii="Arial" w:cs="Arial" w:eastAsia="Arial" w:hAnsi="Arial"/>
          <w:color w:val="ff0000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1"/>
        <w:spacing w:line="276" w:lineRule="auto"/>
        <w:rPr>
          <w:rFonts w:ascii="Arial" w:cs="Arial" w:eastAsia="Arial" w:hAnsi="Arial"/>
          <w:color w:val="ff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1"/>
        <w:spacing w:line="276" w:lineRule="auto"/>
        <w:rPr>
          <w:rFonts w:ascii="Arial" w:cs="Arial" w:eastAsia="Arial" w:hAnsi="Arial"/>
          <w:color w:val="ff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ff0000"/>
          <w:sz w:val="34"/>
          <w:szCs w:val="34"/>
          <w:rtl w:val="0"/>
        </w:rPr>
        <w:t xml:space="preserve">Texts for Task 3: Print Delivery Receipt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1"/>
        <w:spacing w:line="276" w:lineRule="auto"/>
        <w:rPr>
          <w:rFonts w:ascii="Arial" w:cs="Arial" w:eastAsia="Arial" w:hAnsi="Arial"/>
          <w:color w:val="ff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ff0000"/>
          <w:sz w:val="22"/>
          <w:szCs w:val="22"/>
          <w:rtl w:val="0"/>
        </w:rPr>
        <w:t xml:space="preserve">Requirement for Print Delivery Receipt Design</w:t>
      </w:r>
    </w:p>
    <w:p w:rsidR="00000000" w:rsidDel="00000000" w:rsidP="00000000" w:rsidRDefault="00000000" w:rsidRPr="00000000" w14:paraId="00000013">
      <w:pPr>
        <w:widowControl w:val="1"/>
        <w:numPr>
          <w:ilvl w:val="0"/>
          <w:numId w:val="2"/>
        </w:numPr>
        <w:spacing w:line="276" w:lineRule="auto"/>
        <w:ind w:left="720" w:hanging="360"/>
        <w:rPr>
          <w:rFonts w:ascii="Arial" w:cs="Arial" w:eastAsia="Arial" w:hAnsi="Arial"/>
          <w:color w:val="ff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ff0000"/>
          <w:sz w:val="22"/>
          <w:szCs w:val="22"/>
          <w:rtl w:val="0"/>
        </w:rPr>
        <w:t xml:space="preserve">Apply the logo you have created from task 1.</w:t>
      </w:r>
    </w:p>
    <w:p w:rsidR="00000000" w:rsidDel="00000000" w:rsidP="00000000" w:rsidRDefault="00000000" w:rsidRPr="00000000" w14:paraId="00000014">
      <w:pPr>
        <w:widowControl w:val="1"/>
        <w:spacing w:after="240" w:before="240" w:line="276" w:lineRule="auto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ff0000"/>
          <w:sz w:val="22"/>
          <w:szCs w:val="22"/>
          <w:rtl w:val="0"/>
        </w:rPr>
        <w:t xml:space="preserve">1. Company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1"/>
        <w:numPr>
          <w:ilvl w:val="0"/>
          <w:numId w:val="1"/>
        </w:numPr>
        <w:spacing w:after="0" w:afterAutospacing="0" w:before="240" w:line="276" w:lineRule="auto"/>
        <w:ind w:left="720" w:right="6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senyap</w:t>
      </w:r>
    </w:p>
    <w:p w:rsidR="00000000" w:rsidDel="00000000" w:rsidP="00000000" w:rsidRDefault="00000000" w:rsidRPr="00000000" w14:paraId="00000016">
      <w:pPr>
        <w:widowControl w:val="1"/>
        <w:numPr>
          <w:ilvl w:val="0"/>
          <w:numId w:val="1"/>
        </w:numPr>
        <w:spacing w:after="0" w:afterAutospacing="0" w:before="0" w:beforeAutospacing="0" w:line="276" w:lineRule="auto"/>
        <w:ind w:left="720" w:right="6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Jl. Tenang No. 12, South Jakarta, 12345</w:t>
      </w:r>
    </w:p>
    <w:p w:rsidR="00000000" w:rsidDel="00000000" w:rsidP="00000000" w:rsidRDefault="00000000" w:rsidRPr="00000000" w14:paraId="00000017">
      <w:pPr>
        <w:widowControl w:val="1"/>
        <w:numPr>
          <w:ilvl w:val="0"/>
          <w:numId w:val="1"/>
        </w:numPr>
        <w:spacing w:after="0" w:afterAutospacing="0" w:before="0" w:beforeAutospacing="0" w:line="276" w:lineRule="auto"/>
        <w:ind w:left="720" w:right="600" w:hanging="360"/>
        <w:rPr>
          <w:rFonts w:ascii="Arial" w:cs="Arial" w:eastAsia="Arial" w:hAnsi="Arial"/>
          <w:sz w:val="22"/>
          <w:szCs w:val="22"/>
        </w:rPr>
      </w:pPr>
      <w:hyperlink r:id="rId7">
        <w:r w:rsidDel="00000000" w:rsidR="00000000" w:rsidRPr="00000000">
          <w:rPr>
            <w:rFonts w:ascii="Arial" w:cs="Arial" w:eastAsia="Arial" w:hAnsi="Arial"/>
            <w:color w:val="1155cc"/>
            <w:sz w:val="22"/>
            <w:szCs w:val="22"/>
            <w:rtl w:val="0"/>
          </w:rPr>
          <w:t xml:space="preserve">www.senyap.com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1"/>
        <w:numPr>
          <w:ilvl w:val="0"/>
          <w:numId w:val="1"/>
        </w:numPr>
        <w:spacing w:after="0" w:afterAutospacing="0" w:before="0" w:beforeAutospacing="0" w:line="276" w:lineRule="auto"/>
        <w:ind w:left="720" w:right="6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hello@senyap.com</w:t>
      </w:r>
    </w:p>
    <w:p w:rsidR="00000000" w:rsidDel="00000000" w:rsidP="00000000" w:rsidRDefault="00000000" w:rsidRPr="00000000" w14:paraId="00000019">
      <w:pPr>
        <w:widowControl w:val="1"/>
        <w:numPr>
          <w:ilvl w:val="0"/>
          <w:numId w:val="1"/>
        </w:numPr>
        <w:spacing w:after="240" w:before="0" w:beforeAutospacing="0" w:line="276" w:lineRule="auto"/>
        <w:ind w:left="720" w:right="6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@senyap.official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ff0000"/>
          <w:sz w:val="22"/>
          <w:szCs w:val="22"/>
          <w:rtl w:val="0"/>
        </w:rPr>
        <w:t xml:space="preserve">2. Order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1"/>
        <w:numPr>
          <w:ilvl w:val="0"/>
          <w:numId w:val="4"/>
        </w:numPr>
        <w:spacing w:after="0" w:afterAutospacing="0" w:before="240" w:line="276" w:lineRule="auto"/>
        <w:ind w:left="720" w:right="6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Title: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Delivery Receipt</w:t>
      </w:r>
    </w:p>
    <w:p w:rsidR="00000000" w:rsidDel="00000000" w:rsidP="00000000" w:rsidRDefault="00000000" w:rsidRPr="00000000" w14:paraId="0000001C">
      <w:pPr>
        <w:widowControl w:val="1"/>
        <w:numPr>
          <w:ilvl w:val="0"/>
          <w:numId w:val="4"/>
        </w:numPr>
        <w:spacing w:after="0" w:afterAutospacing="0" w:before="0" w:beforeAutospacing="0" w:line="276" w:lineRule="auto"/>
        <w:ind w:left="720" w:right="6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Order Number: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SYP-202507-00123</w:t>
      </w:r>
    </w:p>
    <w:p w:rsidR="00000000" w:rsidDel="00000000" w:rsidP="00000000" w:rsidRDefault="00000000" w:rsidRPr="00000000" w14:paraId="0000001D">
      <w:pPr>
        <w:widowControl w:val="1"/>
        <w:numPr>
          <w:ilvl w:val="0"/>
          <w:numId w:val="4"/>
        </w:numPr>
        <w:spacing w:after="240" w:before="0" w:beforeAutospacing="0" w:line="276" w:lineRule="auto"/>
        <w:ind w:left="720" w:right="6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Order Date: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20 July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1"/>
        <w:spacing w:after="240" w:before="240" w:line="276" w:lineRule="auto"/>
        <w:rPr>
          <w:rFonts w:ascii="Arial" w:cs="Arial" w:eastAsia="Arial" w:hAnsi="Arial"/>
          <w:b w:val="1"/>
          <w:color w:val="ff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ff0000"/>
          <w:sz w:val="22"/>
          <w:szCs w:val="22"/>
          <w:rtl w:val="0"/>
        </w:rPr>
        <w:t xml:space="preserve">3. Customer Information</w:t>
      </w:r>
    </w:p>
    <w:p w:rsidR="00000000" w:rsidDel="00000000" w:rsidP="00000000" w:rsidRDefault="00000000" w:rsidRPr="00000000" w14:paraId="0000001F">
      <w:pPr>
        <w:widowControl w:val="1"/>
        <w:numPr>
          <w:ilvl w:val="0"/>
          <w:numId w:val="3"/>
        </w:numPr>
        <w:spacing w:after="0" w:afterAutospacing="0" w:before="240" w:line="276" w:lineRule="auto"/>
        <w:ind w:left="720" w:right="6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Billed to: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Alexandra Chen</w:t>
      </w:r>
    </w:p>
    <w:p w:rsidR="00000000" w:rsidDel="00000000" w:rsidP="00000000" w:rsidRDefault="00000000" w:rsidRPr="00000000" w14:paraId="00000020">
      <w:pPr>
        <w:widowControl w:val="1"/>
        <w:numPr>
          <w:ilvl w:val="0"/>
          <w:numId w:val="3"/>
        </w:numPr>
        <w:spacing w:after="0" w:afterAutospacing="0" w:before="0" w:beforeAutospacing="0" w:line="276" w:lineRule="auto"/>
        <w:ind w:left="720" w:right="6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Shipping Address: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Metropolis Tower, Apt. 15A Jl. Jend. Sudirman Kav. 29 Central Jakarta, 10220</w:t>
      </w:r>
    </w:p>
    <w:p w:rsidR="00000000" w:rsidDel="00000000" w:rsidP="00000000" w:rsidRDefault="00000000" w:rsidRPr="00000000" w14:paraId="00000021">
      <w:pPr>
        <w:widowControl w:val="1"/>
        <w:numPr>
          <w:ilvl w:val="0"/>
          <w:numId w:val="3"/>
        </w:numPr>
        <w:spacing w:after="240" w:before="0" w:beforeAutospacing="0" w:line="276" w:lineRule="auto"/>
        <w:ind w:left="720" w:right="6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Phone: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0812-3456-7890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ff0000"/>
          <w:sz w:val="22"/>
          <w:szCs w:val="22"/>
          <w:rtl w:val="0"/>
        </w:rPr>
        <w:t xml:space="preserve">4. Product &amp; Billing Details</w:t>
      </w:r>
      <w:r w:rsidDel="00000000" w:rsidR="00000000" w:rsidRPr="00000000">
        <w:rPr>
          <w:rtl w:val="0"/>
        </w:rPr>
      </w:r>
    </w:p>
    <w:sdt>
      <w:sdtPr>
        <w:lock w:val="contentLocked"/>
        <w:id w:val="700534828"/>
        <w:tag w:val="goog_rdk_0"/>
      </w:sdtPr>
      <w:sdtContent>
        <w:tbl>
          <w:tblPr>
            <w:tblStyle w:val="Table1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75"/>
            <w:gridCol w:w="3510"/>
            <w:gridCol w:w="2535"/>
            <w:gridCol w:w="2340"/>
            <w:tblGridChange w:id="0">
              <w:tblGrid>
                <w:gridCol w:w="975"/>
                <w:gridCol w:w="3510"/>
                <w:gridCol w:w="2535"/>
                <w:gridCol w:w="23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left w:color="ffffff" w:space="0" w:sz="8" w:val="single"/>
                  <w:right w:color="ffffff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QTY</w:t>
                </w:r>
              </w:p>
            </w:tc>
            <w:tc>
              <w:tcPr>
                <w:tcBorders>
                  <w:left w:color="ffffff" w:space="0" w:sz="8" w:val="single"/>
                  <w:right w:color="ffffff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DESCRIPTION</w:t>
                </w:r>
              </w:p>
            </w:tc>
            <w:tc>
              <w:tcPr>
                <w:tcBorders>
                  <w:left w:color="ffffff" w:space="0" w:sz="8" w:val="single"/>
                  <w:right w:color="ffffff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PRICE (IDR)</w:t>
                </w:r>
              </w:p>
            </w:tc>
            <w:tc>
              <w:tcPr>
                <w:tcBorders>
                  <w:left w:color="ffffff" w:space="0" w:sz="8" w:val="single"/>
                  <w:right w:color="ffffff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TOTAL (IDR)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left w:color="ffffff" w:space="0" w:sz="8" w:val="single"/>
                  <w:right w:color="ffffff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</w:t>
                </w:r>
              </w:p>
            </w:tc>
            <w:tc>
              <w:tcPr>
                <w:tcBorders>
                  <w:left w:color="ffffff" w:space="0" w:sz="8" w:val="single"/>
                  <w:right w:color="ffffff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The 'senyap' Ergonomic Pillow</w:t>
                </w:r>
              </w:p>
            </w:tc>
            <w:tc>
              <w:tcPr>
                <w:tcBorders>
                  <w:left w:color="ffffff" w:space="0" w:sz="8" w:val="single"/>
                  <w:right w:color="ffffff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799,000</w:t>
                </w:r>
              </w:p>
            </w:tc>
            <w:tc>
              <w:tcPr>
                <w:tcBorders>
                  <w:left w:color="ffffff" w:space="0" w:sz="8" w:val="single"/>
                  <w:right w:color="ffffff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799,000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left w:color="ffffff" w:space="0" w:sz="8" w:val="single"/>
                  <w:right w:color="ffffff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ffffff" w:space="0" w:sz="8" w:val="single"/>
                  <w:right w:color="ffffff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i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2"/>
                    <w:szCs w:val="22"/>
                    <w:rtl w:val="0"/>
                  </w:rPr>
                  <w:t xml:space="preserve">SKU: SYP-PIL-001</w:t>
                </w:r>
              </w:p>
            </w:tc>
            <w:tc>
              <w:tcPr>
                <w:tcBorders>
                  <w:left w:color="ffffff" w:space="0" w:sz="8" w:val="single"/>
                  <w:right w:color="ffffff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ffffff" w:space="0" w:sz="8" w:val="single"/>
                  <w:right w:color="ffffff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2F">
      <w:pPr>
        <w:widowControl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Subtotal: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IDR 799,000</w:t>
      </w:r>
    </w:p>
    <w:p w:rsidR="00000000" w:rsidDel="00000000" w:rsidP="00000000" w:rsidRDefault="00000000" w:rsidRPr="00000000" w14:paraId="00000031">
      <w:pPr>
        <w:widowControl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Shipping Fee: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IDR 25,000</w:t>
      </w:r>
    </w:p>
    <w:p w:rsidR="00000000" w:rsidDel="00000000" w:rsidP="00000000" w:rsidRDefault="00000000" w:rsidRPr="00000000" w14:paraId="00000032">
      <w:pPr>
        <w:widowControl w:val="1"/>
        <w:spacing w:after="240" w:before="240" w:line="276" w:lineRule="auto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Total Amount: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IDR 824,000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1"/>
        <w:spacing w:after="240" w:before="240" w:line="276" w:lineRule="auto"/>
        <w:rPr>
          <w:rFonts w:ascii="Arial" w:cs="Arial" w:eastAsia="Arial" w:hAnsi="Arial"/>
          <w:color w:val="ff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ff0000"/>
          <w:sz w:val="22"/>
          <w:szCs w:val="22"/>
          <w:rtl w:val="0"/>
        </w:rPr>
        <w:t xml:space="preserve">5. Footer Note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1"/>
        <w:spacing w:after="240" w:before="240" w:line="276" w:lineRule="auto"/>
        <w:ind w:left="0" w:right="60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ff0000"/>
          <w:sz w:val="22"/>
          <w:szCs w:val="22"/>
          <w:rtl w:val="0"/>
        </w:rPr>
        <w:t xml:space="preserve">Message:</w:t>
      </w:r>
      <w:r w:rsidDel="00000000" w:rsidR="00000000" w:rsidRPr="00000000">
        <w:rPr>
          <w:rFonts w:ascii="Arial" w:cs="Arial" w:eastAsia="Arial" w:hAnsi="Arial"/>
          <w:color w:val="ff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1"/>
        <w:spacing w:after="240" w:before="240" w:line="276" w:lineRule="auto"/>
        <w:ind w:left="0" w:right="60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Thank you for choosing senyap. We hope this brings you a step closer to peaceful rest.</w:t>
      </w:r>
    </w:p>
    <w:p w:rsidR="00000000" w:rsidDel="00000000" w:rsidP="00000000" w:rsidRDefault="00000000" w:rsidRPr="00000000" w14:paraId="00000036">
      <w:pPr>
        <w:widowControl w:val="1"/>
        <w:spacing w:after="240" w:before="240" w:line="276" w:lineRule="auto"/>
        <w:ind w:left="0" w:right="600" w:firstLine="0"/>
        <w:rPr>
          <w:rFonts w:ascii="Arial" w:cs="Arial" w:eastAsia="Arial" w:hAnsi="Arial"/>
          <w:color w:val="ff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ff0000"/>
          <w:sz w:val="22"/>
          <w:szCs w:val="22"/>
          <w:rtl w:val="0"/>
        </w:rPr>
        <w:t xml:space="preserve">Call to Action:</w:t>
      </w:r>
      <w:r w:rsidDel="00000000" w:rsidR="00000000" w:rsidRPr="00000000">
        <w:rPr>
          <w:rFonts w:ascii="Arial" w:cs="Arial" w:eastAsia="Arial" w:hAnsi="Arial"/>
          <w:color w:val="ff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37">
      <w:pPr>
        <w:widowControl w:val="1"/>
        <w:spacing w:after="240" w:before="240" w:line="276" w:lineRule="auto"/>
        <w:ind w:left="0" w:right="60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For questions about your order, please contact our support.</w:t>
      </w:r>
    </w:p>
    <w:p w:rsidR="00000000" w:rsidDel="00000000" w:rsidP="00000000" w:rsidRDefault="00000000" w:rsidRPr="00000000" w14:paraId="00000038">
      <w:pPr>
        <w:widowControl w:val="1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ff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1"/>
        <w:spacing w:line="276" w:lineRule="auto"/>
        <w:rPr/>
      </w:pPr>
      <w:r w:rsidDel="00000000" w:rsidR="00000000" w:rsidRPr="00000000">
        <w:rPr>
          <w:rFonts w:ascii="Arial" w:cs="Arial" w:eastAsia="Arial" w:hAnsi="Arial"/>
          <w:color w:val="ff0000"/>
          <w:sz w:val="34"/>
          <w:szCs w:val="34"/>
          <w:rtl w:val="0"/>
        </w:rPr>
        <w:t xml:space="preserve">Texts for Task 3: Packaging Box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1"/>
        <w:spacing w:line="276" w:lineRule="auto"/>
        <w:rPr/>
      </w:pPr>
      <w:r w:rsidDel="00000000" w:rsidR="00000000" w:rsidRPr="00000000">
        <w:rPr>
          <w:rFonts w:ascii="Arial" w:cs="Arial" w:eastAsia="Arial" w:hAnsi="Arial"/>
          <w:color w:val="ff0000"/>
          <w:sz w:val="22"/>
          <w:szCs w:val="22"/>
          <w:rtl w:val="0"/>
        </w:rPr>
        <w:t xml:space="preserve">Apply the logo you have created</w:t>
      </w:r>
      <w:r w:rsidDel="00000000" w:rsidR="00000000" w:rsidRPr="00000000">
        <w:rPr>
          <w:color w:val="ff0000"/>
          <w:rtl w:val="0"/>
        </w:rPr>
        <w:t xml:space="preserve"> from task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The Ergonomic Pillow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teman di ujung hari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Adaptive Memory Foam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Cooling Gel Technology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Ergonomic Support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www.senyap.com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@senyap.official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Made in Indonesia</w:t>
      </w:r>
    </w:p>
    <w:p w:rsidR="00000000" w:rsidDel="00000000" w:rsidP="00000000" w:rsidRDefault="00000000" w:rsidRPr="00000000" w14:paraId="00000047">
      <w:pPr>
        <w:rPr>
          <w:rFonts w:ascii="Arial" w:cs="Arial" w:eastAsia="Arial" w:hAnsi="Arial"/>
          <w:color w:val="ff0000"/>
          <w:sz w:val="34"/>
          <w:szCs w:val="34"/>
        </w:rPr>
      </w:pPr>
      <w:r w:rsidDel="00000000" w:rsidR="00000000" w:rsidRPr="00000000">
        <w:rPr>
          <w:color w:val="ff0000"/>
          <w:rtl w:val="0"/>
        </w:rPr>
        <w:t xml:space="preserve">You are required to include a ‘Recycling_symbol.svg’ for recycling symbol in folder ‘Symbol for Box’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1"/>
        <w:spacing w:line="276" w:lineRule="auto"/>
        <w:rPr>
          <w:rFonts w:ascii="Arial" w:cs="Arial" w:eastAsia="Arial" w:hAnsi="Arial"/>
          <w:color w:val="ff0000"/>
          <w:sz w:val="34"/>
          <w:szCs w:val="3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widowControl w:val="1"/>
      <w:spacing w:line="276" w:lineRule="auto"/>
      <w:jc w:val="right"/>
      <w:rPr/>
    </w:pPr>
    <w:r w:rsidDel="00000000" w:rsidR="00000000" w:rsidRPr="00000000">
      <w:rPr>
        <w:rFonts w:ascii="Arial" w:cs="Arial" w:eastAsia="Arial" w:hAnsi="Arial"/>
        <w:color w:val="999999"/>
        <w:sz w:val="18"/>
        <w:szCs w:val="18"/>
        <w:rtl w:val="0"/>
      </w:rPr>
      <w:t xml:space="preserve">LKSN </w:t>
    </w:r>
    <w:r w:rsidDel="00000000" w:rsidR="00000000" w:rsidRPr="00000000">
      <w:rPr>
        <w:color w:val="999999"/>
        <w:sz w:val="18"/>
        <w:szCs w:val="18"/>
        <w:rtl w:val="0"/>
      </w:rPr>
      <w:t xml:space="preserve">2025</w:t>
    </w:r>
    <w:r w:rsidDel="00000000" w:rsidR="00000000" w:rsidRPr="00000000">
      <w:rPr>
        <w:rFonts w:ascii="Arial" w:cs="Arial" w:eastAsia="Arial" w:hAnsi="Arial"/>
        <w:color w:val="999999"/>
        <w:sz w:val="18"/>
        <w:szCs w:val="18"/>
        <w:rtl w:val="0"/>
      </w:rPr>
      <w:t xml:space="preserve"> GDT - Module 1 Appendix 1  </w:t>
      <w:tab/>
      <w:tab/>
      <w:tab/>
      <w:tab/>
      <w:tab/>
      <w:tab/>
      <w:tab/>
      <w:tab/>
    </w:r>
    <w:r w:rsidDel="00000000" w:rsidR="00000000" w:rsidRPr="00000000"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ff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color w:val="ff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color w:val="ff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  <w:spacing w:after="240" w:before="240" w:line="276" w:lineRule="auto"/>
        <w:ind w:right="60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rFonts w:ascii="Arial" w:cs="Arial" w:eastAsia="Arial" w:hAnsi="Arial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rFonts w:ascii="Arial" w:cs="Arial" w:eastAsia="Arial" w:hAnsi="Arial"/>
      <w:b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ff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google.com/search?q=https://www.senyap.com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Au05mk2/w/tal9zO1B1Z55SHdA==">CgMxLjAaHwoBMBIaChgICVIUChJ0YWJsZS4ydDBsZDl0OGRrOGQyDmguc2pobTRpN2VjeGw4OAByITFDdFJMQjhOME1ybHZkM1VPMWRkT1M2NHpmQ1pWM1U3MA==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