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453ts7z6hpu" w:id="0"/>
      <w:bookmarkEnd w:id="0"/>
      <w:r w:rsidDel="00000000" w:rsidR="00000000" w:rsidRPr="00000000">
        <w:rPr>
          <w:rtl w:val="0"/>
        </w:rPr>
        <w:t xml:space="preserve">CBW2023 Contextual Data Curation Scenario Answer Keys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mock scenarios describe different types of genomics contextual data for SARS-CoV-2 surveillance. The scenarios in this exercise are fictional and do not represent real data or programs at any public health organization in Canada, and are intended for training purposes only.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xknpyx65araw" w:id="1"/>
      <w:bookmarkEnd w:id="1"/>
      <w:r w:rsidDel="00000000" w:rsidR="00000000" w:rsidRPr="00000000">
        <w:rPr>
          <w:rtl w:val="0"/>
        </w:rPr>
        <w:t xml:space="preserve">Scenario 1: Clinical SARS-CoV-2 Data</w:t>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BCCDC Public Health Laboratory</w:t>
      </w:r>
      <w:r w:rsidDel="00000000" w:rsidR="00000000" w:rsidRPr="00000000">
        <w:rPr>
          <w:rtl w:val="0"/>
        </w:rPr>
        <w:t xml:space="preserve"> obtained a </w:t>
      </w:r>
      <w:r w:rsidDel="00000000" w:rsidR="00000000" w:rsidRPr="00000000">
        <w:rPr>
          <w:b w:val="1"/>
          <w:rtl w:val="0"/>
        </w:rPr>
        <w:t xml:space="preserve">nasopharyngeal swab</w:t>
      </w:r>
      <w:r w:rsidDel="00000000" w:rsidR="00000000" w:rsidRPr="00000000">
        <w:rPr>
          <w:rtl w:val="0"/>
        </w:rPr>
        <w:t xml:space="preserve"> for </w:t>
      </w:r>
      <w:r w:rsidDel="00000000" w:rsidR="00000000" w:rsidRPr="00000000">
        <w:rPr>
          <w:b w:val="1"/>
          <w:rtl w:val="0"/>
        </w:rPr>
        <w:t xml:space="preserve">diagnostic testing (sample ID Bc-12345-ab)</w:t>
      </w:r>
      <w:r w:rsidDel="00000000" w:rsidR="00000000" w:rsidRPr="00000000">
        <w:rPr>
          <w:rtl w:val="0"/>
        </w:rPr>
        <w:t xml:space="preserve"> on </w:t>
      </w:r>
      <w:r w:rsidDel="00000000" w:rsidR="00000000" w:rsidRPr="00000000">
        <w:rPr>
          <w:b w:val="1"/>
          <w:rtl w:val="0"/>
        </w:rPr>
        <w:t xml:space="preserve">March 1 2023</w:t>
      </w:r>
      <w:r w:rsidDel="00000000" w:rsidR="00000000" w:rsidRPr="00000000">
        <w:rPr>
          <w:rtl w:val="0"/>
        </w:rPr>
        <w:t xml:space="preserve"> from a </w:t>
      </w:r>
      <w:r w:rsidDel="00000000" w:rsidR="00000000" w:rsidRPr="00000000">
        <w:rPr>
          <w:b w:val="1"/>
          <w:rtl w:val="0"/>
        </w:rPr>
        <w:t xml:space="preserve">symptomatic, 44 year old female</w:t>
      </w:r>
      <w:r w:rsidDel="00000000" w:rsidR="00000000" w:rsidRPr="00000000">
        <w:rPr>
          <w:rtl w:val="0"/>
        </w:rPr>
        <w:t xml:space="preserve"> that had been </w:t>
      </w:r>
      <w:r w:rsidDel="00000000" w:rsidR="00000000" w:rsidRPr="00000000">
        <w:rPr>
          <w:b w:val="1"/>
          <w:rtl w:val="0"/>
        </w:rPr>
        <w:t xml:space="preserve">hospitalized</w:t>
      </w:r>
      <w:r w:rsidDel="00000000" w:rsidR="00000000" w:rsidRPr="00000000">
        <w:rPr>
          <w:rtl w:val="0"/>
        </w:rPr>
        <w:t xml:space="preserve"> in the</w:t>
      </w:r>
      <w:r w:rsidDel="00000000" w:rsidR="00000000" w:rsidRPr="00000000">
        <w:rPr>
          <w:b w:val="1"/>
          <w:rtl w:val="0"/>
        </w:rPr>
        <w:t xml:space="preserve"> ICU</w:t>
      </w:r>
      <w:r w:rsidDel="00000000" w:rsidR="00000000" w:rsidRPr="00000000">
        <w:rPr>
          <w:rtl w:val="0"/>
        </w:rPr>
        <w:t xml:space="preserve">. The individual had been exhibiting a </w:t>
      </w:r>
      <w:r w:rsidDel="00000000" w:rsidR="00000000" w:rsidRPr="00000000">
        <w:rPr>
          <w:b w:val="1"/>
          <w:rtl w:val="0"/>
        </w:rPr>
        <w:t xml:space="preserve">cough, fever, muscle weakness</w:t>
      </w:r>
      <w:r w:rsidDel="00000000" w:rsidR="00000000" w:rsidRPr="00000000">
        <w:rPr>
          <w:rtl w:val="0"/>
        </w:rPr>
        <w:t xml:space="preserve">, as well as other symptoms of </w:t>
      </w:r>
      <w:r w:rsidDel="00000000" w:rsidR="00000000" w:rsidRPr="00000000">
        <w:rPr>
          <w:b w:val="1"/>
          <w:rtl w:val="0"/>
        </w:rPr>
        <w:t xml:space="preserve">Acute Respiratory Distress Syndrome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individual recently </w:t>
      </w:r>
      <w:r w:rsidDel="00000000" w:rsidR="00000000" w:rsidRPr="00000000">
        <w:rPr>
          <w:b w:val="1"/>
          <w:rtl w:val="0"/>
        </w:rPr>
        <w:t xml:space="preserve">travelled</w:t>
      </w:r>
      <w:r w:rsidDel="00000000" w:rsidR="00000000" w:rsidRPr="00000000">
        <w:rPr>
          <w:rtl w:val="0"/>
        </w:rPr>
        <w:t xml:space="preserve"> to the </w:t>
      </w:r>
      <w:r w:rsidDel="00000000" w:rsidR="00000000" w:rsidRPr="00000000">
        <w:rPr>
          <w:b w:val="1"/>
          <w:rtl w:val="0"/>
        </w:rPr>
        <w:t xml:space="preserve">United States</w:t>
      </w:r>
      <w:r w:rsidDel="00000000" w:rsidR="00000000" w:rsidRPr="00000000">
        <w:rPr>
          <w:rtl w:val="0"/>
        </w:rPr>
        <w:t xml:space="preserve"> on holiday and returned on </w:t>
      </w:r>
      <w:r w:rsidDel="00000000" w:rsidR="00000000" w:rsidRPr="00000000">
        <w:rPr>
          <w:b w:val="1"/>
          <w:rtl w:val="0"/>
        </w:rPr>
        <w:t xml:space="preserve">Feb 19 2023</w:t>
      </w:r>
      <w:r w:rsidDel="00000000" w:rsidR="00000000" w:rsidRPr="00000000">
        <w:rPr>
          <w:rtl w:val="0"/>
        </w:rPr>
        <w:t xml:space="preserve">. The sample was flagged for sequencing as part of the lab’s </w:t>
      </w:r>
      <w:r w:rsidDel="00000000" w:rsidR="00000000" w:rsidRPr="00000000">
        <w:rPr>
          <w:b w:val="1"/>
          <w:rtl w:val="0"/>
        </w:rPr>
        <w:t xml:space="preserve">International travel surveillance</w:t>
      </w:r>
      <w:r w:rsidDel="00000000" w:rsidR="00000000" w:rsidRPr="00000000">
        <w:rPr>
          <w:rtl w:val="0"/>
        </w:rPr>
        <w:t xml:space="preserve"> program. The sample was sequenced on </w:t>
      </w:r>
      <w:r w:rsidDel="00000000" w:rsidR="00000000" w:rsidRPr="00000000">
        <w:rPr>
          <w:b w:val="1"/>
          <w:rtl w:val="0"/>
        </w:rPr>
        <w:t xml:space="preserve">March 7 2023</w:t>
      </w:r>
      <w:r w:rsidDel="00000000" w:rsidR="00000000" w:rsidRPr="00000000">
        <w:rPr>
          <w:rtl w:val="0"/>
        </w:rPr>
        <w:t xml:space="preserve"> using an </w:t>
      </w:r>
      <w:r w:rsidDel="00000000" w:rsidR="00000000" w:rsidRPr="00000000">
        <w:rPr>
          <w:b w:val="1"/>
          <w:rtl w:val="0"/>
        </w:rPr>
        <w:t xml:space="preserve">Illumina MiSeq</w:t>
      </w:r>
      <w:r w:rsidDel="00000000" w:rsidR="00000000" w:rsidRPr="00000000">
        <w:rPr>
          <w:rtl w:val="0"/>
        </w:rPr>
        <w:t xml:space="preserve"> instrument. The raw data was processed using </w:t>
      </w:r>
      <w:r w:rsidDel="00000000" w:rsidR="00000000" w:rsidRPr="00000000">
        <w:rPr>
          <w:b w:val="1"/>
          <w:rtl w:val="0"/>
        </w:rPr>
        <w:t xml:space="preserve">ncov-tools 2.3.1 </w:t>
      </w:r>
      <w:r w:rsidDel="00000000" w:rsidR="00000000" w:rsidRPr="00000000">
        <w:rPr>
          <w:rtl w:val="0"/>
        </w:rPr>
        <w:t xml:space="preserve">as part of their </w:t>
      </w:r>
      <w:r w:rsidDel="00000000" w:rsidR="00000000" w:rsidRPr="00000000">
        <w:rPr>
          <w:b w:val="1"/>
          <w:rtl w:val="0"/>
        </w:rPr>
        <w:t xml:space="preserve">bioinformatics protocol </w:t>
      </w:r>
      <w:r w:rsidDel="00000000" w:rsidR="00000000" w:rsidRPr="00000000">
        <w:rPr>
          <w:rtl w:val="0"/>
        </w:rPr>
        <w:t xml:space="preserve">(</w:t>
      </w:r>
      <w:hyperlink r:id="rId6">
        <w:r w:rsidDel="00000000" w:rsidR="00000000" w:rsidRPr="00000000">
          <w:rPr>
            <w:color w:val="1155cc"/>
            <w:u w:val="single"/>
            <w:rtl w:val="0"/>
          </w:rPr>
          <w:t xml:space="preserve">https://github.com/jts/ncov2019-artic-nf/blob/master/README.md</w:t>
        </w:r>
      </w:hyperlink>
      <w:r w:rsidDel="00000000" w:rsidR="00000000" w:rsidRPr="00000000">
        <w:rPr>
          <w:rtl w:val="0"/>
        </w:rPr>
        <w:t xml:space="preserve">) and dehosted using </w:t>
      </w:r>
      <w:r w:rsidDel="00000000" w:rsidR="00000000" w:rsidRPr="00000000">
        <w:rPr>
          <w:b w:val="1"/>
          <w:rtl w:val="0"/>
        </w:rPr>
        <w:t xml:space="preserve">BWA (version 0.7.17)</w:t>
      </w:r>
      <w:r w:rsidDel="00000000" w:rsidR="00000000" w:rsidRPr="00000000">
        <w:rPr>
          <w:rtl w:val="0"/>
        </w:rPr>
        <w:t xml:space="preserve">. The consensus sequence was generated using</w:t>
      </w:r>
      <w:r w:rsidDel="00000000" w:rsidR="00000000" w:rsidRPr="00000000">
        <w:rPr>
          <w:b w:val="1"/>
          <w:rtl w:val="0"/>
        </w:rPr>
        <w:t xml:space="preserve"> iVar 2.3.1</w:t>
      </w:r>
      <w:r w:rsidDel="00000000" w:rsidR="00000000" w:rsidRPr="00000000">
        <w:rPr>
          <w:rtl w:val="0"/>
        </w:rPr>
        <w:t xml:space="preserve">. The sequence was uploaded to GISAID and assigned the accession number </w:t>
      </w:r>
      <w:r w:rsidDel="00000000" w:rsidR="00000000" w:rsidRPr="00000000">
        <w:rPr>
          <w:b w:val="1"/>
          <w:rtl w:val="0"/>
        </w:rPr>
        <w:t xml:space="preserve">EPI_ISL_436489</w:t>
      </w:r>
      <w:r w:rsidDel="00000000" w:rsidR="00000000" w:rsidRPr="00000000">
        <w:rPr>
          <w:rtl w:val="0"/>
        </w:rPr>
        <w:t xml:space="preserve">. Drs </w:t>
      </w:r>
      <w:r w:rsidDel="00000000" w:rsidR="00000000" w:rsidRPr="00000000">
        <w:rPr>
          <w:b w:val="1"/>
          <w:rtl w:val="0"/>
        </w:rPr>
        <w:t xml:space="preserve">Tejinder Singh, Fei Hu and Joe Blogs</w:t>
      </w:r>
      <w:r w:rsidDel="00000000" w:rsidR="00000000" w:rsidRPr="00000000">
        <w:rPr>
          <w:rtl w:val="0"/>
        </w:rPr>
        <w:t xml:space="preserve"> helped to generate the sequence.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Note: GISAID “isolate” identifiers are generated by data providers in the following format</w:t>
      </w:r>
    </w:p>
    <w:p w:rsidR="00000000" w:rsidDel="00000000" w:rsidP="00000000" w:rsidRDefault="00000000" w:rsidRPr="00000000" w14:paraId="0000000A">
      <w:pPr>
        <w:rPr/>
      </w:pPr>
      <w:r w:rsidDel="00000000" w:rsidR="00000000" w:rsidRPr="00000000">
        <w:rPr>
          <w:rtl w:val="0"/>
        </w:rPr>
        <w:t xml:space="preserve">hCoV-19/COUNTRY/ISO regional code-Identifier/year</w:t>
      </w:r>
    </w:p>
    <w:p w:rsidR="00000000" w:rsidDel="00000000" w:rsidP="00000000" w:rsidRDefault="00000000" w:rsidRPr="00000000" w14:paraId="0000000B">
      <w:pPr>
        <w:rPr/>
      </w:pPr>
      <w:r w:rsidDel="00000000" w:rsidR="00000000" w:rsidRPr="00000000">
        <w:rPr>
          <w:rtl w:val="0"/>
        </w:rPr>
        <w:t xml:space="preserve">e.g. hCoV-19/CANADA/BC-provlab1234/2020</w:t>
      </w:r>
    </w:p>
    <w:p w:rsidR="00000000" w:rsidDel="00000000" w:rsidP="00000000" w:rsidRDefault="00000000" w:rsidRPr="00000000" w14:paraId="0000000C">
      <w:pPr>
        <w:rPr/>
      </w:pPr>
      <w:r w:rsidDel="00000000" w:rsidR="00000000" w:rsidRPr="00000000">
        <w:rPr>
          <w:rtl w:val="0"/>
        </w:rPr>
        <w:t xml:space="preserve">“hCoV-19” is always the same</w:t>
      </w:r>
    </w:p>
    <w:p w:rsidR="00000000" w:rsidDel="00000000" w:rsidP="00000000" w:rsidRDefault="00000000" w:rsidRPr="00000000" w14:paraId="0000000D">
      <w:pPr>
        <w:rPr/>
      </w:pPr>
      <w:r w:rsidDel="00000000" w:rsidR="00000000" w:rsidRPr="00000000">
        <w:rPr>
          <w:rtl w:val="0"/>
        </w:rPr>
        <w:t xml:space="preserve">The country is capitalized e.g. CANADA</w:t>
      </w:r>
    </w:p>
    <w:p w:rsidR="00000000" w:rsidDel="00000000" w:rsidP="00000000" w:rsidRDefault="00000000" w:rsidRPr="00000000" w14:paraId="0000000E">
      <w:pPr>
        <w:rPr/>
      </w:pPr>
      <w:r w:rsidDel="00000000" w:rsidR="00000000" w:rsidRPr="00000000">
        <w:rPr>
          <w:rtl w:val="0"/>
        </w:rPr>
        <w:t xml:space="preserve">ISO regional codes are 2 letter codes for the province or state e.g. BC, ON, QC, SK, AB</w:t>
      </w:r>
    </w:p>
    <w:p w:rsidR="00000000" w:rsidDel="00000000" w:rsidP="00000000" w:rsidRDefault="00000000" w:rsidRPr="00000000" w14:paraId="0000000F">
      <w:pPr>
        <w:rPr/>
      </w:pPr>
      <w:r w:rsidDel="00000000" w:rsidR="00000000" w:rsidRPr="00000000">
        <w:rPr>
          <w:rtl w:val="0"/>
        </w:rPr>
        <w:t xml:space="preserve">The identifier corresponds to the sample ID.</w:t>
      </w:r>
    </w:p>
    <w:p w:rsidR="00000000" w:rsidDel="00000000" w:rsidP="00000000" w:rsidRDefault="00000000" w:rsidRPr="00000000" w14:paraId="00000010">
      <w:pPr>
        <w:rPr/>
      </w:pPr>
      <w:r w:rsidDel="00000000" w:rsidR="00000000" w:rsidRPr="00000000">
        <w:rPr>
          <w:rtl w:val="0"/>
        </w:rPr>
        <w:t xml:space="preserve">The “year” corresponds to the year of sample collection.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26"/>
          <w:szCs w:val="26"/>
          <w:u w:val="single"/>
          <w:rtl w:val="0"/>
        </w:rPr>
        <w:t xml:space="preserve">Template: CanCOGeN</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b w:val="1"/>
          <w:highlight w:val="yellow"/>
          <w:rtl w:val="0"/>
        </w:rPr>
        <w:t xml:space="preserve">specimen collector sample ID:</w:t>
      </w:r>
      <w:r w:rsidDel="00000000" w:rsidR="00000000" w:rsidRPr="00000000">
        <w:rPr>
          <w:rtl w:val="0"/>
        </w:rPr>
        <w:t xml:space="preserve"> Bc-12345-ab</w:t>
      </w:r>
    </w:p>
    <w:p w:rsidR="00000000" w:rsidDel="00000000" w:rsidP="00000000" w:rsidRDefault="00000000" w:rsidRPr="00000000" w14:paraId="00000014">
      <w:pPr>
        <w:rPr/>
      </w:pPr>
      <w:r w:rsidDel="00000000" w:rsidR="00000000" w:rsidRPr="00000000">
        <w:rPr>
          <w:rtl w:val="0"/>
        </w:rPr>
        <w:t xml:space="preserve">GISAID accession: EPI_ISL_436489</w:t>
      </w:r>
    </w:p>
    <w:p w:rsidR="00000000" w:rsidDel="00000000" w:rsidP="00000000" w:rsidRDefault="00000000" w:rsidRPr="00000000" w14:paraId="00000015">
      <w:pPr>
        <w:rPr/>
      </w:pPr>
      <w:r w:rsidDel="00000000" w:rsidR="00000000" w:rsidRPr="00000000">
        <w:rPr>
          <w:b w:val="1"/>
          <w:highlight w:val="yellow"/>
          <w:rtl w:val="0"/>
        </w:rPr>
        <w:t xml:space="preserve">sample collected by:</w:t>
      </w:r>
      <w:r w:rsidDel="00000000" w:rsidR="00000000" w:rsidRPr="00000000">
        <w:rPr>
          <w:rtl w:val="0"/>
        </w:rPr>
        <w:t xml:space="preserve"> BCCDC Public Health Laboratory</w:t>
      </w:r>
    </w:p>
    <w:p w:rsidR="00000000" w:rsidDel="00000000" w:rsidP="00000000" w:rsidRDefault="00000000" w:rsidRPr="00000000" w14:paraId="00000016">
      <w:pPr>
        <w:rPr/>
      </w:pPr>
      <w:r w:rsidDel="00000000" w:rsidR="00000000" w:rsidRPr="00000000">
        <w:rPr>
          <w:b w:val="1"/>
          <w:highlight w:val="yellow"/>
          <w:rtl w:val="0"/>
        </w:rPr>
        <w:t xml:space="preserve">sequence submitted by</w:t>
      </w:r>
      <w:r w:rsidDel="00000000" w:rsidR="00000000" w:rsidRPr="00000000">
        <w:rPr>
          <w:rtl w:val="0"/>
        </w:rPr>
        <w:t xml:space="preserve">: BCCDC Public Health Laboratory</w:t>
      </w:r>
    </w:p>
    <w:p w:rsidR="00000000" w:rsidDel="00000000" w:rsidP="00000000" w:rsidRDefault="00000000" w:rsidRPr="00000000" w14:paraId="00000017">
      <w:pPr>
        <w:rPr/>
      </w:pPr>
      <w:r w:rsidDel="00000000" w:rsidR="00000000" w:rsidRPr="00000000">
        <w:rPr>
          <w:b w:val="1"/>
          <w:highlight w:val="yellow"/>
          <w:rtl w:val="0"/>
        </w:rPr>
        <w:t xml:space="preserve">sample collection date: </w:t>
      </w:r>
      <w:r w:rsidDel="00000000" w:rsidR="00000000" w:rsidRPr="00000000">
        <w:rPr>
          <w:rtl w:val="0"/>
        </w:rPr>
        <w:t xml:space="preserve">2023-03-01</w:t>
      </w:r>
    </w:p>
    <w:p w:rsidR="00000000" w:rsidDel="00000000" w:rsidP="00000000" w:rsidRDefault="00000000" w:rsidRPr="00000000" w14:paraId="00000018">
      <w:pPr>
        <w:rPr/>
      </w:pPr>
      <w:r w:rsidDel="00000000" w:rsidR="00000000" w:rsidRPr="00000000">
        <w:rPr>
          <w:b w:val="1"/>
          <w:highlight w:val="yellow"/>
          <w:rtl w:val="0"/>
        </w:rPr>
        <w:t xml:space="preserve">sample collection date precision:</w:t>
      </w:r>
      <w:r w:rsidDel="00000000" w:rsidR="00000000" w:rsidRPr="00000000">
        <w:rPr>
          <w:rtl w:val="0"/>
        </w:rPr>
        <w:t xml:space="preserve"> day</w:t>
      </w:r>
    </w:p>
    <w:p w:rsidR="00000000" w:rsidDel="00000000" w:rsidP="00000000" w:rsidRDefault="00000000" w:rsidRPr="00000000" w14:paraId="00000019">
      <w:pPr>
        <w:rPr/>
      </w:pPr>
      <w:r w:rsidDel="00000000" w:rsidR="00000000" w:rsidRPr="00000000">
        <w:rPr>
          <w:b w:val="1"/>
          <w:highlight w:val="yellow"/>
          <w:rtl w:val="0"/>
        </w:rPr>
        <w:t xml:space="preserve">geo_loc name (country):</w:t>
      </w:r>
      <w:r w:rsidDel="00000000" w:rsidR="00000000" w:rsidRPr="00000000">
        <w:rPr>
          <w:rtl w:val="0"/>
        </w:rPr>
        <w:t xml:space="preserve"> Canada</w:t>
      </w:r>
    </w:p>
    <w:p w:rsidR="00000000" w:rsidDel="00000000" w:rsidP="00000000" w:rsidRDefault="00000000" w:rsidRPr="00000000" w14:paraId="0000001A">
      <w:pPr>
        <w:rPr/>
      </w:pPr>
      <w:r w:rsidDel="00000000" w:rsidR="00000000" w:rsidRPr="00000000">
        <w:rPr>
          <w:b w:val="1"/>
          <w:highlight w:val="yellow"/>
          <w:rtl w:val="0"/>
        </w:rPr>
        <w:t xml:space="preserve">geo_loc name (state/province/territory):</w:t>
      </w:r>
      <w:r w:rsidDel="00000000" w:rsidR="00000000" w:rsidRPr="00000000">
        <w:rPr>
          <w:rtl w:val="0"/>
        </w:rPr>
        <w:t xml:space="preserve"> British Columbia</w:t>
      </w:r>
    </w:p>
    <w:p w:rsidR="00000000" w:rsidDel="00000000" w:rsidP="00000000" w:rsidRDefault="00000000" w:rsidRPr="00000000" w14:paraId="0000001B">
      <w:pPr>
        <w:rPr/>
      </w:pPr>
      <w:r w:rsidDel="00000000" w:rsidR="00000000" w:rsidRPr="00000000">
        <w:rPr>
          <w:b w:val="1"/>
          <w:highlight w:val="yellow"/>
          <w:rtl w:val="0"/>
        </w:rPr>
        <w:t xml:space="preserve">organism:</w:t>
      </w:r>
      <w:r w:rsidDel="00000000" w:rsidR="00000000" w:rsidRPr="00000000">
        <w:rPr>
          <w:rtl w:val="0"/>
        </w:rPr>
        <w:t xml:space="preserve"> Severe acute respiratory syndrome coronavirus 2</w:t>
      </w:r>
    </w:p>
    <w:p w:rsidR="00000000" w:rsidDel="00000000" w:rsidP="00000000" w:rsidRDefault="00000000" w:rsidRPr="00000000" w14:paraId="0000001C">
      <w:pPr>
        <w:rPr/>
      </w:pPr>
      <w:r w:rsidDel="00000000" w:rsidR="00000000" w:rsidRPr="00000000">
        <w:rPr>
          <w:b w:val="1"/>
          <w:highlight w:val="yellow"/>
          <w:rtl w:val="0"/>
        </w:rPr>
        <w:t xml:space="preserve">isolate:</w:t>
      </w:r>
      <w:r w:rsidDel="00000000" w:rsidR="00000000" w:rsidRPr="00000000">
        <w:rPr>
          <w:rtl w:val="0"/>
        </w:rPr>
        <w:t xml:space="preserve"> hCoV-19/CANADA/BC-Bc-12345-ab/2023</w:t>
      </w:r>
    </w:p>
    <w:p w:rsidR="00000000" w:rsidDel="00000000" w:rsidP="00000000" w:rsidRDefault="00000000" w:rsidRPr="00000000" w14:paraId="0000001D">
      <w:pPr>
        <w:rPr/>
      </w:pPr>
      <w:r w:rsidDel="00000000" w:rsidR="00000000" w:rsidRPr="00000000">
        <w:rPr>
          <w:b w:val="1"/>
          <w:highlight w:val="yellow"/>
          <w:rtl w:val="0"/>
        </w:rPr>
        <w:t xml:space="preserve">purpose of sampling:</w:t>
      </w:r>
      <w:r w:rsidDel="00000000" w:rsidR="00000000" w:rsidRPr="00000000">
        <w:rPr>
          <w:rtl w:val="0"/>
        </w:rPr>
        <w:t xml:space="preserve"> Diagnostic testing</w:t>
      </w:r>
    </w:p>
    <w:p w:rsidR="00000000" w:rsidDel="00000000" w:rsidP="00000000" w:rsidRDefault="00000000" w:rsidRPr="00000000" w14:paraId="0000001E">
      <w:pPr>
        <w:rPr/>
      </w:pPr>
      <w:r w:rsidDel="00000000" w:rsidR="00000000" w:rsidRPr="00000000">
        <w:rPr>
          <w:b w:val="1"/>
          <w:highlight w:val="yellow"/>
          <w:rtl w:val="0"/>
        </w:rPr>
        <w:t xml:space="preserve">purpose of sampling details: </w:t>
      </w:r>
      <w:r w:rsidDel="00000000" w:rsidR="00000000" w:rsidRPr="00000000">
        <w:rPr>
          <w:rtl w:val="0"/>
        </w:rPr>
        <w:t xml:space="preserve">Not Provided</w:t>
      </w:r>
    </w:p>
    <w:p w:rsidR="00000000" w:rsidDel="00000000" w:rsidP="00000000" w:rsidRDefault="00000000" w:rsidRPr="00000000" w14:paraId="0000001F">
      <w:pPr>
        <w:rPr/>
      </w:pPr>
      <w:r w:rsidDel="00000000" w:rsidR="00000000" w:rsidRPr="00000000">
        <w:rPr>
          <w:b w:val="1"/>
          <w:highlight w:val="yellow"/>
          <w:rtl w:val="0"/>
        </w:rPr>
        <w:t xml:space="preserve">NML submitted specimen type:</w:t>
      </w:r>
      <w:r w:rsidDel="00000000" w:rsidR="00000000" w:rsidRPr="00000000">
        <w:rPr>
          <w:rtl w:val="0"/>
        </w:rPr>
        <w:t xml:space="preserve"> Not Applicable</w:t>
      </w:r>
    </w:p>
    <w:p w:rsidR="00000000" w:rsidDel="00000000" w:rsidP="00000000" w:rsidRDefault="00000000" w:rsidRPr="00000000" w14:paraId="00000020">
      <w:pPr>
        <w:rPr/>
      </w:pPr>
      <w:r w:rsidDel="00000000" w:rsidR="00000000" w:rsidRPr="00000000">
        <w:rPr>
          <w:b w:val="1"/>
          <w:highlight w:val="yellow"/>
          <w:rtl w:val="0"/>
        </w:rPr>
        <w:t xml:space="preserve">anatomical material:</w:t>
      </w:r>
      <w:r w:rsidDel="00000000" w:rsidR="00000000" w:rsidRPr="00000000">
        <w:rPr>
          <w:rtl w:val="0"/>
        </w:rPr>
        <w:t xml:space="preserve"> Not Applicable</w:t>
      </w:r>
    </w:p>
    <w:p w:rsidR="00000000" w:rsidDel="00000000" w:rsidP="00000000" w:rsidRDefault="00000000" w:rsidRPr="00000000" w14:paraId="00000021">
      <w:pPr>
        <w:rPr/>
      </w:pPr>
      <w:r w:rsidDel="00000000" w:rsidR="00000000" w:rsidRPr="00000000">
        <w:rPr>
          <w:b w:val="1"/>
          <w:highlight w:val="yellow"/>
          <w:rtl w:val="0"/>
        </w:rPr>
        <w:t xml:space="preserve">anatomical part:</w:t>
      </w:r>
      <w:r w:rsidDel="00000000" w:rsidR="00000000" w:rsidRPr="00000000">
        <w:rPr>
          <w:rtl w:val="0"/>
        </w:rPr>
        <w:t xml:space="preserve"> Nasopharynx (NP)</w:t>
      </w:r>
    </w:p>
    <w:p w:rsidR="00000000" w:rsidDel="00000000" w:rsidP="00000000" w:rsidRDefault="00000000" w:rsidRPr="00000000" w14:paraId="00000022">
      <w:pPr>
        <w:rPr/>
      </w:pPr>
      <w:r w:rsidDel="00000000" w:rsidR="00000000" w:rsidRPr="00000000">
        <w:rPr>
          <w:b w:val="1"/>
          <w:highlight w:val="yellow"/>
          <w:rtl w:val="0"/>
        </w:rPr>
        <w:t xml:space="preserve">body product:</w:t>
      </w:r>
      <w:r w:rsidDel="00000000" w:rsidR="00000000" w:rsidRPr="00000000">
        <w:rPr>
          <w:rtl w:val="0"/>
        </w:rPr>
        <w:t xml:space="preserve"> Not Applicable</w:t>
      </w:r>
    </w:p>
    <w:p w:rsidR="00000000" w:rsidDel="00000000" w:rsidP="00000000" w:rsidRDefault="00000000" w:rsidRPr="00000000" w14:paraId="00000023">
      <w:pPr>
        <w:rPr/>
      </w:pPr>
      <w:r w:rsidDel="00000000" w:rsidR="00000000" w:rsidRPr="00000000">
        <w:rPr>
          <w:b w:val="1"/>
          <w:highlight w:val="yellow"/>
          <w:rtl w:val="0"/>
        </w:rPr>
        <w:t xml:space="preserve">environmental material:</w:t>
      </w:r>
      <w:r w:rsidDel="00000000" w:rsidR="00000000" w:rsidRPr="00000000">
        <w:rPr>
          <w:rtl w:val="0"/>
        </w:rPr>
        <w:t xml:space="preserve"> Not Applicable</w:t>
      </w:r>
    </w:p>
    <w:p w:rsidR="00000000" w:rsidDel="00000000" w:rsidP="00000000" w:rsidRDefault="00000000" w:rsidRPr="00000000" w14:paraId="00000024">
      <w:pPr>
        <w:rPr/>
      </w:pPr>
      <w:r w:rsidDel="00000000" w:rsidR="00000000" w:rsidRPr="00000000">
        <w:rPr>
          <w:b w:val="1"/>
          <w:highlight w:val="yellow"/>
          <w:rtl w:val="0"/>
        </w:rPr>
        <w:t xml:space="preserve">environmental site:</w:t>
      </w:r>
      <w:r w:rsidDel="00000000" w:rsidR="00000000" w:rsidRPr="00000000">
        <w:rPr>
          <w:rtl w:val="0"/>
        </w:rPr>
        <w:t xml:space="preserve"> Not Applicable</w:t>
      </w:r>
    </w:p>
    <w:p w:rsidR="00000000" w:rsidDel="00000000" w:rsidP="00000000" w:rsidRDefault="00000000" w:rsidRPr="00000000" w14:paraId="00000025">
      <w:pPr>
        <w:rPr/>
      </w:pPr>
      <w:r w:rsidDel="00000000" w:rsidR="00000000" w:rsidRPr="00000000">
        <w:rPr>
          <w:b w:val="1"/>
          <w:highlight w:val="yellow"/>
          <w:rtl w:val="0"/>
        </w:rPr>
        <w:t xml:space="preserve">collection device: </w:t>
      </w:r>
      <w:r w:rsidDel="00000000" w:rsidR="00000000" w:rsidRPr="00000000">
        <w:rPr>
          <w:rtl w:val="0"/>
        </w:rPr>
        <w:t xml:space="preserve">Swab</w:t>
      </w:r>
    </w:p>
    <w:p w:rsidR="00000000" w:rsidDel="00000000" w:rsidP="00000000" w:rsidRDefault="00000000" w:rsidRPr="00000000" w14:paraId="00000026">
      <w:pPr>
        <w:rPr/>
      </w:pPr>
      <w:r w:rsidDel="00000000" w:rsidR="00000000" w:rsidRPr="00000000">
        <w:rPr>
          <w:b w:val="1"/>
          <w:highlight w:val="yellow"/>
          <w:rtl w:val="0"/>
        </w:rPr>
        <w:t xml:space="preserve">collection method:</w:t>
      </w:r>
      <w:r w:rsidDel="00000000" w:rsidR="00000000" w:rsidRPr="00000000">
        <w:rPr>
          <w:rtl w:val="0"/>
        </w:rPr>
        <w:t xml:space="preserve"> Not Applicable</w:t>
      </w:r>
    </w:p>
    <w:p w:rsidR="00000000" w:rsidDel="00000000" w:rsidP="00000000" w:rsidRDefault="00000000" w:rsidRPr="00000000" w14:paraId="00000027">
      <w:pPr>
        <w:rPr/>
      </w:pPr>
      <w:r w:rsidDel="00000000" w:rsidR="00000000" w:rsidRPr="00000000">
        <w:rPr>
          <w:b w:val="1"/>
          <w:highlight w:val="yellow"/>
          <w:rtl w:val="0"/>
        </w:rPr>
        <w:t xml:space="preserve">host (scientific name):</w:t>
      </w:r>
      <w:r w:rsidDel="00000000" w:rsidR="00000000" w:rsidRPr="00000000">
        <w:rPr>
          <w:rtl w:val="0"/>
        </w:rPr>
        <w:t xml:space="preserve"> Homo sapiens</w:t>
      </w:r>
    </w:p>
    <w:p w:rsidR="00000000" w:rsidDel="00000000" w:rsidP="00000000" w:rsidRDefault="00000000" w:rsidRPr="00000000" w14:paraId="00000028">
      <w:pPr>
        <w:rPr/>
      </w:pPr>
      <w:r w:rsidDel="00000000" w:rsidR="00000000" w:rsidRPr="00000000">
        <w:rPr>
          <w:b w:val="1"/>
          <w:rtl w:val="0"/>
        </w:rPr>
        <w:t xml:space="preserve">host health state:</w:t>
      </w:r>
      <w:r w:rsidDel="00000000" w:rsidR="00000000" w:rsidRPr="00000000">
        <w:rPr>
          <w:rtl w:val="0"/>
        </w:rPr>
        <w:t xml:space="preserve"> Symptomatic</w:t>
      </w:r>
    </w:p>
    <w:p w:rsidR="00000000" w:rsidDel="00000000" w:rsidP="00000000" w:rsidRDefault="00000000" w:rsidRPr="00000000" w14:paraId="00000029">
      <w:pPr>
        <w:rPr/>
      </w:pPr>
      <w:r w:rsidDel="00000000" w:rsidR="00000000" w:rsidRPr="00000000">
        <w:rPr>
          <w:b w:val="1"/>
          <w:rtl w:val="0"/>
        </w:rPr>
        <w:t xml:space="preserve">host health status details:</w:t>
      </w:r>
      <w:r w:rsidDel="00000000" w:rsidR="00000000" w:rsidRPr="00000000">
        <w:rPr>
          <w:rtl w:val="0"/>
        </w:rPr>
        <w:t xml:space="preserve"> Hospitalized (ICU)</w:t>
      </w:r>
    </w:p>
    <w:p w:rsidR="00000000" w:rsidDel="00000000" w:rsidP="00000000" w:rsidRDefault="00000000" w:rsidRPr="00000000" w14:paraId="0000002A">
      <w:pPr>
        <w:rPr/>
      </w:pPr>
      <w:r w:rsidDel="00000000" w:rsidR="00000000" w:rsidRPr="00000000">
        <w:rPr>
          <w:b w:val="1"/>
          <w:highlight w:val="yellow"/>
          <w:rtl w:val="0"/>
        </w:rPr>
        <w:t xml:space="preserve">host disease:</w:t>
      </w:r>
      <w:r w:rsidDel="00000000" w:rsidR="00000000" w:rsidRPr="00000000">
        <w:rPr>
          <w:rtl w:val="0"/>
        </w:rPr>
        <w:t xml:space="preserve"> COVID-19</w:t>
      </w:r>
    </w:p>
    <w:p w:rsidR="00000000" w:rsidDel="00000000" w:rsidP="00000000" w:rsidRDefault="00000000" w:rsidRPr="00000000" w14:paraId="0000002B">
      <w:pPr>
        <w:rPr/>
      </w:pPr>
      <w:r w:rsidDel="00000000" w:rsidR="00000000" w:rsidRPr="00000000">
        <w:rPr>
          <w:b w:val="1"/>
          <w:highlight w:val="yellow"/>
          <w:rtl w:val="0"/>
        </w:rPr>
        <w:t xml:space="preserve">host age:</w:t>
      </w:r>
      <w:r w:rsidDel="00000000" w:rsidR="00000000" w:rsidRPr="00000000">
        <w:rPr>
          <w:rtl w:val="0"/>
        </w:rPr>
        <w:t xml:space="preserve"> 44</w:t>
      </w:r>
    </w:p>
    <w:p w:rsidR="00000000" w:rsidDel="00000000" w:rsidP="00000000" w:rsidRDefault="00000000" w:rsidRPr="00000000" w14:paraId="0000002C">
      <w:pPr>
        <w:rPr/>
      </w:pPr>
      <w:r w:rsidDel="00000000" w:rsidR="00000000" w:rsidRPr="00000000">
        <w:rPr>
          <w:b w:val="1"/>
          <w:highlight w:val="yellow"/>
          <w:rtl w:val="0"/>
        </w:rPr>
        <w:t xml:space="preserve">host age unit:</w:t>
      </w:r>
      <w:r w:rsidDel="00000000" w:rsidR="00000000" w:rsidRPr="00000000">
        <w:rPr>
          <w:rtl w:val="0"/>
        </w:rPr>
        <w:t xml:space="preserve"> year</w:t>
      </w:r>
    </w:p>
    <w:p w:rsidR="00000000" w:rsidDel="00000000" w:rsidP="00000000" w:rsidRDefault="00000000" w:rsidRPr="00000000" w14:paraId="0000002D">
      <w:pPr>
        <w:rPr/>
      </w:pPr>
      <w:r w:rsidDel="00000000" w:rsidR="00000000" w:rsidRPr="00000000">
        <w:rPr>
          <w:b w:val="1"/>
          <w:highlight w:val="yellow"/>
          <w:rtl w:val="0"/>
        </w:rPr>
        <w:t xml:space="preserve">host age bin:</w:t>
      </w:r>
      <w:r w:rsidDel="00000000" w:rsidR="00000000" w:rsidRPr="00000000">
        <w:rPr>
          <w:rtl w:val="0"/>
        </w:rPr>
        <w:t xml:space="preserve"> 40 - 49</w:t>
      </w:r>
    </w:p>
    <w:p w:rsidR="00000000" w:rsidDel="00000000" w:rsidP="00000000" w:rsidRDefault="00000000" w:rsidRPr="00000000" w14:paraId="0000002E">
      <w:pPr>
        <w:rPr/>
      </w:pPr>
      <w:r w:rsidDel="00000000" w:rsidR="00000000" w:rsidRPr="00000000">
        <w:rPr>
          <w:b w:val="1"/>
          <w:highlight w:val="yellow"/>
          <w:rtl w:val="0"/>
        </w:rPr>
        <w:t xml:space="preserve">host gender:</w:t>
      </w:r>
      <w:r w:rsidDel="00000000" w:rsidR="00000000" w:rsidRPr="00000000">
        <w:rPr>
          <w:rtl w:val="0"/>
        </w:rPr>
        <w:t xml:space="preserve"> Female</w:t>
      </w:r>
    </w:p>
    <w:p w:rsidR="00000000" w:rsidDel="00000000" w:rsidP="00000000" w:rsidRDefault="00000000" w:rsidRPr="00000000" w14:paraId="0000002F">
      <w:pPr>
        <w:rPr/>
      </w:pPr>
      <w:r w:rsidDel="00000000" w:rsidR="00000000" w:rsidRPr="00000000">
        <w:rPr>
          <w:b w:val="1"/>
          <w:rtl w:val="0"/>
        </w:rPr>
        <w:t xml:space="preserve">signs and symptoms:</w:t>
      </w:r>
      <w:r w:rsidDel="00000000" w:rsidR="00000000" w:rsidRPr="00000000">
        <w:rPr>
          <w:rtl w:val="0"/>
        </w:rPr>
        <w:t xml:space="preserve"> Cough; Fever; Muscle weakness; Acute Respiratory Distress Syndrome</w:t>
      </w:r>
    </w:p>
    <w:p w:rsidR="00000000" w:rsidDel="00000000" w:rsidP="00000000" w:rsidRDefault="00000000" w:rsidRPr="00000000" w14:paraId="00000030">
      <w:pPr>
        <w:rPr/>
      </w:pPr>
      <w:r w:rsidDel="00000000" w:rsidR="00000000" w:rsidRPr="00000000">
        <w:rPr>
          <w:b w:val="1"/>
          <w:rtl w:val="0"/>
        </w:rPr>
        <w:t xml:space="preserve">destination of most recent travel (country):</w:t>
      </w:r>
      <w:r w:rsidDel="00000000" w:rsidR="00000000" w:rsidRPr="00000000">
        <w:rPr>
          <w:rtl w:val="0"/>
        </w:rPr>
        <w:t xml:space="preserve"> United States of America</w:t>
      </w:r>
    </w:p>
    <w:p w:rsidR="00000000" w:rsidDel="00000000" w:rsidP="00000000" w:rsidRDefault="00000000" w:rsidRPr="00000000" w14:paraId="00000031">
      <w:pPr>
        <w:rPr/>
      </w:pPr>
      <w:r w:rsidDel="00000000" w:rsidR="00000000" w:rsidRPr="00000000">
        <w:rPr>
          <w:b w:val="1"/>
          <w:rtl w:val="0"/>
        </w:rPr>
        <w:t xml:space="preserve">most recent travel return date:</w:t>
      </w:r>
      <w:r w:rsidDel="00000000" w:rsidR="00000000" w:rsidRPr="00000000">
        <w:rPr>
          <w:rtl w:val="0"/>
        </w:rPr>
        <w:t xml:space="preserve"> 2023-02-19</w:t>
      </w:r>
    </w:p>
    <w:p w:rsidR="00000000" w:rsidDel="00000000" w:rsidP="00000000" w:rsidRDefault="00000000" w:rsidRPr="00000000" w14:paraId="00000032">
      <w:pPr>
        <w:rPr/>
      </w:pPr>
      <w:r w:rsidDel="00000000" w:rsidR="00000000" w:rsidRPr="00000000">
        <w:rPr>
          <w:b w:val="1"/>
          <w:highlight w:val="yellow"/>
          <w:rtl w:val="0"/>
        </w:rPr>
        <w:t xml:space="preserve">purpose of sequencing:</w:t>
      </w:r>
      <w:r w:rsidDel="00000000" w:rsidR="00000000" w:rsidRPr="00000000">
        <w:rPr>
          <w:rtl w:val="0"/>
        </w:rPr>
        <w:t xml:space="preserve"> International travel surveillance</w:t>
      </w:r>
    </w:p>
    <w:p w:rsidR="00000000" w:rsidDel="00000000" w:rsidP="00000000" w:rsidRDefault="00000000" w:rsidRPr="00000000" w14:paraId="00000033">
      <w:pPr>
        <w:rPr/>
      </w:pPr>
      <w:r w:rsidDel="00000000" w:rsidR="00000000" w:rsidRPr="00000000">
        <w:rPr>
          <w:b w:val="1"/>
          <w:highlight w:val="yellow"/>
          <w:rtl w:val="0"/>
        </w:rPr>
        <w:t xml:space="preserve">purpose of sequencing details:</w:t>
      </w:r>
      <w:r w:rsidDel="00000000" w:rsidR="00000000" w:rsidRPr="00000000">
        <w:rPr>
          <w:rtl w:val="0"/>
        </w:rPr>
        <w:t xml:space="preserve"> Not Provided</w:t>
      </w:r>
    </w:p>
    <w:p w:rsidR="00000000" w:rsidDel="00000000" w:rsidP="00000000" w:rsidRDefault="00000000" w:rsidRPr="00000000" w14:paraId="00000034">
      <w:pPr>
        <w:rPr/>
      </w:pPr>
      <w:r w:rsidDel="00000000" w:rsidR="00000000" w:rsidRPr="00000000">
        <w:rPr>
          <w:b w:val="1"/>
          <w:highlight w:val="yellow"/>
          <w:rtl w:val="0"/>
        </w:rPr>
        <w:t xml:space="preserve">sequencing date:</w:t>
      </w:r>
      <w:r w:rsidDel="00000000" w:rsidR="00000000" w:rsidRPr="00000000">
        <w:rPr>
          <w:rtl w:val="0"/>
        </w:rPr>
        <w:t xml:space="preserve"> 2023-03-07</w:t>
      </w:r>
    </w:p>
    <w:p w:rsidR="00000000" w:rsidDel="00000000" w:rsidP="00000000" w:rsidRDefault="00000000" w:rsidRPr="00000000" w14:paraId="00000035">
      <w:pPr>
        <w:rPr/>
      </w:pPr>
      <w:r w:rsidDel="00000000" w:rsidR="00000000" w:rsidRPr="00000000">
        <w:rPr>
          <w:b w:val="1"/>
          <w:highlight w:val="yellow"/>
          <w:rtl w:val="0"/>
        </w:rPr>
        <w:t xml:space="preserve">sequencing instrument:</w:t>
      </w:r>
      <w:r w:rsidDel="00000000" w:rsidR="00000000" w:rsidRPr="00000000">
        <w:rPr>
          <w:rtl w:val="0"/>
        </w:rPr>
        <w:t xml:space="preserve"> Illumina MiSeq</w:t>
      </w:r>
    </w:p>
    <w:p w:rsidR="00000000" w:rsidDel="00000000" w:rsidP="00000000" w:rsidRDefault="00000000" w:rsidRPr="00000000" w14:paraId="00000036">
      <w:pPr>
        <w:rPr/>
      </w:pPr>
      <w:r w:rsidDel="00000000" w:rsidR="00000000" w:rsidRPr="00000000">
        <w:rPr>
          <w:b w:val="1"/>
          <w:highlight w:val="yellow"/>
          <w:rtl w:val="0"/>
        </w:rPr>
        <w:t xml:space="preserve">raw sequence data processing method:</w:t>
      </w:r>
      <w:r w:rsidDel="00000000" w:rsidR="00000000" w:rsidRPr="00000000">
        <w:rPr>
          <w:rtl w:val="0"/>
        </w:rPr>
        <w:t xml:space="preserve"> ncov-tools 2.3.1 </w:t>
      </w:r>
      <w:r w:rsidDel="00000000" w:rsidR="00000000" w:rsidRPr="00000000">
        <w:rPr>
          <w:rtl w:val="0"/>
        </w:rPr>
      </w:r>
    </w:p>
    <w:p w:rsidR="00000000" w:rsidDel="00000000" w:rsidP="00000000" w:rsidRDefault="00000000" w:rsidRPr="00000000" w14:paraId="00000037">
      <w:pPr>
        <w:rPr/>
      </w:pPr>
      <w:r w:rsidDel="00000000" w:rsidR="00000000" w:rsidRPr="00000000">
        <w:rPr>
          <w:b w:val="1"/>
          <w:highlight w:val="yellow"/>
          <w:rtl w:val="0"/>
        </w:rPr>
        <w:t xml:space="preserve">dehosting method:</w:t>
      </w:r>
      <w:r w:rsidDel="00000000" w:rsidR="00000000" w:rsidRPr="00000000">
        <w:rPr>
          <w:rtl w:val="0"/>
        </w:rPr>
        <w:t xml:space="preserve"> BWA 0.7.17</w:t>
      </w:r>
    </w:p>
    <w:p w:rsidR="00000000" w:rsidDel="00000000" w:rsidP="00000000" w:rsidRDefault="00000000" w:rsidRPr="00000000" w14:paraId="00000038">
      <w:pPr>
        <w:rPr/>
      </w:pPr>
      <w:r w:rsidDel="00000000" w:rsidR="00000000" w:rsidRPr="00000000">
        <w:rPr>
          <w:b w:val="1"/>
          <w:highlight w:val="yellow"/>
          <w:rtl w:val="0"/>
        </w:rPr>
        <w:t xml:space="preserve">consensus sequence software name:</w:t>
      </w:r>
      <w:r w:rsidDel="00000000" w:rsidR="00000000" w:rsidRPr="00000000">
        <w:rPr>
          <w:rtl w:val="0"/>
        </w:rPr>
        <w:t xml:space="preserve"> </w:t>
      </w:r>
      <w:r w:rsidDel="00000000" w:rsidR="00000000" w:rsidRPr="00000000">
        <w:rPr>
          <w:rtl w:val="0"/>
        </w:rPr>
        <w:t xml:space="preserve">iVar </w:t>
      </w:r>
    </w:p>
    <w:p w:rsidR="00000000" w:rsidDel="00000000" w:rsidP="00000000" w:rsidRDefault="00000000" w:rsidRPr="00000000" w14:paraId="00000039">
      <w:pPr>
        <w:rPr/>
      </w:pPr>
      <w:r w:rsidDel="00000000" w:rsidR="00000000" w:rsidRPr="00000000">
        <w:rPr>
          <w:b w:val="1"/>
          <w:highlight w:val="yellow"/>
          <w:rtl w:val="0"/>
        </w:rPr>
        <w:t xml:space="preserve">consensus sequence software version:</w:t>
      </w:r>
      <w:r w:rsidDel="00000000" w:rsidR="00000000" w:rsidRPr="00000000">
        <w:rPr>
          <w:rtl w:val="0"/>
        </w:rPr>
        <w:t xml:space="preserve"> 2.3.1</w:t>
      </w:r>
    </w:p>
    <w:p w:rsidR="00000000" w:rsidDel="00000000" w:rsidP="00000000" w:rsidRDefault="00000000" w:rsidRPr="00000000" w14:paraId="0000003A">
      <w:pPr>
        <w:rPr/>
      </w:pPr>
      <w:r w:rsidDel="00000000" w:rsidR="00000000" w:rsidRPr="00000000">
        <w:rPr>
          <w:b w:val="1"/>
          <w:highlight w:val="yellow"/>
          <w:rtl w:val="0"/>
        </w:rPr>
        <w:t xml:space="preserve">bioinformatics protocol: </w:t>
      </w:r>
      <w:r w:rsidDel="00000000" w:rsidR="00000000" w:rsidRPr="00000000">
        <w:rPr>
          <w:rtl w:val="0"/>
        </w:rPr>
        <w:t xml:space="preserve">https://github.com/jts/ncov2019-artic-nf/blob/master/README.md</w:t>
      </w:r>
    </w:p>
    <w:p w:rsidR="00000000" w:rsidDel="00000000" w:rsidP="00000000" w:rsidRDefault="00000000" w:rsidRPr="00000000" w14:paraId="0000003B">
      <w:pPr>
        <w:rPr/>
      </w:pPr>
      <w:r w:rsidDel="00000000" w:rsidR="00000000" w:rsidRPr="00000000">
        <w:rPr>
          <w:b w:val="1"/>
          <w:rtl w:val="0"/>
        </w:rPr>
        <w:t xml:space="preserve">authors:</w:t>
      </w:r>
      <w:r w:rsidDel="00000000" w:rsidR="00000000" w:rsidRPr="00000000">
        <w:rPr>
          <w:rtl w:val="0"/>
        </w:rPr>
        <w:t xml:space="preserve"> Tejinder Singh; Fei Hu; Joe Blogs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fleawyiy1osf" w:id="2"/>
      <w:bookmarkEnd w:id="2"/>
      <w:r w:rsidDel="00000000" w:rsidR="00000000" w:rsidRPr="00000000">
        <w:rPr>
          <w:rtl w:val="0"/>
        </w:rPr>
        <w:t xml:space="preserve">Scenario 2: Wastewater SARS-CoV-2 Data </w:t>
      </w:r>
    </w:p>
    <w:p w:rsidR="00000000" w:rsidDel="00000000" w:rsidP="00000000" w:rsidRDefault="00000000" w:rsidRPr="00000000" w14:paraId="0000003E">
      <w:pPr>
        <w:rPr/>
      </w:pPr>
      <w:r w:rsidDel="00000000" w:rsidR="00000000" w:rsidRPr="00000000">
        <w:rPr>
          <w:b w:val="1"/>
          <w:rtl w:val="0"/>
        </w:rPr>
        <w:t xml:space="preserve">Untreated, fast moving, wastewater</w:t>
      </w:r>
      <w:r w:rsidDel="00000000" w:rsidR="00000000" w:rsidRPr="00000000">
        <w:rPr>
          <w:rtl w:val="0"/>
        </w:rPr>
        <w:t xml:space="preserve"> is continuously collected in a </w:t>
      </w:r>
      <w:r w:rsidDel="00000000" w:rsidR="00000000" w:rsidRPr="00000000">
        <w:rPr>
          <w:b w:val="1"/>
          <w:rtl w:val="0"/>
        </w:rPr>
        <w:t xml:space="preserve">municipal sewer system</w:t>
      </w:r>
      <w:r w:rsidDel="00000000" w:rsidR="00000000" w:rsidRPr="00000000">
        <w:rPr>
          <w:rtl w:val="0"/>
        </w:rPr>
        <w:t xml:space="preserve"> starting on </w:t>
      </w:r>
      <w:r w:rsidDel="00000000" w:rsidR="00000000" w:rsidRPr="00000000">
        <w:rPr>
          <w:b w:val="1"/>
          <w:rtl w:val="0"/>
        </w:rPr>
        <w:t xml:space="preserve">Nov 1 2023 for 72hrs</w:t>
      </w:r>
      <w:r w:rsidDel="00000000" w:rsidR="00000000" w:rsidRPr="00000000">
        <w:rPr>
          <w:rtl w:val="0"/>
        </w:rPr>
        <w:t xml:space="preserve">. The sewer system, which collects </w:t>
      </w:r>
      <w:r w:rsidDel="00000000" w:rsidR="00000000" w:rsidRPr="00000000">
        <w:rPr>
          <w:b w:val="1"/>
          <w:rtl w:val="0"/>
        </w:rPr>
        <w:t xml:space="preserve">rainwater as well as household and institutional waste</w:t>
      </w:r>
      <w:r w:rsidDel="00000000" w:rsidR="00000000" w:rsidRPr="00000000">
        <w:rPr>
          <w:rtl w:val="0"/>
        </w:rPr>
        <w:t xml:space="preserve">, is part of a </w:t>
      </w:r>
      <w:r w:rsidDel="00000000" w:rsidR="00000000" w:rsidRPr="00000000">
        <w:rPr>
          <w:b w:val="1"/>
          <w:rtl w:val="0"/>
        </w:rPr>
        <w:t xml:space="preserve">routine surveillance</w:t>
      </w:r>
      <w:r w:rsidDel="00000000" w:rsidR="00000000" w:rsidRPr="00000000">
        <w:rPr>
          <w:rtl w:val="0"/>
        </w:rPr>
        <w:t xml:space="preserve"> program for tracking </w:t>
      </w:r>
      <w:r w:rsidDel="00000000" w:rsidR="00000000" w:rsidRPr="00000000">
        <w:rPr>
          <w:b w:val="1"/>
          <w:rtl w:val="0"/>
        </w:rPr>
        <w:t xml:space="preserve">community-level SARS-CoV-2</w:t>
      </w:r>
      <w:r w:rsidDel="00000000" w:rsidR="00000000" w:rsidRPr="00000000">
        <w:rPr>
          <w:rtl w:val="0"/>
        </w:rPr>
        <w:t xml:space="preserve"> variants (</w:t>
      </w:r>
      <w:r w:rsidDel="00000000" w:rsidR="00000000" w:rsidRPr="00000000">
        <w:rPr>
          <w:b w:val="1"/>
          <w:rtl w:val="0"/>
        </w:rPr>
        <w:t xml:space="preserve">sewer site ID WWSC2-ABC-b</w:t>
      </w:r>
      <w:r w:rsidDel="00000000" w:rsidR="00000000" w:rsidRPr="00000000">
        <w:rPr>
          <w:rtl w:val="0"/>
        </w:rPr>
        <w:t xml:space="preserve">) in order to establish </w:t>
      </w:r>
      <w:r w:rsidDel="00000000" w:rsidR="00000000" w:rsidRPr="00000000">
        <w:rPr>
          <w:b w:val="1"/>
          <w:rtl w:val="0"/>
        </w:rPr>
        <w:t xml:space="preserve">baseline norms</w:t>
      </w:r>
      <w:r w:rsidDel="00000000" w:rsidR="00000000" w:rsidRPr="00000000">
        <w:rPr>
          <w:rtl w:val="0"/>
        </w:rPr>
        <w:t xml:space="preserve">. The sewer is located near a hospital and the</w:t>
      </w:r>
      <w:r w:rsidDel="00000000" w:rsidR="00000000" w:rsidRPr="00000000">
        <w:rPr>
          <w:b w:val="1"/>
          <w:rtl w:val="0"/>
        </w:rPr>
        <w:t xml:space="preserve"> hospital’s effluent is piped into the sewer system</w:t>
      </w:r>
      <w:r w:rsidDel="00000000" w:rsidR="00000000" w:rsidRPr="00000000">
        <w:rPr>
          <w:rtl w:val="0"/>
        </w:rPr>
        <w:t xml:space="preserve">. </w:t>
      </w:r>
      <w:r w:rsidDel="00000000" w:rsidR="00000000" w:rsidRPr="00000000">
        <w:rPr>
          <w:b w:val="1"/>
          <w:rtl w:val="0"/>
        </w:rPr>
        <w:t xml:space="preserve">Five Moore swabs</w:t>
      </w:r>
      <w:r w:rsidDel="00000000" w:rsidR="00000000" w:rsidRPr="00000000">
        <w:rPr>
          <w:rtl w:val="0"/>
        </w:rPr>
        <w:t xml:space="preserve"> from the site of collection are </w:t>
      </w:r>
      <w:r w:rsidDel="00000000" w:rsidR="00000000" w:rsidRPr="00000000">
        <w:rPr>
          <w:b w:val="1"/>
          <w:rtl w:val="0"/>
        </w:rPr>
        <w:t xml:space="preserve">pooled</w:t>
      </w:r>
      <w:r w:rsidDel="00000000" w:rsidR="00000000" w:rsidRPr="00000000">
        <w:rPr>
          <w:rtl w:val="0"/>
        </w:rPr>
        <w:t xml:space="preserve"> (</w:t>
      </w:r>
      <w:r w:rsidDel="00000000" w:rsidR="00000000" w:rsidRPr="00000000">
        <w:rPr>
          <w:b w:val="1"/>
          <w:rtl w:val="0"/>
        </w:rPr>
        <w:t xml:space="preserve">sample ID BW-WW-12345</w:t>
      </w:r>
      <w:r w:rsidDel="00000000" w:rsidR="00000000" w:rsidRPr="00000000">
        <w:rPr>
          <w:rtl w:val="0"/>
        </w:rPr>
        <w:t xml:space="preserve">). It </w:t>
      </w:r>
      <w:r w:rsidDel="00000000" w:rsidR="00000000" w:rsidRPr="00000000">
        <w:rPr>
          <w:b w:val="1"/>
          <w:rtl w:val="0"/>
        </w:rPr>
        <w:t xml:space="preserve">rained the day before sample collection (5cm of rain)</w:t>
      </w:r>
      <w:r w:rsidDel="00000000" w:rsidR="00000000" w:rsidRPr="00000000">
        <w:rPr>
          <w:rtl w:val="0"/>
        </w:rPr>
        <w:t xml:space="preserve">. The </w:t>
      </w:r>
      <w:r w:rsidDel="00000000" w:rsidR="00000000" w:rsidRPr="00000000">
        <w:rPr>
          <w:b w:val="1"/>
          <w:rtl w:val="0"/>
        </w:rPr>
        <w:t xml:space="preserve">wastewater catchment area serves approx 800 000 people</w:t>
      </w:r>
      <w:r w:rsidDel="00000000" w:rsidR="00000000" w:rsidRPr="00000000">
        <w:rPr>
          <w:rtl w:val="0"/>
        </w:rPr>
        <w:t xml:space="preserve"> in a </w:t>
      </w:r>
      <w:r w:rsidDel="00000000" w:rsidR="00000000" w:rsidRPr="00000000">
        <w:rPr>
          <w:b w:val="1"/>
          <w:rtl w:val="0"/>
        </w:rPr>
        <w:t xml:space="preserve">suburban </w:t>
      </w:r>
      <w:r w:rsidDel="00000000" w:rsidR="00000000" w:rsidRPr="00000000">
        <w:rPr>
          <w:rtl w:val="0"/>
        </w:rPr>
        <w:t xml:space="preserve">area (</w:t>
      </w:r>
      <w:r w:rsidDel="00000000" w:rsidR="00000000" w:rsidRPr="00000000">
        <w:rPr>
          <w:b w:val="1"/>
          <w:rtl w:val="0"/>
        </w:rPr>
        <w:t xml:space="preserve">Mississauga, Ontario, Canada</w:t>
      </w:r>
      <w:r w:rsidDel="00000000" w:rsidR="00000000" w:rsidRPr="00000000">
        <w:rPr>
          <w:rtl w:val="0"/>
        </w:rPr>
        <w:t xml:space="preserve">). The </w:t>
      </w:r>
      <w:r w:rsidDel="00000000" w:rsidR="00000000" w:rsidRPr="00000000">
        <w:rPr>
          <w:b w:val="1"/>
          <w:rtl w:val="0"/>
        </w:rPr>
        <w:t xml:space="preserve">ambient air temperature</w:t>
      </w:r>
      <w:r w:rsidDel="00000000" w:rsidR="00000000" w:rsidRPr="00000000">
        <w:rPr>
          <w:rtl w:val="0"/>
        </w:rPr>
        <w:t xml:space="preserve"> at the time of collection was </w:t>
      </w:r>
      <w:r w:rsidDel="00000000" w:rsidR="00000000" w:rsidRPr="00000000">
        <w:rPr>
          <w:b w:val="1"/>
          <w:rtl w:val="0"/>
        </w:rPr>
        <w:t xml:space="preserve">15 degrees Celsius</w:t>
      </w:r>
      <w:r w:rsidDel="00000000" w:rsidR="00000000" w:rsidRPr="00000000">
        <w:rPr>
          <w:rtl w:val="0"/>
        </w:rPr>
        <w:t xml:space="preserve">. The water was </w:t>
      </w:r>
      <w:r w:rsidDel="00000000" w:rsidR="00000000" w:rsidRPr="00000000">
        <w:rPr>
          <w:b w:val="1"/>
          <w:rtl w:val="0"/>
        </w:rPr>
        <w:t xml:space="preserve">8 degrees Celsius at the time of collection</w:t>
      </w:r>
      <w:r w:rsidDel="00000000" w:rsidR="00000000" w:rsidRPr="00000000">
        <w:rPr>
          <w:rtl w:val="0"/>
        </w:rPr>
        <w:t xml:space="preserve">, and </w:t>
      </w:r>
      <w:r w:rsidDel="00000000" w:rsidR="00000000" w:rsidRPr="00000000">
        <w:rPr>
          <w:b w:val="1"/>
          <w:rtl w:val="0"/>
        </w:rPr>
        <w:t xml:space="preserve">3 degrees Celsius when it was received by the sequencing lab</w:t>
      </w:r>
      <w:r w:rsidDel="00000000" w:rsidR="00000000" w:rsidRPr="00000000">
        <w:rPr>
          <w:rtl w:val="0"/>
        </w:rPr>
        <w:t xml:space="preserve">. The </w:t>
      </w:r>
      <w:r w:rsidDel="00000000" w:rsidR="00000000" w:rsidRPr="00000000">
        <w:rPr>
          <w:b w:val="1"/>
          <w:rtl w:val="0"/>
        </w:rPr>
        <w:t xml:space="preserve">instantaneous flow rate</w:t>
      </w:r>
      <w:r w:rsidDel="00000000" w:rsidR="00000000" w:rsidRPr="00000000">
        <w:rPr>
          <w:rtl w:val="0"/>
        </w:rPr>
        <w:t xml:space="preserve"> is </w:t>
      </w:r>
      <w:r w:rsidDel="00000000" w:rsidR="00000000" w:rsidRPr="00000000">
        <w:rPr>
          <w:b w:val="1"/>
          <w:rtl w:val="0"/>
        </w:rPr>
        <w:t xml:space="preserve">3 cubic meter per second (m^3/s), with 8% total suspended solids</w:t>
      </w:r>
      <w:r w:rsidDel="00000000" w:rsidR="00000000" w:rsidRPr="00000000">
        <w:rPr>
          <w:rtl w:val="0"/>
        </w:rPr>
        <w:t xml:space="preserve">. The sample was </w:t>
      </w:r>
      <w:r w:rsidDel="00000000" w:rsidR="00000000" w:rsidRPr="00000000">
        <w:rPr>
          <w:b w:val="1"/>
          <w:rtl w:val="0"/>
        </w:rPr>
        <w:t xml:space="preserve">collected by</w:t>
      </w:r>
      <w:r w:rsidDel="00000000" w:rsidR="00000000" w:rsidRPr="00000000">
        <w:rPr>
          <w:rtl w:val="0"/>
        </w:rPr>
        <w:t xml:space="preserve"> the </w:t>
      </w:r>
      <w:r w:rsidDel="00000000" w:rsidR="00000000" w:rsidRPr="00000000">
        <w:rPr>
          <w:b w:val="1"/>
          <w:rtl w:val="0"/>
        </w:rPr>
        <w:t xml:space="preserve">Region of Peel regional authority</w:t>
      </w:r>
      <w:r w:rsidDel="00000000" w:rsidR="00000000" w:rsidRPr="00000000">
        <w:rPr>
          <w:rtl w:val="0"/>
        </w:rPr>
        <w:t xml:space="preserve">, and </w:t>
      </w:r>
      <w:r w:rsidDel="00000000" w:rsidR="00000000" w:rsidRPr="00000000">
        <w:rPr>
          <w:b w:val="1"/>
          <w:rtl w:val="0"/>
        </w:rPr>
        <w:t xml:space="preserve">sequenced by</w:t>
      </w:r>
      <w:r w:rsidDel="00000000" w:rsidR="00000000" w:rsidRPr="00000000">
        <w:rPr>
          <w:rtl w:val="0"/>
        </w:rPr>
        <w:t xml:space="preserve"> the </w:t>
      </w:r>
      <w:r w:rsidDel="00000000" w:rsidR="00000000" w:rsidRPr="00000000">
        <w:rPr>
          <w:b w:val="1"/>
          <w:rtl w:val="0"/>
        </w:rPr>
        <w:t xml:space="preserve">Public Health Ontario provincial health laboratory </w:t>
      </w:r>
      <w:r w:rsidDel="00000000" w:rsidR="00000000" w:rsidRPr="00000000">
        <w:rPr>
          <w:rtl w:val="0"/>
        </w:rPr>
        <w:t xml:space="preserve">(</w:t>
      </w:r>
      <w:r w:rsidDel="00000000" w:rsidR="00000000" w:rsidRPr="00000000">
        <w:rPr>
          <w:b w:val="1"/>
          <w:rtl w:val="0"/>
        </w:rPr>
        <w:t xml:space="preserve">contact: Johnny Bloggs; jbloggs@provlab.ca</w:t>
      </w:r>
      <w:r w:rsidDel="00000000" w:rsidR="00000000" w:rsidRPr="00000000">
        <w:rPr>
          <w:rtl w:val="0"/>
        </w:rPr>
        <w:t xml:space="preserve">). A </w:t>
      </w:r>
      <w:r w:rsidDel="00000000" w:rsidR="00000000" w:rsidRPr="00000000">
        <w:rPr>
          <w:b w:val="1"/>
          <w:rtl w:val="0"/>
        </w:rPr>
        <w:t xml:space="preserve">watershed shapefile </w:t>
      </w:r>
      <w:r w:rsidDel="00000000" w:rsidR="00000000" w:rsidRPr="00000000">
        <w:rPr>
          <w:rtl w:val="0"/>
        </w:rPr>
        <w:t xml:space="preserve">delineating the geographical coordinates covered by the sewer system is </w:t>
      </w:r>
      <w:r w:rsidDel="00000000" w:rsidR="00000000" w:rsidRPr="00000000">
        <w:rPr>
          <w:b w:val="1"/>
          <w:rtl w:val="0"/>
        </w:rPr>
        <w:t xml:space="preserve">available</w:t>
      </w:r>
      <w:r w:rsidDel="00000000" w:rsidR="00000000" w:rsidRPr="00000000">
        <w:rPr>
          <w:rtl w:val="0"/>
        </w:rPr>
        <w:t xml:space="preserve">. The </w:t>
      </w:r>
      <w:r w:rsidDel="00000000" w:rsidR="00000000" w:rsidRPr="00000000">
        <w:rPr>
          <w:b w:val="1"/>
          <w:rtl w:val="0"/>
        </w:rPr>
        <w:t xml:space="preserve">presence</w:t>
      </w:r>
      <w:r w:rsidDel="00000000" w:rsidR="00000000" w:rsidRPr="00000000">
        <w:rPr>
          <w:rtl w:val="0"/>
        </w:rPr>
        <w:t xml:space="preserve"> of SARS-CoV-2 was first detected using </w:t>
      </w:r>
      <w:r w:rsidDel="00000000" w:rsidR="00000000" w:rsidRPr="00000000">
        <w:rPr>
          <w:b w:val="1"/>
          <w:rtl w:val="0"/>
        </w:rPr>
        <w:t xml:space="preserve">qPCR (N1 gene, Ct value of 22)</w:t>
      </w:r>
      <w:r w:rsidDel="00000000" w:rsidR="00000000" w:rsidRPr="00000000">
        <w:rPr>
          <w:rtl w:val="0"/>
        </w:rPr>
        <w:t xml:space="preserve">. The </w:t>
      </w:r>
      <w:r w:rsidDel="00000000" w:rsidR="00000000" w:rsidRPr="00000000">
        <w:rPr>
          <w:b w:val="1"/>
          <w:rtl w:val="0"/>
        </w:rPr>
        <w:t xml:space="preserve">amplicon-based</w:t>
      </w:r>
      <w:r w:rsidDel="00000000" w:rsidR="00000000" w:rsidRPr="00000000">
        <w:rPr>
          <w:rtl w:val="0"/>
        </w:rPr>
        <w:t xml:space="preserve"> sample was sequenced on an </w:t>
      </w:r>
      <w:r w:rsidDel="00000000" w:rsidR="00000000" w:rsidRPr="00000000">
        <w:rPr>
          <w:b w:val="1"/>
          <w:rtl w:val="0"/>
        </w:rPr>
        <w:t xml:space="preserve">Illumina MiSeq </w:t>
      </w:r>
      <w:r w:rsidDel="00000000" w:rsidR="00000000" w:rsidRPr="00000000">
        <w:rPr>
          <w:rtl w:val="0"/>
        </w:rPr>
        <w:t xml:space="preserve">on </w:t>
      </w:r>
      <w:r w:rsidDel="00000000" w:rsidR="00000000" w:rsidRPr="00000000">
        <w:rPr>
          <w:b w:val="1"/>
          <w:rtl w:val="0"/>
        </w:rPr>
        <w:t xml:space="preserve">Jan 18 2024</w:t>
      </w:r>
      <w:r w:rsidDel="00000000" w:rsidR="00000000" w:rsidRPr="00000000">
        <w:rPr>
          <w:rtl w:val="0"/>
        </w:rPr>
        <w:t xml:space="preserve"> using the </w:t>
      </w:r>
      <w:r w:rsidDel="00000000" w:rsidR="00000000" w:rsidRPr="00000000">
        <w:rPr>
          <w:b w:val="1"/>
          <w:rtl w:val="0"/>
        </w:rPr>
        <w:t xml:space="preserve">ARTIC V5 400bp primer scheme (artic-v5.3.2_400)</w:t>
      </w:r>
      <w:r w:rsidDel="00000000" w:rsidR="00000000" w:rsidRPr="00000000">
        <w:rPr>
          <w:rtl w:val="0"/>
        </w:rPr>
        <w:t xml:space="preserve">, and </w:t>
      </w:r>
      <w:r w:rsidDel="00000000" w:rsidR="00000000" w:rsidRPr="00000000">
        <w:rPr>
          <w:b w:val="1"/>
          <w:rtl w:val="0"/>
        </w:rPr>
        <w:t xml:space="preserve">consensus sequences</w:t>
      </w:r>
      <w:r w:rsidDel="00000000" w:rsidR="00000000" w:rsidRPr="00000000">
        <w:rPr>
          <w:rtl w:val="0"/>
        </w:rPr>
        <w:t xml:space="preserve"> were generated using</w:t>
      </w:r>
      <w:r w:rsidDel="00000000" w:rsidR="00000000" w:rsidRPr="00000000">
        <w:rPr>
          <w:b w:val="1"/>
          <w:rtl w:val="0"/>
        </w:rPr>
        <w:t xml:space="preserve"> ViralRecon software v1.23</w:t>
      </w:r>
      <w:r w:rsidDel="00000000" w:rsidR="00000000" w:rsidRPr="00000000">
        <w:rPr>
          <w:rtl w:val="0"/>
        </w:rPr>
        <w:t xml:space="preserve"> and </w:t>
      </w:r>
      <w:r w:rsidDel="00000000" w:rsidR="00000000" w:rsidRPr="00000000">
        <w:rPr>
          <w:b w:val="1"/>
          <w:rtl w:val="0"/>
        </w:rPr>
        <w:t xml:space="preserve">lineage assignments</w:t>
      </w:r>
      <w:r w:rsidDel="00000000" w:rsidR="00000000" w:rsidRPr="00000000">
        <w:rPr>
          <w:rtl w:val="0"/>
        </w:rPr>
        <w:t xml:space="preserve"> were performed using </w:t>
      </w:r>
      <w:r w:rsidDel="00000000" w:rsidR="00000000" w:rsidRPr="00000000">
        <w:rPr>
          <w:b w:val="1"/>
          <w:rtl w:val="0"/>
        </w:rPr>
        <w:t xml:space="preserve">pUShER (v1.2.6)</w:t>
      </w:r>
      <w:r w:rsidDel="00000000" w:rsidR="00000000" w:rsidRPr="00000000">
        <w:rPr>
          <w:rtl w:val="0"/>
        </w:rPr>
        <w:t xml:space="preserve">. The rich contextual data record for the sequence is provided below. This record is for the public health laboratory’s use only, and many details were removed when sharing data according to organization-specific data sharing policies. The associated contextual data record is provided below. This record highlights how rich contextual data can be captured using the specification - including catchment details such as geographical coordinates and population ranges, activity upstream of sampling that may affect results, how to record longitudinal sampling events, capture of environmental conditions and measurements, associated laboratory testing results (Ct values), and lineage designations.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u w:val="single"/>
          <w:rtl w:val="0"/>
        </w:rPr>
        <w:t xml:space="preserve">Template: WWSARS-CoV-2</w:t>
      </w:r>
      <w:r w:rsidDel="00000000" w:rsidR="00000000" w:rsidRPr="00000000">
        <w:rPr>
          <w:rtl w:val="0"/>
        </w:rPr>
      </w:r>
    </w:p>
    <w:p w:rsidR="00000000" w:rsidDel="00000000" w:rsidP="00000000" w:rsidRDefault="00000000" w:rsidRPr="00000000" w14:paraId="00000041">
      <w:pPr>
        <w:rPr/>
      </w:pPr>
      <w:r w:rsidDel="00000000" w:rsidR="00000000" w:rsidRPr="00000000">
        <w:rPr>
          <w:b w:val="1"/>
          <w:highlight w:val="yellow"/>
          <w:rtl w:val="0"/>
        </w:rPr>
        <w:t xml:space="preserve">specimen collector sample ID:</w:t>
      </w:r>
      <w:r w:rsidDel="00000000" w:rsidR="00000000" w:rsidRPr="00000000">
        <w:rPr>
          <w:rtl w:val="0"/>
        </w:rPr>
        <w:t xml:space="preserve"> BW-WW-12345</w:t>
      </w:r>
    </w:p>
    <w:p w:rsidR="00000000" w:rsidDel="00000000" w:rsidP="00000000" w:rsidRDefault="00000000" w:rsidRPr="00000000" w14:paraId="00000042">
      <w:pPr>
        <w:rPr>
          <w:b w:val="1"/>
          <w:highlight w:val="yellow"/>
        </w:rPr>
      </w:pPr>
      <w:r w:rsidDel="00000000" w:rsidR="00000000" w:rsidRPr="00000000">
        <w:rPr>
          <w:b w:val="1"/>
          <w:rtl w:val="0"/>
        </w:rPr>
        <w:t xml:space="preserve">sampling site ID: </w:t>
      </w:r>
      <w:r w:rsidDel="00000000" w:rsidR="00000000" w:rsidRPr="00000000">
        <w:rPr>
          <w:rtl w:val="0"/>
        </w:rPr>
        <w:t xml:space="preserve">WWSC2-ABC-b</w:t>
      </w:r>
      <w:r w:rsidDel="00000000" w:rsidR="00000000" w:rsidRPr="00000000">
        <w:rPr>
          <w:rtl w:val="0"/>
        </w:rPr>
      </w:r>
    </w:p>
    <w:p w:rsidR="00000000" w:rsidDel="00000000" w:rsidP="00000000" w:rsidRDefault="00000000" w:rsidRPr="00000000" w14:paraId="00000043">
      <w:pPr>
        <w:rPr/>
      </w:pPr>
      <w:r w:rsidDel="00000000" w:rsidR="00000000" w:rsidRPr="00000000">
        <w:rPr>
          <w:b w:val="1"/>
          <w:highlight w:val="yellow"/>
          <w:rtl w:val="0"/>
        </w:rPr>
        <w:t xml:space="preserve">sample collected by:</w:t>
      </w:r>
      <w:r w:rsidDel="00000000" w:rsidR="00000000" w:rsidRPr="00000000">
        <w:rPr>
          <w:rtl w:val="0"/>
        </w:rPr>
        <w:t xml:space="preserve"> Region of Peel Regional Authority</w:t>
      </w:r>
    </w:p>
    <w:p w:rsidR="00000000" w:rsidDel="00000000" w:rsidP="00000000" w:rsidRDefault="00000000" w:rsidRPr="00000000" w14:paraId="00000044">
      <w:pPr>
        <w:rPr/>
      </w:pPr>
      <w:r w:rsidDel="00000000" w:rsidR="00000000" w:rsidRPr="00000000">
        <w:rPr>
          <w:b w:val="1"/>
          <w:highlight w:val="yellow"/>
          <w:rtl w:val="0"/>
        </w:rPr>
        <w:t xml:space="preserve">geo_loc_name (country):</w:t>
      </w:r>
      <w:r w:rsidDel="00000000" w:rsidR="00000000" w:rsidRPr="00000000">
        <w:rPr>
          <w:rtl w:val="0"/>
        </w:rPr>
        <w:t xml:space="preserve"> Canada </w:t>
      </w:r>
    </w:p>
    <w:p w:rsidR="00000000" w:rsidDel="00000000" w:rsidP="00000000" w:rsidRDefault="00000000" w:rsidRPr="00000000" w14:paraId="00000045">
      <w:pPr>
        <w:rPr/>
      </w:pPr>
      <w:r w:rsidDel="00000000" w:rsidR="00000000" w:rsidRPr="00000000">
        <w:rPr>
          <w:b w:val="1"/>
          <w:highlight w:val="yellow"/>
          <w:rtl w:val="0"/>
        </w:rPr>
        <w:t xml:space="preserve">geo_loc_name (state/province/territory):</w:t>
      </w:r>
      <w:r w:rsidDel="00000000" w:rsidR="00000000" w:rsidRPr="00000000">
        <w:rPr>
          <w:rtl w:val="0"/>
        </w:rPr>
        <w:t xml:space="preserve"> Ontario</w:t>
      </w:r>
    </w:p>
    <w:p w:rsidR="00000000" w:rsidDel="00000000" w:rsidP="00000000" w:rsidRDefault="00000000" w:rsidRPr="00000000" w14:paraId="00000046">
      <w:pPr>
        <w:rPr/>
      </w:pPr>
      <w:r w:rsidDel="00000000" w:rsidR="00000000" w:rsidRPr="00000000">
        <w:rPr>
          <w:b w:val="1"/>
          <w:rtl w:val="0"/>
        </w:rPr>
        <w:t xml:space="preserve">geo_loc_name (city):</w:t>
      </w:r>
      <w:r w:rsidDel="00000000" w:rsidR="00000000" w:rsidRPr="00000000">
        <w:rPr>
          <w:rtl w:val="0"/>
        </w:rPr>
        <w:t xml:space="preserve"> Mississauga</w:t>
      </w:r>
    </w:p>
    <w:p w:rsidR="00000000" w:rsidDel="00000000" w:rsidP="00000000" w:rsidRDefault="00000000" w:rsidRPr="00000000" w14:paraId="00000047">
      <w:pPr>
        <w:rPr/>
      </w:pPr>
      <w:r w:rsidDel="00000000" w:rsidR="00000000" w:rsidRPr="00000000">
        <w:rPr>
          <w:b w:val="1"/>
          <w:rtl w:val="0"/>
        </w:rPr>
        <w:t xml:space="preserve">watershed shapefile availability: </w:t>
      </w:r>
      <w:r w:rsidDel="00000000" w:rsidR="00000000" w:rsidRPr="00000000">
        <w:rPr>
          <w:rtl w:val="0"/>
        </w:rPr>
        <w:t xml:space="preserve">Watershed shapefile available</w:t>
      </w:r>
    </w:p>
    <w:p w:rsidR="00000000" w:rsidDel="00000000" w:rsidP="00000000" w:rsidRDefault="00000000" w:rsidRPr="00000000" w14:paraId="00000048">
      <w:pPr>
        <w:rPr/>
      </w:pPr>
      <w:r w:rsidDel="00000000" w:rsidR="00000000" w:rsidRPr="00000000">
        <w:rPr>
          <w:b w:val="1"/>
          <w:highlight w:val="yellow"/>
          <w:rtl w:val="0"/>
        </w:rPr>
        <w:t xml:space="preserve">organism:</w:t>
      </w:r>
      <w:r w:rsidDel="00000000" w:rsidR="00000000" w:rsidRPr="00000000">
        <w:rPr>
          <w:rtl w:val="0"/>
        </w:rPr>
        <w:t xml:space="preserve"> Severe acute respiratory syndrome coronavirus 2 </w:t>
      </w:r>
    </w:p>
    <w:p w:rsidR="00000000" w:rsidDel="00000000" w:rsidP="00000000" w:rsidRDefault="00000000" w:rsidRPr="00000000" w14:paraId="00000049">
      <w:pPr>
        <w:rPr/>
      </w:pPr>
      <w:r w:rsidDel="00000000" w:rsidR="00000000" w:rsidRPr="00000000">
        <w:rPr>
          <w:b w:val="1"/>
          <w:highlight w:val="yellow"/>
          <w:rtl w:val="0"/>
        </w:rPr>
        <w:t xml:space="preserve">purpose of sampling:</w:t>
      </w:r>
      <w:r w:rsidDel="00000000" w:rsidR="00000000" w:rsidRPr="00000000">
        <w:rPr>
          <w:rtl w:val="0"/>
        </w:rPr>
        <w:t xml:space="preserve"> Wastewater pathogen surveillance</w:t>
      </w:r>
    </w:p>
    <w:p w:rsidR="00000000" w:rsidDel="00000000" w:rsidP="00000000" w:rsidRDefault="00000000" w:rsidRPr="00000000" w14:paraId="0000004A">
      <w:pPr>
        <w:rPr/>
      </w:pPr>
      <w:r w:rsidDel="00000000" w:rsidR="00000000" w:rsidRPr="00000000">
        <w:rPr>
          <w:b w:val="1"/>
          <w:rtl w:val="0"/>
        </w:rPr>
        <w:t xml:space="preserve">presamping activity: </w:t>
      </w:r>
      <w:r w:rsidDel="00000000" w:rsidR="00000000" w:rsidRPr="00000000">
        <w:rPr>
          <w:rtl w:val="0"/>
        </w:rPr>
        <w:t xml:space="preserve">Healthcare activity </w:t>
      </w:r>
    </w:p>
    <w:p w:rsidR="00000000" w:rsidDel="00000000" w:rsidP="00000000" w:rsidRDefault="00000000" w:rsidRPr="00000000" w14:paraId="0000004B">
      <w:pPr>
        <w:rPr/>
      </w:pPr>
      <w:r w:rsidDel="00000000" w:rsidR="00000000" w:rsidRPr="00000000">
        <w:rPr>
          <w:b w:val="1"/>
          <w:rtl w:val="0"/>
        </w:rPr>
        <w:t xml:space="preserve">presampling activity details: </w:t>
      </w:r>
      <w:r w:rsidDel="00000000" w:rsidR="00000000" w:rsidRPr="00000000">
        <w:rPr>
          <w:rtl w:val="0"/>
        </w:rPr>
        <w:t xml:space="preserve">hospital effluent piped into sewer system</w:t>
      </w:r>
    </w:p>
    <w:p w:rsidR="00000000" w:rsidDel="00000000" w:rsidP="00000000" w:rsidRDefault="00000000" w:rsidRPr="00000000" w14:paraId="0000004C">
      <w:pPr>
        <w:rPr/>
      </w:pPr>
      <w:r w:rsidDel="00000000" w:rsidR="00000000" w:rsidRPr="00000000">
        <w:rPr>
          <w:b w:val="1"/>
          <w:highlight w:val="yellow"/>
          <w:rtl w:val="0"/>
        </w:rPr>
        <w:t xml:space="preserve">sample collection date:</w:t>
      </w:r>
      <w:r w:rsidDel="00000000" w:rsidR="00000000" w:rsidRPr="00000000">
        <w:rPr>
          <w:rtl w:val="0"/>
        </w:rPr>
        <w:t xml:space="preserve"> 2023-11-01</w:t>
      </w:r>
    </w:p>
    <w:p w:rsidR="00000000" w:rsidDel="00000000" w:rsidP="00000000" w:rsidRDefault="00000000" w:rsidRPr="00000000" w14:paraId="0000004D">
      <w:pPr>
        <w:rPr/>
      </w:pPr>
      <w:r w:rsidDel="00000000" w:rsidR="00000000" w:rsidRPr="00000000">
        <w:rPr>
          <w:b w:val="1"/>
          <w:shd w:fill="b4a7d6" w:val="clear"/>
          <w:rtl w:val="0"/>
        </w:rPr>
        <w:t xml:space="preserve">sample collection end date:</w:t>
      </w:r>
      <w:r w:rsidDel="00000000" w:rsidR="00000000" w:rsidRPr="00000000">
        <w:rPr>
          <w:b w:val="1"/>
          <w:rtl w:val="0"/>
        </w:rPr>
        <w:t xml:space="preserve"> </w:t>
      </w:r>
      <w:r w:rsidDel="00000000" w:rsidR="00000000" w:rsidRPr="00000000">
        <w:rPr>
          <w:rtl w:val="0"/>
        </w:rPr>
        <w:t xml:space="preserve">2023-11-04</w:t>
      </w:r>
    </w:p>
    <w:p w:rsidR="00000000" w:rsidDel="00000000" w:rsidP="00000000" w:rsidRDefault="00000000" w:rsidRPr="00000000" w14:paraId="0000004E">
      <w:pPr>
        <w:rPr/>
      </w:pPr>
      <w:r w:rsidDel="00000000" w:rsidR="00000000" w:rsidRPr="00000000">
        <w:rPr>
          <w:b w:val="1"/>
          <w:shd w:fill="b4a7d6" w:val="clear"/>
          <w:rtl w:val="0"/>
        </w:rPr>
        <w:t xml:space="preserve">sample collection time duration value:</w:t>
      </w:r>
      <w:r w:rsidDel="00000000" w:rsidR="00000000" w:rsidRPr="00000000">
        <w:rPr>
          <w:rtl w:val="0"/>
        </w:rPr>
        <w:t xml:space="preserve"> 72</w:t>
      </w:r>
    </w:p>
    <w:p w:rsidR="00000000" w:rsidDel="00000000" w:rsidP="00000000" w:rsidRDefault="00000000" w:rsidRPr="00000000" w14:paraId="0000004F">
      <w:pPr>
        <w:rPr/>
      </w:pPr>
      <w:r w:rsidDel="00000000" w:rsidR="00000000" w:rsidRPr="00000000">
        <w:rPr>
          <w:b w:val="1"/>
          <w:shd w:fill="b4a7d6" w:val="clear"/>
          <w:rtl w:val="0"/>
        </w:rPr>
        <w:t xml:space="preserve">sample collection time duration unit:</w:t>
      </w:r>
      <w:r w:rsidDel="00000000" w:rsidR="00000000" w:rsidRPr="00000000">
        <w:rPr>
          <w:b w:val="1"/>
          <w:rtl w:val="0"/>
        </w:rPr>
        <w:t xml:space="preserve"> </w:t>
      </w:r>
      <w:r w:rsidDel="00000000" w:rsidR="00000000" w:rsidRPr="00000000">
        <w:rPr>
          <w:rtl w:val="0"/>
        </w:rPr>
        <w:t xml:space="preserve">Hour </w:t>
      </w:r>
    </w:p>
    <w:p w:rsidR="00000000" w:rsidDel="00000000" w:rsidP="00000000" w:rsidRDefault="00000000" w:rsidRPr="00000000" w14:paraId="00000050">
      <w:pPr>
        <w:rPr>
          <w:b w:val="1"/>
        </w:rPr>
      </w:pPr>
      <w:r w:rsidDel="00000000" w:rsidR="00000000" w:rsidRPr="00000000">
        <w:rPr>
          <w:b w:val="1"/>
          <w:shd w:fill="b4a7d6" w:val="clear"/>
          <w:rtl w:val="0"/>
        </w:rPr>
        <w:t xml:space="preserve">scale of sampling:</w:t>
      </w:r>
      <w:r w:rsidDel="00000000" w:rsidR="00000000" w:rsidRPr="00000000">
        <w:rPr>
          <w:b w:val="1"/>
          <w:rtl w:val="0"/>
        </w:rPr>
        <w:t xml:space="preserve"> </w:t>
      </w:r>
      <w:r w:rsidDel="00000000" w:rsidR="00000000" w:rsidRPr="00000000">
        <w:rPr>
          <w:rtl w:val="0"/>
        </w:rPr>
        <w:t xml:space="preserve">Community-level surveillance </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specimen processing: </w:t>
      </w:r>
      <w:r w:rsidDel="00000000" w:rsidR="00000000" w:rsidRPr="00000000">
        <w:rPr>
          <w:rtl w:val="0"/>
        </w:rPr>
        <w:t xml:space="preserve">Pooling specimens </w:t>
      </w:r>
    </w:p>
    <w:p w:rsidR="00000000" w:rsidDel="00000000" w:rsidP="00000000" w:rsidRDefault="00000000" w:rsidRPr="00000000" w14:paraId="00000052">
      <w:pPr>
        <w:rPr/>
      </w:pPr>
      <w:r w:rsidDel="00000000" w:rsidR="00000000" w:rsidRPr="00000000">
        <w:rPr>
          <w:b w:val="1"/>
          <w:rtl w:val="0"/>
        </w:rPr>
        <w:t xml:space="preserve">specimen processing details: </w:t>
      </w:r>
      <w:r w:rsidDel="00000000" w:rsidR="00000000" w:rsidRPr="00000000">
        <w:rPr>
          <w:rtl w:val="0"/>
        </w:rPr>
        <w:t xml:space="preserve">5 Moore swabs pooled from same sewer</w:t>
      </w:r>
    </w:p>
    <w:p w:rsidR="00000000" w:rsidDel="00000000" w:rsidP="00000000" w:rsidRDefault="00000000" w:rsidRPr="00000000" w14:paraId="00000053">
      <w:pPr>
        <w:rPr/>
      </w:pPr>
      <w:r w:rsidDel="00000000" w:rsidR="00000000" w:rsidRPr="00000000">
        <w:rPr>
          <w:b w:val="1"/>
          <w:shd w:fill="b4a7d6" w:val="clear"/>
          <w:rtl w:val="0"/>
        </w:rPr>
        <w:t xml:space="preserve">environmental site:</w:t>
      </w:r>
      <w:r w:rsidDel="00000000" w:rsidR="00000000" w:rsidRPr="00000000">
        <w:rPr>
          <w:b w:val="1"/>
          <w:rtl w:val="0"/>
        </w:rPr>
        <w:t xml:space="preserve"> </w:t>
      </w:r>
      <w:r w:rsidDel="00000000" w:rsidR="00000000" w:rsidRPr="00000000">
        <w:rPr>
          <w:rtl w:val="0"/>
        </w:rPr>
        <w:t xml:space="preserve">Sewer</w:t>
      </w:r>
    </w:p>
    <w:p w:rsidR="00000000" w:rsidDel="00000000" w:rsidP="00000000" w:rsidRDefault="00000000" w:rsidRPr="00000000" w14:paraId="00000054">
      <w:pPr>
        <w:rPr>
          <w:highlight w:val="white"/>
        </w:rPr>
      </w:pPr>
      <w:r w:rsidDel="00000000" w:rsidR="00000000" w:rsidRPr="00000000">
        <w:rPr>
          <w:b w:val="1"/>
          <w:shd w:fill="b4a7d6" w:val="clear"/>
          <w:rtl w:val="0"/>
        </w:rPr>
        <w:t xml:space="preserve">environmental material:</w:t>
      </w:r>
      <w:r w:rsidDel="00000000" w:rsidR="00000000" w:rsidRPr="00000000">
        <w:rPr>
          <w:b w:val="1"/>
          <w:rtl w:val="0"/>
        </w:rPr>
        <w:t xml:space="preserve"> </w:t>
      </w:r>
      <w:r w:rsidDel="00000000" w:rsidR="00000000" w:rsidRPr="00000000">
        <w:rPr>
          <w:rtl w:val="0"/>
        </w:rPr>
        <w:t xml:space="preserve">Wastewater </w:t>
      </w:r>
      <w:r w:rsidDel="00000000" w:rsidR="00000000" w:rsidRPr="00000000">
        <w:rPr>
          <w:rtl w:val="0"/>
        </w:rPr>
      </w:r>
    </w:p>
    <w:p w:rsidR="00000000" w:rsidDel="00000000" w:rsidP="00000000" w:rsidRDefault="00000000" w:rsidRPr="00000000" w14:paraId="00000055">
      <w:pPr>
        <w:rPr/>
      </w:pPr>
      <w:r w:rsidDel="00000000" w:rsidR="00000000" w:rsidRPr="00000000">
        <w:rPr>
          <w:b w:val="1"/>
          <w:shd w:fill="b4a7d6" w:val="clear"/>
          <w:rtl w:val="0"/>
        </w:rPr>
        <w:t xml:space="preserve">environmental material properties:</w:t>
      </w:r>
      <w:r w:rsidDel="00000000" w:rsidR="00000000" w:rsidRPr="00000000">
        <w:rPr>
          <w:rtl w:val="0"/>
        </w:rPr>
        <w:t xml:space="preserve"> Untreated</w:t>
      </w:r>
      <w:r w:rsidDel="00000000" w:rsidR="00000000" w:rsidRPr="00000000">
        <w:rPr>
          <w:highlight w:val="white"/>
          <w:rtl w:val="0"/>
        </w:rPr>
        <w:t xml:space="preserve">; </w:t>
      </w:r>
      <w:r w:rsidDel="00000000" w:rsidR="00000000" w:rsidRPr="00000000">
        <w:rPr>
          <w:rtl w:val="0"/>
        </w:rPr>
        <w:t xml:space="preserve">Fluid (fast)</w:t>
      </w:r>
    </w:p>
    <w:p w:rsidR="00000000" w:rsidDel="00000000" w:rsidP="00000000" w:rsidRDefault="00000000" w:rsidRPr="00000000" w14:paraId="00000056">
      <w:pPr>
        <w:rPr>
          <w:highlight w:val="white"/>
        </w:rPr>
      </w:pPr>
      <w:r w:rsidDel="00000000" w:rsidR="00000000" w:rsidRPr="00000000">
        <w:rPr>
          <w:b w:val="1"/>
          <w:shd w:fill="b4a7d6" w:val="clear"/>
          <w:rtl w:val="0"/>
        </w:rPr>
        <w:t xml:space="preserve">wastewater system type:</w:t>
      </w:r>
      <w:r w:rsidDel="00000000" w:rsidR="00000000" w:rsidRPr="00000000">
        <w:rPr>
          <w:b w:val="1"/>
          <w:rtl w:val="0"/>
        </w:rPr>
        <w:t xml:space="preserve"> </w:t>
      </w:r>
      <w:r w:rsidDel="00000000" w:rsidR="00000000" w:rsidRPr="00000000">
        <w:rPr>
          <w:highlight w:val="white"/>
          <w:rtl w:val="0"/>
        </w:rPr>
        <w:t xml:space="preserve">Combined sewer system </w:t>
      </w:r>
    </w:p>
    <w:p w:rsidR="00000000" w:rsidDel="00000000" w:rsidP="00000000" w:rsidRDefault="00000000" w:rsidRPr="00000000" w14:paraId="00000057">
      <w:pPr>
        <w:rPr/>
      </w:pPr>
      <w:r w:rsidDel="00000000" w:rsidR="00000000" w:rsidRPr="00000000">
        <w:rPr>
          <w:b w:val="1"/>
          <w:rtl w:val="0"/>
        </w:rPr>
        <w:t xml:space="preserve">collection device: </w:t>
      </w:r>
      <w:r w:rsidDel="00000000" w:rsidR="00000000" w:rsidRPr="00000000">
        <w:rPr>
          <w:rtl w:val="0"/>
        </w:rPr>
        <w:t xml:space="preserve">Moore swab </w:t>
      </w:r>
    </w:p>
    <w:p w:rsidR="00000000" w:rsidDel="00000000" w:rsidP="00000000" w:rsidRDefault="00000000" w:rsidRPr="00000000" w14:paraId="00000058">
      <w:pPr>
        <w:rPr/>
      </w:pPr>
      <w:r w:rsidDel="00000000" w:rsidR="00000000" w:rsidRPr="00000000">
        <w:rPr>
          <w:b w:val="1"/>
          <w:shd w:fill="b4a7d6" w:val="clear"/>
          <w:rtl w:val="0"/>
        </w:rPr>
        <w:t xml:space="preserve">collection method:</w:t>
      </w:r>
      <w:r w:rsidDel="00000000" w:rsidR="00000000" w:rsidRPr="00000000">
        <w:rPr>
          <w:b w:val="1"/>
          <w:rtl w:val="0"/>
        </w:rPr>
        <w:t xml:space="preserve"> </w:t>
      </w:r>
      <w:r w:rsidDel="00000000" w:rsidR="00000000" w:rsidRPr="00000000">
        <w:rPr>
          <w:rtl w:val="0"/>
        </w:rPr>
        <w:t xml:space="preserve">Passive composite sampling </w:t>
      </w:r>
    </w:p>
    <w:p w:rsidR="00000000" w:rsidDel="00000000" w:rsidP="00000000" w:rsidRDefault="00000000" w:rsidRPr="00000000" w14:paraId="00000059">
      <w:pPr>
        <w:rPr/>
      </w:pPr>
      <w:r w:rsidDel="00000000" w:rsidR="00000000" w:rsidRPr="00000000">
        <w:rPr>
          <w:b w:val="1"/>
          <w:rtl w:val="0"/>
        </w:rPr>
        <w:t xml:space="preserve">populated area type: </w:t>
      </w:r>
      <w:r w:rsidDel="00000000" w:rsidR="00000000" w:rsidRPr="00000000">
        <w:rPr>
          <w:rtl w:val="0"/>
        </w:rPr>
        <w:t xml:space="preserve">Suburban </w:t>
      </w:r>
    </w:p>
    <w:p w:rsidR="00000000" w:rsidDel="00000000" w:rsidP="00000000" w:rsidRDefault="00000000" w:rsidRPr="00000000" w14:paraId="0000005A">
      <w:pPr>
        <w:rPr/>
      </w:pPr>
      <w:r w:rsidDel="00000000" w:rsidR="00000000" w:rsidRPr="00000000">
        <w:rPr>
          <w:b w:val="1"/>
          <w:shd w:fill="b4a7d6" w:val="clear"/>
          <w:rtl w:val="0"/>
        </w:rPr>
        <w:t xml:space="preserve">water catchment area human population measurement value</w:t>
      </w:r>
      <w:r w:rsidDel="00000000" w:rsidR="00000000" w:rsidRPr="00000000">
        <w:rPr>
          <w:shd w:fill="b4a7d6" w:val="clear"/>
          <w:rtl w:val="0"/>
        </w:rPr>
        <w:t xml:space="preserve">:</w:t>
      </w:r>
      <w:r w:rsidDel="00000000" w:rsidR="00000000" w:rsidRPr="00000000">
        <w:rPr>
          <w:rtl w:val="0"/>
        </w:rPr>
        <w:t xml:space="preserve"> 800000</w:t>
      </w:r>
    </w:p>
    <w:p w:rsidR="00000000" w:rsidDel="00000000" w:rsidP="00000000" w:rsidRDefault="00000000" w:rsidRPr="00000000" w14:paraId="0000005B">
      <w:pPr>
        <w:rPr/>
      </w:pPr>
      <w:r w:rsidDel="00000000" w:rsidR="00000000" w:rsidRPr="00000000">
        <w:rPr>
          <w:b w:val="1"/>
          <w:rtl w:val="0"/>
        </w:rPr>
        <w:t xml:space="preserve">water catchment area human population bin:</w:t>
      </w:r>
      <w:r w:rsidDel="00000000" w:rsidR="00000000" w:rsidRPr="00000000">
        <w:rPr>
          <w:rtl w:val="0"/>
        </w:rPr>
        <w:t xml:space="preserve"> 100,000 -  1,000,000 people</w:t>
      </w:r>
    </w:p>
    <w:p w:rsidR="00000000" w:rsidDel="00000000" w:rsidP="00000000" w:rsidRDefault="00000000" w:rsidRPr="00000000" w14:paraId="0000005C">
      <w:pPr>
        <w:rPr/>
      </w:pPr>
      <w:r w:rsidDel="00000000" w:rsidR="00000000" w:rsidRPr="00000000">
        <w:rPr>
          <w:b w:val="1"/>
          <w:rtl w:val="0"/>
        </w:rPr>
        <w:t xml:space="preserve">presampling weather conditions: </w:t>
      </w:r>
      <w:r w:rsidDel="00000000" w:rsidR="00000000" w:rsidRPr="00000000">
        <w:rPr>
          <w:rtl w:val="0"/>
        </w:rPr>
        <w:t xml:space="preserve">Rain </w:t>
      </w:r>
    </w:p>
    <w:p w:rsidR="00000000" w:rsidDel="00000000" w:rsidP="00000000" w:rsidRDefault="00000000" w:rsidRPr="00000000" w14:paraId="0000005D">
      <w:pPr>
        <w:rPr/>
      </w:pPr>
      <w:r w:rsidDel="00000000" w:rsidR="00000000" w:rsidRPr="00000000">
        <w:rPr>
          <w:b w:val="1"/>
          <w:shd w:fill="b4a7d6" w:val="clear"/>
          <w:rtl w:val="0"/>
        </w:rPr>
        <w:t xml:space="preserve">precipitation measurement value:</w:t>
      </w:r>
      <w:r w:rsidDel="00000000" w:rsidR="00000000" w:rsidRPr="00000000">
        <w:rPr>
          <w:b w:val="1"/>
          <w:rtl w:val="0"/>
        </w:rPr>
        <w:t xml:space="preserve"> </w:t>
      </w:r>
      <w:r w:rsidDel="00000000" w:rsidR="00000000" w:rsidRPr="00000000">
        <w:rPr>
          <w:rtl w:val="0"/>
        </w:rPr>
        <w:t xml:space="preserve">5</w:t>
      </w:r>
    </w:p>
    <w:p w:rsidR="00000000" w:rsidDel="00000000" w:rsidP="00000000" w:rsidRDefault="00000000" w:rsidRPr="00000000" w14:paraId="0000005E">
      <w:pPr>
        <w:rPr/>
      </w:pPr>
      <w:r w:rsidDel="00000000" w:rsidR="00000000" w:rsidRPr="00000000">
        <w:rPr>
          <w:b w:val="1"/>
          <w:shd w:fill="b4a7d6" w:val="clear"/>
          <w:rtl w:val="0"/>
        </w:rPr>
        <w:t xml:space="preserve">precipitation measurement unit:</w:t>
      </w:r>
      <w:r w:rsidDel="00000000" w:rsidR="00000000" w:rsidRPr="00000000">
        <w:rPr>
          <w:b w:val="1"/>
          <w:rtl w:val="0"/>
        </w:rPr>
        <w:t xml:space="preserve"> </w:t>
      </w:r>
      <w:r w:rsidDel="00000000" w:rsidR="00000000" w:rsidRPr="00000000">
        <w:rPr>
          <w:rtl w:val="0"/>
        </w:rPr>
        <w:t xml:space="preserve">centimeter (cm) </w:t>
      </w:r>
    </w:p>
    <w:p w:rsidR="00000000" w:rsidDel="00000000" w:rsidP="00000000" w:rsidRDefault="00000000" w:rsidRPr="00000000" w14:paraId="0000005F">
      <w:pPr>
        <w:rPr/>
      </w:pPr>
      <w:r w:rsidDel="00000000" w:rsidR="00000000" w:rsidRPr="00000000">
        <w:rPr>
          <w:b w:val="1"/>
          <w:rtl w:val="0"/>
        </w:rPr>
        <w:t xml:space="preserve">ambient temperature measurement value: </w:t>
      </w:r>
      <w:r w:rsidDel="00000000" w:rsidR="00000000" w:rsidRPr="00000000">
        <w:rPr>
          <w:rtl w:val="0"/>
        </w:rPr>
        <w:t xml:space="preserve">15</w:t>
      </w:r>
    </w:p>
    <w:p w:rsidR="00000000" w:rsidDel="00000000" w:rsidP="00000000" w:rsidRDefault="00000000" w:rsidRPr="00000000" w14:paraId="00000060">
      <w:pPr>
        <w:rPr>
          <w:sz w:val="20"/>
          <w:szCs w:val="20"/>
          <w:highlight w:val="white"/>
        </w:rPr>
      </w:pPr>
      <w:r w:rsidDel="00000000" w:rsidR="00000000" w:rsidRPr="00000000">
        <w:rPr>
          <w:b w:val="1"/>
          <w:highlight w:val="white"/>
          <w:rtl w:val="0"/>
        </w:rPr>
        <w:t xml:space="preserve">ambient temperature measurement unit: </w:t>
      </w:r>
      <w:r w:rsidDel="00000000" w:rsidR="00000000" w:rsidRPr="00000000">
        <w:rPr>
          <w:highlight w:val="white"/>
          <w:rtl w:val="0"/>
        </w:rPr>
        <w:t xml:space="preserve">degree Celsius (C)</w:t>
      </w: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b w:val="1"/>
          <w:highlight w:val="white"/>
          <w:rtl w:val="0"/>
        </w:rPr>
        <w:t xml:space="preserve">instantaneous flow rate measurement value:</w:t>
      </w:r>
      <w:r w:rsidDel="00000000" w:rsidR="00000000" w:rsidRPr="00000000">
        <w:rPr>
          <w:highlight w:val="white"/>
          <w:rtl w:val="0"/>
        </w:rPr>
        <w:t xml:space="preserve"> 3</w:t>
      </w:r>
    </w:p>
    <w:p w:rsidR="00000000" w:rsidDel="00000000" w:rsidP="00000000" w:rsidRDefault="00000000" w:rsidRPr="00000000" w14:paraId="00000062">
      <w:pPr>
        <w:rPr>
          <w:highlight w:val="white"/>
        </w:rPr>
      </w:pPr>
      <w:r w:rsidDel="00000000" w:rsidR="00000000" w:rsidRPr="00000000">
        <w:rPr>
          <w:b w:val="1"/>
          <w:highlight w:val="white"/>
          <w:rtl w:val="0"/>
        </w:rPr>
        <w:t xml:space="preserve">instantaneous flow rate measurement unit:</w:t>
      </w:r>
      <w:r w:rsidDel="00000000" w:rsidR="00000000" w:rsidRPr="00000000">
        <w:rPr>
          <w:highlight w:val="white"/>
          <w:rtl w:val="0"/>
        </w:rPr>
        <w:t xml:space="preserve"> cubic meter per second (m^3/s)</w:t>
      </w:r>
    </w:p>
    <w:p w:rsidR="00000000" w:rsidDel="00000000" w:rsidP="00000000" w:rsidRDefault="00000000" w:rsidRPr="00000000" w14:paraId="00000063">
      <w:pPr>
        <w:rPr>
          <w:highlight w:val="white"/>
        </w:rPr>
      </w:pPr>
      <w:r w:rsidDel="00000000" w:rsidR="00000000" w:rsidRPr="00000000">
        <w:rPr>
          <w:b w:val="1"/>
          <w:highlight w:val="white"/>
          <w:rtl w:val="0"/>
        </w:rPr>
        <w:t xml:space="preserve">total suspended solids (TSS) measurement value:</w:t>
      </w:r>
      <w:r w:rsidDel="00000000" w:rsidR="00000000" w:rsidRPr="00000000">
        <w:rPr>
          <w:highlight w:val="white"/>
          <w:rtl w:val="0"/>
        </w:rPr>
        <w:t xml:space="preserve"> 8</w:t>
      </w:r>
    </w:p>
    <w:p w:rsidR="00000000" w:rsidDel="00000000" w:rsidP="00000000" w:rsidRDefault="00000000" w:rsidRPr="00000000" w14:paraId="00000064">
      <w:pPr>
        <w:rPr>
          <w:highlight w:val="white"/>
        </w:rPr>
      </w:pPr>
      <w:r w:rsidDel="00000000" w:rsidR="00000000" w:rsidRPr="00000000">
        <w:rPr>
          <w:b w:val="1"/>
          <w:highlight w:val="white"/>
          <w:rtl w:val="0"/>
        </w:rPr>
        <w:t xml:space="preserve">total suspended solids (TSS) measurement unit:</w:t>
      </w:r>
      <w:r w:rsidDel="00000000" w:rsidR="00000000" w:rsidRPr="00000000">
        <w:rPr>
          <w:highlight w:val="white"/>
          <w:rtl w:val="0"/>
        </w:rPr>
        <w:t xml:space="preserve"> Percent (%) </w:t>
      </w:r>
    </w:p>
    <w:p w:rsidR="00000000" w:rsidDel="00000000" w:rsidP="00000000" w:rsidRDefault="00000000" w:rsidRPr="00000000" w14:paraId="00000065">
      <w:pPr>
        <w:widowControl w:val="0"/>
        <w:rPr/>
      </w:pPr>
      <w:r w:rsidDel="00000000" w:rsidR="00000000" w:rsidRPr="00000000">
        <w:rPr>
          <w:b w:val="1"/>
          <w:rtl w:val="0"/>
        </w:rPr>
        <w:t xml:space="preserve">sample temperature value (at collection): </w:t>
      </w:r>
      <w:r w:rsidDel="00000000" w:rsidR="00000000" w:rsidRPr="00000000">
        <w:rPr>
          <w:rtl w:val="0"/>
        </w:rPr>
        <w:t xml:space="preserve">8</w:t>
      </w:r>
    </w:p>
    <w:p w:rsidR="00000000" w:rsidDel="00000000" w:rsidP="00000000" w:rsidRDefault="00000000" w:rsidRPr="00000000" w14:paraId="00000066">
      <w:pPr>
        <w:widowControl w:val="0"/>
        <w:rPr>
          <w:b w:val="1"/>
        </w:rPr>
      </w:pPr>
      <w:r w:rsidDel="00000000" w:rsidR="00000000" w:rsidRPr="00000000">
        <w:rPr>
          <w:b w:val="1"/>
          <w:rtl w:val="0"/>
        </w:rPr>
        <w:t xml:space="preserve">sample temperature unit (at collection): </w:t>
      </w:r>
      <w:r w:rsidDel="00000000" w:rsidR="00000000" w:rsidRPr="00000000">
        <w:rPr>
          <w:highlight w:val="white"/>
          <w:rtl w:val="0"/>
        </w:rPr>
        <w:t xml:space="preserve">degree Celsius (C)</w:t>
      </w: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b w:val="1"/>
          <w:rtl w:val="0"/>
        </w:rPr>
        <w:t xml:space="preserve">sample temperature value (when received): </w:t>
      </w:r>
      <w:r w:rsidDel="00000000" w:rsidR="00000000" w:rsidRPr="00000000">
        <w:rPr>
          <w:rtl w:val="0"/>
        </w:rPr>
        <w:t xml:space="preserve">3</w:t>
      </w:r>
    </w:p>
    <w:p w:rsidR="00000000" w:rsidDel="00000000" w:rsidP="00000000" w:rsidRDefault="00000000" w:rsidRPr="00000000" w14:paraId="00000068">
      <w:pPr>
        <w:widowControl w:val="0"/>
        <w:rPr>
          <w:b w:val="1"/>
          <w:highlight w:val="yellow"/>
        </w:rPr>
      </w:pPr>
      <w:r w:rsidDel="00000000" w:rsidR="00000000" w:rsidRPr="00000000">
        <w:rPr>
          <w:b w:val="1"/>
          <w:rtl w:val="0"/>
        </w:rPr>
        <w:t xml:space="preserve">sample temperature unit (when received): </w:t>
      </w:r>
      <w:r w:rsidDel="00000000" w:rsidR="00000000" w:rsidRPr="00000000">
        <w:rPr>
          <w:highlight w:val="white"/>
          <w:rtl w:val="0"/>
        </w:rPr>
        <w:t xml:space="preserve">degree Celsius (C) </w:t>
      </w:r>
      <w:r w:rsidDel="00000000" w:rsidR="00000000" w:rsidRPr="00000000">
        <w:rPr>
          <w:rtl w:val="0"/>
        </w:rPr>
      </w:r>
    </w:p>
    <w:p w:rsidR="00000000" w:rsidDel="00000000" w:rsidP="00000000" w:rsidRDefault="00000000" w:rsidRPr="00000000" w14:paraId="00000069">
      <w:pPr>
        <w:rPr/>
      </w:pPr>
      <w:r w:rsidDel="00000000" w:rsidR="00000000" w:rsidRPr="00000000">
        <w:rPr>
          <w:b w:val="1"/>
          <w:highlight w:val="yellow"/>
          <w:rtl w:val="0"/>
        </w:rPr>
        <w:t xml:space="preserve">purpose of sequencing:</w:t>
      </w:r>
      <w:r w:rsidDel="00000000" w:rsidR="00000000" w:rsidRPr="00000000">
        <w:rPr>
          <w:rtl w:val="0"/>
        </w:rPr>
        <w:t xml:space="preserve"> Baseline surveillance (random sampling)</w:t>
      </w:r>
    </w:p>
    <w:p w:rsidR="00000000" w:rsidDel="00000000" w:rsidP="00000000" w:rsidRDefault="00000000" w:rsidRPr="00000000" w14:paraId="0000006A">
      <w:pPr>
        <w:rPr>
          <w:b w:val="1"/>
          <w:highlight w:val="yellow"/>
        </w:rPr>
      </w:pPr>
      <w:r w:rsidDel="00000000" w:rsidR="00000000" w:rsidRPr="00000000">
        <w:rPr>
          <w:b w:val="1"/>
          <w:shd w:fill="b4a7d6" w:val="clear"/>
          <w:rtl w:val="0"/>
        </w:rPr>
        <w:t xml:space="preserve">sequencing assay type:</w:t>
      </w:r>
      <w:r w:rsidDel="00000000" w:rsidR="00000000" w:rsidRPr="00000000">
        <w:rPr>
          <w:b w:val="1"/>
          <w:rtl w:val="0"/>
        </w:rPr>
        <w:t xml:space="preserve"> </w:t>
      </w:r>
      <w:r w:rsidDel="00000000" w:rsidR="00000000" w:rsidRPr="00000000">
        <w:rPr>
          <w:rtl w:val="0"/>
        </w:rPr>
        <w:t xml:space="preserve">Amplicon sequencing assay </w: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sequencing date:</w:t>
      </w:r>
      <w:r w:rsidDel="00000000" w:rsidR="00000000" w:rsidRPr="00000000">
        <w:rPr>
          <w:rtl w:val="0"/>
        </w:rPr>
        <w:t xml:space="preserve"> 2024-01-18</w:t>
      </w:r>
    </w:p>
    <w:p w:rsidR="00000000" w:rsidDel="00000000" w:rsidP="00000000" w:rsidRDefault="00000000" w:rsidRPr="00000000" w14:paraId="0000006C">
      <w:pPr>
        <w:rPr/>
      </w:pPr>
      <w:r w:rsidDel="00000000" w:rsidR="00000000" w:rsidRPr="00000000">
        <w:rPr>
          <w:b w:val="1"/>
          <w:highlight w:val="yellow"/>
          <w:rtl w:val="0"/>
        </w:rPr>
        <w:t xml:space="preserve">sequenced_by:</w:t>
      </w:r>
      <w:r w:rsidDel="00000000" w:rsidR="00000000" w:rsidRPr="00000000">
        <w:rPr>
          <w:rtl w:val="0"/>
        </w:rPr>
        <w:t xml:space="preserve"> Public Health Ontario</w:t>
      </w:r>
    </w:p>
    <w:p w:rsidR="00000000" w:rsidDel="00000000" w:rsidP="00000000" w:rsidRDefault="00000000" w:rsidRPr="00000000" w14:paraId="0000006D">
      <w:pPr>
        <w:rPr/>
      </w:pPr>
      <w:r w:rsidDel="00000000" w:rsidR="00000000" w:rsidRPr="00000000">
        <w:rPr>
          <w:b w:val="1"/>
          <w:highlight w:val="yellow"/>
          <w:rtl w:val="0"/>
        </w:rPr>
        <w:t xml:space="preserve">sequenced_by_contact_name:</w:t>
      </w:r>
      <w:r w:rsidDel="00000000" w:rsidR="00000000" w:rsidRPr="00000000">
        <w:rPr>
          <w:rtl w:val="0"/>
        </w:rPr>
        <w:t xml:space="preserve"> Johnny Bloggs</w:t>
      </w:r>
    </w:p>
    <w:p w:rsidR="00000000" w:rsidDel="00000000" w:rsidP="00000000" w:rsidRDefault="00000000" w:rsidRPr="00000000" w14:paraId="0000006E">
      <w:pPr>
        <w:rPr/>
      </w:pPr>
      <w:r w:rsidDel="00000000" w:rsidR="00000000" w:rsidRPr="00000000">
        <w:rPr>
          <w:b w:val="1"/>
          <w:highlight w:val="yellow"/>
          <w:rtl w:val="0"/>
        </w:rPr>
        <w:t xml:space="preserve">sequenced_by_contact_email:</w:t>
      </w:r>
      <w:r w:rsidDel="00000000" w:rsidR="00000000" w:rsidRPr="00000000">
        <w:rPr>
          <w:rtl w:val="0"/>
        </w:rPr>
        <w:t xml:space="preserve"> jbloggs@provlab.ca</w:t>
      </w:r>
    </w:p>
    <w:p w:rsidR="00000000" w:rsidDel="00000000" w:rsidP="00000000" w:rsidRDefault="00000000" w:rsidRPr="00000000" w14:paraId="0000006F">
      <w:pPr>
        <w:rPr/>
      </w:pPr>
      <w:r w:rsidDel="00000000" w:rsidR="00000000" w:rsidRPr="00000000">
        <w:rPr>
          <w:b w:val="1"/>
          <w:highlight w:val="yellow"/>
          <w:rtl w:val="0"/>
        </w:rPr>
        <w:t xml:space="preserve">sequencing instrument:</w:t>
      </w:r>
      <w:r w:rsidDel="00000000" w:rsidR="00000000" w:rsidRPr="00000000">
        <w:rPr>
          <w:rtl w:val="0"/>
        </w:rPr>
        <w:t xml:space="preserve"> Illumina MiSeq </w:t>
      </w:r>
    </w:p>
    <w:p w:rsidR="00000000" w:rsidDel="00000000" w:rsidP="00000000" w:rsidRDefault="00000000" w:rsidRPr="00000000" w14:paraId="00000070">
      <w:pPr>
        <w:rPr/>
      </w:pPr>
      <w:r w:rsidDel="00000000" w:rsidR="00000000" w:rsidRPr="00000000">
        <w:rPr>
          <w:b w:val="1"/>
          <w:shd w:fill="b4a7d6" w:val="clear"/>
          <w:rtl w:val="0"/>
        </w:rPr>
        <w:t xml:space="preserve">amplicon pcr primer scheme:</w:t>
      </w:r>
      <w:r w:rsidDel="00000000" w:rsidR="00000000" w:rsidRPr="00000000">
        <w:rPr>
          <w:rtl w:val="0"/>
        </w:rPr>
        <w:t xml:space="preserve"> artic-v5.3.2_400 </w:t>
      </w:r>
    </w:p>
    <w:p w:rsidR="00000000" w:rsidDel="00000000" w:rsidP="00000000" w:rsidRDefault="00000000" w:rsidRPr="00000000" w14:paraId="00000071">
      <w:pPr>
        <w:rPr/>
      </w:pPr>
      <w:r w:rsidDel="00000000" w:rsidR="00000000" w:rsidRPr="00000000">
        <w:rPr>
          <w:b w:val="1"/>
          <w:rtl w:val="0"/>
        </w:rPr>
        <w:t xml:space="preserve">amplicon size:</w:t>
      </w:r>
      <w:r w:rsidDel="00000000" w:rsidR="00000000" w:rsidRPr="00000000">
        <w:rPr>
          <w:rtl w:val="0"/>
        </w:rPr>
        <w:t xml:space="preserve"> 400</w:t>
      </w:r>
    </w:p>
    <w:p w:rsidR="00000000" w:rsidDel="00000000" w:rsidP="00000000" w:rsidRDefault="00000000" w:rsidRPr="00000000" w14:paraId="00000072">
      <w:pPr>
        <w:rPr/>
      </w:pPr>
      <w:r w:rsidDel="00000000" w:rsidR="00000000" w:rsidRPr="00000000">
        <w:rPr>
          <w:b w:val="1"/>
          <w:rtl w:val="0"/>
        </w:rPr>
        <w:t xml:space="preserve">consensus sequence software name:</w:t>
      </w:r>
      <w:r w:rsidDel="00000000" w:rsidR="00000000" w:rsidRPr="00000000">
        <w:rPr>
          <w:rtl w:val="0"/>
        </w:rPr>
        <w:t xml:space="preserve"> ViralRecon</w:t>
      </w:r>
    </w:p>
    <w:p w:rsidR="00000000" w:rsidDel="00000000" w:rsidP="00000000" w:rsidRDefault="00000000" w:rsidRPr="00000000" w14:paraId="00000073">
      <w:pPr>
        <w:rPr/>
      </w:pPr>
      <w:r w:rsidDel="00000000" w:rsidR="00000000" w:rsidRPr="00000000">
        <w:rPr>
          <w:b w:val="1"/>
          <w:rtl w:val="0"/>
        </w:rPr>
        <w:t xml:space="preserve">consensus sequence software version:</w:t>
      </w:r>
      <w:r w:rsidDel="00000000" w:rsidR="00000000" w:rsidRPr="00000000">
        <w:rPr>
          <w:rtl w:val="0"/>
        </w:rPr>
        <w:t xml:space="preserve"> 1.23</w:t>
      </w:r>
    </w:p>
    <w:p w:rsidR="00000000" w:rsidDel="00000000" w:rsidP="00000000" w:rsidRDefault="00000000" w:rsidRPr="00000000" w14:paraId="00000074">
      <w:pPr>
        <w:rPr/>
      </w:pPr>
      <w:r w:rsidDel="00000000" w:rsidR="00000000" w:rsidRPr="00000000">
        <w:rPr>
          <w:b w:val="1"/>
          <w:rtl w:val="0"/>
        </w:rPr>
        <w:t xml:space="preserve">diagnostic measurement method:</w:t>
      </w:r>
      <w:r w:rsidDel="00000000" w:rsidR="00000000" w:rsidRPr="00000000">
        <w:rPr>
          <w:rtl w:val="0"/>
        </w:rPr>
        <w:t xml:space="preserve"> Quantitative real time polymerase chain reaction (qPCR) </w:t>
      </w:r>
    </w:p>
    <w:p w:rsidR="00000000" w:rsidDel="00000000" w:rsidP="00000000" w:rsidRDefault="00000000" w:rsidRPr="00000000" w14:paraId="00000075">
      <w:pPr>
        <w:rPr/>
      </w:pPr>
      <w:r w:rsidDel="00000000" w:rsidR="00000000" w:rsidRPr="00000000">
        <w:rPr>
          <w:b w:val="1"/>
          <w:rtl w:val="0"/>
        </w:rPr>
        <w:t xml:space="preserve">gene name:</w:t>
      </w:r>
      <w:r w:rsidDel="00000000" w:rsidR="00000000" w:rsidRPr="00000000">
        <w:rPr>
          <w:rtl w:val="0"/>
        </w:rPr>
        <w:t xml:space="preserve"> N gene (orf9) </w:t>
      </w:r>
    </w:p>
    <w:p w:rsidR="00000000" w:rsidDel="00000000" w:rsidP="00000000" w:rsidRDefault="00000000" w:rsidRPr="00000000" w14:paraId="00000076">
      <w:pPr>
        <w:rPr/>
      </w:pPr>
      <w:r w:rsidDel="00000000" w:rsidR="00000000" w:rsidRPr="00000000">
        <w:rPr>
          <w:b w:val="1"/>
          <w:rtl w:val="0"/>
        </w:rPr>
        <w:t xml:space="preserve">diagnostic target presence:</w:t>
      </w:r>
      <w:r w:rsidDel="00000000" w:rsidR="00000000" w:rsidRPr="00000000">
        <w:rPr>
          <w:rtl w:val="0"/>
        </w:rPr>
        <w:t xml:space="preserve"> Diagnostic target present</w:t>
      </w:r>
    </w:p>
    <w:p w:rsidR="00000000" w:rsidDel="00000000" w:rsidP="00000000" w:rsidRDefault="00000000" w:rsidRPr="00000000" w14:paraId="00000077">
      <w:pPr>
        <w:rPr>
          <w:highlight w:val="white"/>
        </w:rPr>
      </w:pPr>
      <w:r w:rsidDel="00000000" w:rsidR="00000000" w:rsidRPr="00000000">
        <w:rPr>
          <w:b w:val="1"/>
          <w:highlight w:val="white"/>
          <w:rtl w:val="0"/>
        </w:rPr>
        <w:t xml:space="preserve">diagnostic measurement value:</w:t>
      </w:r>
      <w:r w:rsidDel="00000000" w:rsidR="00000000" w:rsidRPr="00000000">
        <w:rPr>
          <w:highlight w:val="white"/>
          <w:rtl w:val="0"/>
        </w:rPr>
        <w:t xml:space="preserve"> 22</w:t>
      </w:r>
    </w:p>
    <w:p w:rsidR="00000000" w:rsidDel="00000000" w:rsidP="00000000" w:rsidRDefault="00000000" w:rsidRPr="00000000" w14:paraId="00000078">
      <w:pPr>
        <w:rPr>
          <w:highlight w:val="white"/>
        </w:rPr>
      </w:pPr>
      <w:r w:rsidDel="00000000" w:rsidR="00000000" w:rsidRPr="00000000">
        <w:rPr>
          <w:b w:val="1"/>
          <w:highlight w:val="white"/>
          <w:rtl w:val="0"/>
        </w:rPr>
        <w:t xml:space="preserve">diagnostic measurement unit:</w:t>
      </w:r>
      <w:r w:rsidDel="00000000" w:rsidR="00000000" w:rsidRPr="00000000">
        <w:rPr>
          <w:highlight w:val="white"/>
          <w:rtl w:val="0"/>
        </w:rPr>
        <w:t xml:space="preserve"> cycle threshold (Ct) </w:t>
      </w:r>
    </w:p>
    <w:p w:rsidR="00000000" w:rsidDel="00000000" w:rsidP="00000000" w:rsidRDefault="00000000" w:rsidRPr="00000000" w14:paraId="00000079">
      <w:pPr>
        <w:rPr>
          <w:highlight w:val="white"/>
        </w:rPr>
      </w:pPr>
      <w:r w:rsidDel="00000000" w:rsidR="00000000" w:rsidRPr="00000000">
        <w:rPr>
          <w:b w:val="1"/>
          <w:highlight w:val="white"/>
          <w:rtl w:val="0"/>
        </w:rPr>
        <w:t xml:space="preserve">lineage/clade name:</w:t>
      </w:r>
      <w:r w:rsidDel="00000000" w:rsidR="00000000" w:rsidRPr="00000000">
        <w:rPr>
          <w:highlight w:val="white"/>
          <w:rtl w:val="0"/>
        </w:rPr>
        <w:t xml:space="preserve"> JN.1</w:t>
      </w:r>
    </w:p>
    <w:p w:rsidR="00000000" w:rsidDel="00000000" w:rsidP="00000000" w:rsidRDefault="00000000" w:rsidRPr="00000000" w14:paraId="0000007A">
      <w:pPr>
        <w:rPr>
          <w:highlight w:val="white"/>
        </w:rPr>
      </w:pPr>
      <w:r w:rsidDel="00000000" w:rsidR="00000000" w:rsidRPr="00000000">
        <w:rPr>
          <w:b w:val="1"/>
          <w:highlight w:val="white"/>
          <w:rtl w:val="0"/>
        </w:rPr>
        <w:t xml:space="preserve">lineage/clade analysis software name:</w:t>
      </w:r>
      <w:r w:rsidDel="00000000" w:rsidR="00000000" w:rsidRPr="00000000">
        <w:rPr>
          <w:highlight w:val="white"/>
          <w:rtl w:val="0"/>
        </w:rPr>
        <w:t xml:space="preserve"> </w:t>
      </w:r>
      <w:r w:rsidDel="00000000" w:rsidR="00000000" w:rsidRPr="00000000">
        <w:rPr>
          <w:rtl w:val="0"/>
        </w:rPr>
        <w:t xml:space="preserve">pUShER </w:t>
      </w: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b w:val="1"/>
          <w:highlight w:val="white"/>
          <w:rtl w:val="0"/>
        </w:rPr>
        <w:t xml:space="preserve">lineage/clade analysis software version:</w:t>
      </w:r>
      <w:r w:rsidDel="00000000" w:rsidR="00000000" w:rsidRPr="00000000">
        <w:rPr>
          <w:highlight w:val="white"/>
          <w:rtl w:val="0"/>
        </w:rPr>
        <w:t xml:space="preserve"> </w:t>
      </w:r>
      <w:r w:rsidDel="00000000" w:rsidR="00000000" w:rsidRPr="00000000">
        <w:rPr>
          <w:rtl w:val="0"/>
        </w:rPr>
        <w:t xml:space="preserve">1.2.6</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ts/ncov2019-artic-nf/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