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ind w:left="720"/>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ind w:left="720"/>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ind w:left="720"/>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 xml:space="preserve">À deux joueurs de s’affronter </w:t>
      </w:r>
    </w:p>
    <w:p w14:paraId="6E1962CF" w14:textId="2D996F38" w:rsidR="00300A9E" w:rsidRDefault="00300A9E" w:rsidP="00300A9E">
      <w:pPr>
        <w:numPr>
          <w:ilvl w:val="0"/>
          <w:numId w:val="5"/>
        </w:numPr>
        <w:spacing w:after="41" w:line="252" w:lineRule="auto"/>
        <w:ind w:hanging="360"/>
        <w:jc w:val="both"/>
      </w:pPr>
      <w:r>
        <w:t xml:space="preserve">À un unique joueur de jouer contre l’ordinateur </w:t>
      </w:r>
    </w:p>
    <w:p w14:paraId="5EF08A45" w14:textId="7A430518" w:rsidR="00300A9E" w:rsidRDefault="00300A9E" w:rsidP="00300A9E">
      <w:pPr>
        <w:numPr>
          <w:ilvl w:val="0"/>
          <w:numId w:val="5"/>
        </w:numPr>
        <w:spacing w:after="41" w:line="252" w:lineRule="auto"/>
        <w:ind w:hanging="360"/>
        <w:jc w:val="both"/>
      </w:pPr>
      <w:r>
        <w:t xml:space="preserve">À un unique joueur d’utiliser le casse-tête </w:t>
      </w:r>
    </w:p>
    <w:p w14:paraId="4CF568A2" w14:textId="1BC3CCB9" w:rsidR="00300A9E" w:rsidRDefault="00300A9E" w:rsidP="00300A9E">
      <w:pPr>
        <w:numPr>
          <w:ilvl w:val="0"/>
          <w:numId w:val="5"/>
        </w:numPr>
        <w:spacing w:after="4" w:line="252" w:lineRule="auto"/>
        <w:ind w:hanging="360"/>
        <w:jc w:val="both"/>
      </w:pPr>
      <w:r>
        <w:t xml:space="preserve">De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 xml:space="preserve">Dans le cas d’une partie contre l’ordinateur, ou bien lors de l’utilisation du casse-tête, l’application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ind w:left="720"/>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 xml:space="preserve">Entrer au clavier cette configuration.  </w:t>
      </w:r>
    </w:p>
    <w:p w14:paraId="7456BC42" w14:textId="7C033C49" w:rsidR="00300A9E" w:rsidRDefault="00300A9E" w:rsidP="00300A9E">
      <w:pPr>
        <w:numPr>
          <w:ilvl w:val="0"/>
          <w:numId w:val="6"/>
        </w:numPr>
        <w:spacing w:after="4" w:line="252" w:lineRule="auto"/>
        <w:ind w:hanging="283"/>
        <w:jc w:val="both"/>
      </w:pPr>
      <w:r>
        <w:t xml:space="preserve">Sélectionner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ind w:left="720"/>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p w14:paraId="6D680EC5" w14:textId="4226519F" w:rsidR="00BE7A14" w:rsidRPr="00393A2F" w:rsidRDefault="00FE1260" w:rsidP="00393A2F">
      <w:pPr>
        <w:pStyle w:val="Paragraphedeliste"/>
        <w:numPr>
          <w:ilvl w:val="0"/>
          <w:numId w:val="8"/>
        </w:numPr>
      </w:pPr>
      <w:r>
        <w:t>Yanis Delmas</w:t>
      </w:r>
      <w:bookmarkEnd w:id="1"/>
    </w:p>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6F81D53A" w14:textId="77777777" w:rsidR="00AB2579" w:rsidRDefault="00AB2579" w:rsidP="00AB2579">
      <w:pPr>
        <w:pStyle w:val="Titre4"/>
      </w:pPr>
      <w:r w:rsidRPr="0034558A">
        <w:t>Risque identifier</w:t>
      </w:r>
    </w:p>
    <w:p w14:paraId="62DDF6EC" w14:textId="77777777" w:rsidR="00AB2579" w:rsidRDefault="00AB2579" w:rsidP="00AB2579">
      <w:r>
        <w:t>Les risques que nous avons identifiés :</w:t>
      </w:r>
    </w:p>
    <w:p w14:paraId="7856A874" w14:textId="77777777" w:rsidR="00AB2579" w:rsidRDefault="00AB2579" w:rsidP="00AB2579">
      <w:pPr>
        <w:pStyle w:val="Paragraphedeliste"/>
        <w:numPr>
          <w:ilvl w:val="0"/>
          <w:numId w:val="8"/>
        </w:numPr>
      </w:pPr>
      <w:r>
        <w:t xml:space="preserve">Des </w:t>
      </w:r>
      <w:proofErr w:type="spellStart"/>
      <w:r>
        <w:t>javadocs</w:t>
      </w:r>
      <w:proofErr w:type="spellEnd"/>
      <w:r>
        <w:t xml:space="preserve"> mal écrite ou oublié d’être remplis.</w:t>
      </w:r>
    </w:p>
    <w:p w14:paraId="2F89597C" w14:textId="77777777" w:rsidR="00AB2579" w:rsidRDefault="00AB2579" w:rsidP="00AB2579">
      <w:pPr>
        <w:pStyle w:val="Paragraphedeliste"/>
        <w:numPr>
          <w:ilvl w:val="0"/>
          <w:numId w:val="8"/>
        </w:numPr>
      </w:pPr>
      <w:r>
        <w:t>Erreurs dans les conventions java.</w:t>
      </w:r>
    </w:p>
    <w:p w14:paraId="433AC0E4" w14:textId="77777777" w:rsidR="00AB2579" w:rsidRDefault="00AB2579" w:rsidP="00AB2579">
      <w:pPr>
        <w:pStyle w:val="Paragraphedeliste"/>
        <w:numPr>
          <w:ilvl w:val="0"/>
          <w:numId w:val="8"/>
        </w:numPr>
      </w:pPr>
      <w:r>
        <w:t>Erreur simple dans le code (oublie de vider le tampon, etc.).</w:t>
      </w:r>
    </w:p>
    <w:p w14:paraId="4006B24F" w14:textId="77777777" w:rsidR="00AB2579" w:rsidRDefault="00AB2579" w:rsidP="00AB2579">
      <w:pPr>
        <w:pStyle w:val="Paragraphedeliste"/>
        <w:numPr>
          <w:ilvl w:val="0"/>
          <w:numId w:val="8"/>
        </w:numPr>
      </w:pPr>
      <w:r>
        <w:t>Mauvaise compréhension du code à programmer par les programmeurs.</w:t>
      </w:r>
    </w:p>
    <w:p w14:paraId="5BF3657A" w14:textId="77777777" w:rsidR="00AB2579" w:rsidRDefault="00AB2579" w:rsidP="00AB2579">
      <w:pPr>
        <w:pStyle w:val="Titre4"/>
      </w:pPr>
      <w:r>
        <w:t>Politique de gestion des risques</w:t>
      </w:r>
    </w:p>
    <w:p w14:paraId="2388DEED" w14:textId="77777777" w:rsidR="00AB2579" w:rsidRDefault="00AB2579" w:rsidP="00AB2579">
      <w:pPr>
        <w:pStyle w:val="Paragraphedeliste"/>
        <w:numPr>
          <w:ilvl w:val="0"/>
          <w:numId w:val="8"/>
        </w:numPr>
      </w:pPr>
      <w:r>
        <w:t>Création automatique de « TODO Commentaire pas terminer » lors de la création d’un commentaire par Eclipse.</w:t>
      </w:r>
    </w:p>
    <w:p w14:paraId="54DCE943" w14:textId="77777777" w:rsidR="00AB2579" w:rsidRDefault="00AB2579" w:rsidP="00AB2579">
      <w:pPr>
        <w:pStyle w:val="Paragraphedeliste"/>
        <w:numPr>
          <w:ilvl w:val="0"/>
          <w:numId w:val="8"/>
        </w:numPr>
      </w:pPr>
      <w:r>
        <w:t>Relecture du code par l’équipe du contrôle de qualité et vérification des conventions par Eclipse.</w:t>
      </w:r>
    </w:p>
    <w:p w14:paraId="39ED8DE6" w14:textId="77777777" w:rsidR="00AB2579" w:rsidRDefault="00AB2579" w:rsidP="00AB2579">
      <w:pPr>
        <w:pStyle w:val="Paragraphedeliste"/>
        <w:numPr>
          <w:ilvl w:val="0"/>
          <w:numId w:val="8"/>
        </w:numPr>
      </w:pPr>
      <w:r>
        <w:t>Vérification par les tests et vérification usuel par l’équipe du contrôle de qualité (Test durant une partie de jeu pour découvrir des erreurs ou voir le bon fonctionnement du jeu).</w:t>
      </w:r>
    </w:p>
    <w:p w14:paraId="6969933C" w14:textId="3EB5FE63" w:rsidR="00AB2579" w:rsidRPr="0034558A" w:rsidRDefault="00AB2579" w:rsidP="00AB2579">
      <w:pPr>
        <w:pStyle w:val="Paragraphedeliste"/>
        <w:numPr>
          <w:ilvl w:val="0"/>
          <w:numId w:val="8"/>
        </w:numPr>
      </w:pPr>
      <w:r>
        <w:t>Réunion organisée pour éviter de mauvaise compréhension et réorganiser les idées du groupe.</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75409945" w:rsidR="00856EA5" w:rsidRDefault="00856EA5" w:rsidP="00856EA5">
      <w:pPr>
        <w:pStyle w:val="Titre2"/>
      </w:pPr>
      <w:r>
        <w:t>Identifier les rôles</w:t>
      </w:r>
    </w:p>
    <w:p w14:paraId="4FEF92FC" w14:textId="77777777" w:rsidR="0031039B" w:rsidRDefault="0031039B" w:rsidP="0031039B">
      <w:r w:rsidRPr="2CF5DAEC">
        <w:t>Notre projet est composé de 4 membres avec différents rôles :</w:t>
      </w:r>
    </w:p>
    <w:p w14:paraId="34E6A9B6" w14:textId="77777777" w:rsidR="0031039B" w:rsidRDefault="0031039B" w:rsidP="0031039B">
      <w:pPr>
        <w:pStyle w:val="Paragraphedeliste"/>
        <w:numPr>
          <w:ilvl w:val="0"/>
          <w:numId w:val="10"/>
        </w:numPr>
        <w:spacing w:after="0"/>
      </w:pPr>
      <w:r w:rsidRPr="2CF5DAEC">
        <w:t>Responsable MOA : Corinne Servières</w:t>
      </w:r>
    </w:p>
    <w:p w14:paraId="10096EA1" w14:textId="77777777" w:rsidR="0031039B" w:rsidRDefault="0031039B" w:rsidP="0031039B">
      <w:pPr>
        <w:pStyle w:val="Paragraphedeliste"/>
        <w:numPr>
          <w:ilvl w:val="0"/>
          <w:numId w:val="10"/>
        </w:numPr>
        <w:spacing w:after="0"/>
      </w:pPr>
      <w:r w:rsidRPr="2CF5DAEC">
        <w:t>Responsable gestion projet : Frédéric Barrios</w:t>
      </w:r>
    </w:p>
    <w:p w14:paraId="54E5E337" w14:textId="77777777" w:rsidR="0031039B" w:rsidRDefault="0031039B" w:rsidP="0031039B">
      <w:pPr>
        <w:pStyle w:val="Paragraphedeliste"/>
        <w:numPr>
          <w:ilvl w:val="0"/>
          <w:numId w:val="10"/>
        </w:numPr>
      </w:pPr>
      <w:r w:rsidRPr="2CF5DAEC">
        <w:t>Chef de projet MOE et MOA : Yanis Delmas</w:t>
      </w:r>
    </w:p>
    <w:p w14:paraId="124A8ED3" w14:textId="77777777" w:rsidR="0031039B" w:rsidRDefault="0031039B" w:rsidP="0031039B">
      <w:pPr>
        <w:pStyle w:val="Paragraphedeliste"/>
        <w:numPr>
          <w:ilvl w:val="0"/>
          <w:numId w:val="10"/>
        </w:numPr>
        <w:spacing w:after="0"/>
      </w:pPr>
      <w:r w:rsidRPr="2CF5DAEC">
        <w:t>Secrétaire de projet : Yoan Guiraud</w:t>
      </w:r>
    </w:p>
    <w:p w14:paraId="5155DFF6" w14:textId="77777777" w:rsidR="0031039B" w:rsidRDefault="0031039B" w:rsidP="0031039B">
      <w:pPr>
        <w:pStyle w:val="Paragraphedeliste"/>
        <w:numPr>
          <w:ilvl w:val="0"/>
          <w:numId w:val="10"/>
        </w:numPr>
      </w:pPr>
      <w:r w:rsidRPr="2CF5DAEC">
        <w:t xml:space="preserve">Gestionnaire de configuration : Pierre-Marie </w:t>
      </w:r>
      <w:proofErr w:type="spellStart"/>
      <w:r w:rsidRPr="2CF5DAEC">
        <w:t>Combalbert</w:t>
      </w:r>
      <w:proofErr w:type="spellEnd"/>
    </w:p>
    <w:p w14:paraId="4A44E41A" w14:textId="667DB9C1" w:rsidR="0031039B" w:rsidRPr="0031039B" w:rsidRDefault="0031039B" w:rsidP="0031039B">
      <w:r w:rsidRPr="2CF5DAEC">
        <w:t>Programmeur : Maël Le-</w:t>
      </w:r>
      <w:proofErr w:type="spellStart"/>
      <w:r w:rsidRPr="2CF5DAEC">
        <w:t>Folgoc</w:t>
      </w:r>
      <w:proofErr w:type="spellEnd"/>
      <w:r w:rsidRPr="2CF5DAEC">
        <w:t>-Pontis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100A97C3" w14:textId="11166292"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Yoan : Foyer saint pierre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016CCDC3" w14:textId="22D033FD"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Pierre-Marie : 26 avenue de Montpelier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61E74FA" w14:textId="28672630"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 xml:space="preserve">Yanis : Rue de </w:t>
      </w:r>
      <w:proofErr w:type="spellStart"/>
      <w:r w:rsidRPr="2CF5DAEC">
        <w:rPr>
          <w:rFonts w:ascii="Calibri" w:eastAsia="Calibri" w:hAnsi="Calibri" w:cs="Calibri"/>
          <w:color w:val="000000" w:themeColor="text1"/>
        </w:rPr>
        <w:t>Saunhac</w:t>
      </w:r>
      <w:proofErr w:type="spellEnd"/>
      <w:r w:rsidRPr="2CF5DAEC">
        <w:rPr>
          <w:rFonts w:ascii="Calibri" w:eastAsia="Calibri" w:hAnsi="Calibri" w:cs="Calibri"/>
          <w:color w:val="000000" w:themeColor="text1"/>
        </w:rPr>
        <w:t xml:space="preserv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197A6B13" w14:textId="1830B889"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Maël :  Foyer Sainte Thérèse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A25582D" w14:textId="77777777" w:rsidR="00856EA5" w:rsidRPr="00856EA5" w:rsidRDefault="00856EA5" w:rsidP="00856EA5"/>
    <w:p w14:paraId="7C105795" w14:textId="55EDBA38" w:rsidR="00BC31F7" w:rsidRDefault="00BC31F7" w:rsidP="00BC31F7">
      <w:pPr>
        <w:pStyle w:val="Titre3"/>
      </w:pPr>
      <w:r>
        <w:lastRenderedPageBreak/>
        <w:t>Moyens de communication utilisés</w:t>
      </w:r>
    </w:p>
    <w:p w14:paraId="584634C3" w14:textId="77777777" w:rsidR="0031039B" w:rsidRDefault="0031039B" w:rsidP="0031039B">
      <w:pPr>
        <w:ind w:firstLine="708"/>
      </w:pPr>
      <w:r w:rsidRPr="2CF5DAEC">
        <w:t>Les moyens de communication utilisés pour les réunions et les échanges de messages sont faits avec Discord, le compte-rendu et les autres documents comme le plan projet par exemple sont réalisés avec Word (format .docx) et peuvent être fournis en PDF (format .</w:t>
      </w:r>
      <w:proofErr w:type="spellStart"/>
      <w:r w:rsidRPr="2CF5DAEC">
        <w:t>pdf</w:t>
      </w:r>
      <w:proofErr w:type="spellEnd"/>
      <w:r w:rsidRPr="2CF5DAEC">
        <w:t>) et tout le suivi de l’avancement du projet avec les sauvegardes continuent des documents et de l’avancée du projet se fait à l’aide de GitHub.</w:t>
      </w:r>
    </w:p>
    <w:p w14:paraId="18630F8F" w14:textId="77777777" w:rsidR="0031039B" w:rsidRDefault="0031039B" w:rsidP="0031039B">
      <w:pPr>
        <w:ind w:left="360" w:firstLine="348"/>
        <w:rPr>
          <w:rFonts w:ascii="Calibri" w:eastAsia="Calibri" w:hAnsi="Calibri" w:cs="Calibri"/>
        </w:rPr>
      </w:pPr>
      <w:r w:rsidRPr="2CF5DAEC">
        <w:t xml:space="preserve">Nous utilisons une communication centralisée grâce au logiciel de communication Discord, ce qui </w:t>
      </w:r>
      <w:r w:rsidRPr="2CF5DAEC">
        <w:rPr>
          <w:rFonts w:ascii="Calibri" w:eastAsia="Calibri" w:hAnsi="Calibri" w:cs="Calibri"/>
        </w:rPr>
        <w:t>implique que toutes les parties prenantes soient reliées à une interface centrale qui stocke toutes les communications en un seul endroit, y compris toutes les documentations et informations nécessaires.</w:t>
      </w:r>
    </w:p>
    <w:p w14:paraId="1C0DCB8A" w14:textId="77777777" w:rsidR="0031039B" w:rsidRPr="0031039B" w:rsidRDefault="0031039B" w:rsidP="0031039B"/>
    <w:p w14:paraId="5173F119" w14:textId="61360051" w:rsidR="00BC31F7" w:rsidRDefault="00BC31F7" w:rsidP="00BC31F7">
      <w:pPr>
        <w:pStyle w:val="Titre3"/>
      </w:pPr>
      <w:r>
        <w:t>Réunion projet MOE</w:t>
      </w:r>
    </w:p>
    <w:p w14:paraId="5B04EC7E" w14:textId="77777777" w:rsidR="0031039B" w:rsidRDefault="0031039B" w:rsidP="0031039B">
      <w:pPr>
        <w:pStyle w:val="Titre3"/>
        <w:numPr>
          <w:ilvl w:val="0"/>
          <w:numId w:val="0"/>
        </w:numPr>
        <w:ind w:left="708"/>
      </w:pPr>
      <w:r w:rsidRPr="2CF5DAEC">
        <w:rPr>
          <w:rFonts w:asciiTheme="minorHAnsi" w:eastAsiaTheme="minorEastAsia" w:hAnsiTheme="minorHAnsi" w:cstheme="minorBidi"/>
          <w:color w:val="000000" w:themeColor="text1"/>
          <w:sz w:val="22"/>
          <w:szCs w:val="22"/>
        </w:rPr>
        <w:t>Pour l’organisation des réunions de groupe (MOE), nous nous sommes fixés à une ou deux réunions par semaines et elles ont pour but d'organiser, de planifier et d’améliorer les différents objectifs prévus pour l’itérations en cours.</w:t>
      </w:r>
    </w:p>
    <w:p w14:paraId="66F17ECE" w14:textId="77777777" w:rsidR="0031039B" w:rsidRDefault="0031039B" w:rsidP="0031039B">
      <w:pPr>
        <w:pStyle w:val="Titre3"/>
        <w:numPr>
          <w:ilvl w:val="0"/>
          <w:numId w:val="0"/>
        </w:numPr>
        <w:rPr>
          <w:sz w:val="22"/>
          <w:szCs w:val="22"/>
        </w:rPr>
      </w:pPr>
      <w:r w:rsidRPr="2CF5DAEC">
        <w:rPr>
          <w:rFonts w:asciiTheme="minorHAnsi" w:eastAsiaTheme="minorEastAsia" w:hAnsiTheme="minorHAnsi" w:cstheme="minorBidi"/>
          <w:color w:val="000000" w:themeColor="text1"/>
          <w:sz w:val="22"/>
          <w:szCs w:val="22"/>
        </w:rPr>
        <w:t>Et pour l’organisation des réunions MOA avec Corinne Servières, nous nous sommes fixés à une réunion toutes les deux à une semaine et demie (chaque itération) qui a pour objectif de faire un point sur l’itération en cours et la prochaine itération prévue, avec des améliorations, modifications à apporter sur le projet et avec des points incompris ou confus à éclaircir. Ces types de réunions durent en moyenne 30 minutes et se font principalement entre les inters cours ou en fin de journée.</w:t>
      </w:r>
    </w:p>
    <w:p w14:paraId="6FB70342" w14:textId="77777777" w:rsidR="0031039B" w:rsidRPr="0031039B" w:rsidRDefault="0031039B" w:rsidP="0031039B"/>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647F4FB8" w14:textId="77777777" w:rsidR="00D43EC3" w:rsidRDefault="00D43EC3" w:rsidP="00D43EC3">
      <w:pPr>
        <w:ind w:firstLine="708"/>
      </w:pPr>
      <w:r>
        <w:t xml:space="preserve">Nous suivons la convention Java du 12 septembre 1997 pour toute la programmation Java et le formalisme de modélisation est l’UML2 pour toute la partie conception orientée objet. Ensuite, nous utilisons la version 11 de Eclipse et </w:t>
      </w:r>
      <w:proofErr w:type="spellStart"/>
      <w:r>
        <w:t>JavaFx</w:t>
      </w:r>
      <w:proofErr w:type="spellEnd"/>
      <w:r>
        <w:t xml:space="preserve"> pour une corrélation des versions entre l’IDE et la programmation de l’interface graphique. Le cycle itératif nous impose d’avoir un contrôle de suivi toutes les deux semaines avec la MOA et nous permet de livrer des livrables à chaque itération.</w:t>
      </w:r>
    </w:p>
    <w:p w14:paraId="03222981" w14:textId="77777777" w:rsidR="00D43EC3" w:rsidRDefault="00D43EC3" w:rsidP="00D43EC3">
      <w:pPr>
        <w:pStyle w:val="Titre3"/>
        <w:numPr>
          <w:ilvl w:val="0"/>
          <w:numId w:val="11"/>
        </w:numPr>
        <w:spacing w:line="256" w:lineRule="auto"/>
        <w:ind w:left="1068"/>
      </w:pPr>
      <w:r>
        <w:t>Manuel qualité et démarche qualité</w:t>
      </w:r>
    </w:p>
    <w:p w14:paraId="509EDD4E" w14:textId="77777777" w:rsidR="00D43EC3" w:rsidRDefault="00D43EC3" w:rsidP="00D43EC3">
      <w:pPr>
        <w:pStyle w:val="Titre3"/>
        <w:numPr>
          <w:ilvl w:val="0"/>
          <w:numId w:val="0"/>
        </w:numPr>
        <w:ind w:left="708"/>
        <w:rPr>
          <w:rFonts w:asciiTheme="minorHAnsi" w:hAnsiTheme="minorHAnsi" w:cstheme="minorHAnsi"/>
          <w:color w:val="auto"/>
          <w:sz w:val="20"/>
        </w:rPr>
      </w:pPr>
      <w:r>
        <w:rPr>
          <w:rFonts w:asciiTheme="minorHAnsi" w:hAnsiTheme="minorHAnsi" w:cstheme="minorHAnsi"/>
          <w:color w:val="auto"/>
          <w:sz w:val="22"/>
        </w:rPr>
        <w:t>Le suivi et le contrôle de qualité adopté nous permet d’avoir un suivi continuel et permet d’avoir du recul sur le projet et les éléments manquants pour la globalité du projet.</w:t>
      </w:r>
    </w:p>
    <w:p w14:paraId="799CCFF4" w14:textId="77777777" w:rsidR="00D43EC3" w:rsidRDefault="00D43EC3" w:rsidP="00D43EC3">
      <w:pPr>
        <w:pStyle w:val="Titre2"/>
        <w:spacing w:line="256" w:lineRule="auto"/>
      </w:pPr>
      <w:r>
        <w:t>Ressource matérielle et logicielles</w:t>
      </w:r>
    </w:p>
    <w:p w14:paraId="0FE2B396" w14:textId="77777777" w:rsidR="00D43EC3" w:rsidRDefault="00D43EC3" w:rsidP="00D43EC3">
      <w:r>
        <w:t>Logiciels et modules pour la programmation du projet :</w:t>
      </w:r>
    </w:p>
    <w:tbl>
      <w:tblPr>
        <w:tblStyle w:val="Grilledutableau"/>
        <w:tblW w:w="0" w:type="auto"/>
        <w:tblInd w:w="0" w:type="dxa"/>
        <w:tblLook w:val="04A0" w:firstRow="1" w:lastRow="0" w:firstColumn="1" w:lastColumn="0" w:noHBand="0" w:noVBand="1"/>
      </w:tblPr>
      <w:tblGrid>
        <w:gridCol w:w="2405"/>
        <w:gridCol w:w="6657"/>
      </w:tblGrid>
      <w:tr w:rsidR="00D43EC3" w14:paraId="64842B60" w14:textId="77777777" w:rsidTr="00D43EC3">
        <w:tc>
          <w:tcPr>
            <w:tcW w:w="2405" w:type="dxa"/>
            <w:tcBorders>
              <w:top w:val="single" w:sz="4" w:space="0" w:color="auto"/>
              <w:left w:val="single" w:sz="4" w:space="0" w:color="auto"/>
              <w:bottom w:val="single" w:sz="4" w:space="0" w:color="auto"/>
              <w:right w:val="single" w:sz="4" w:space="0" w:color="auto"/>
            </w:tcBorders>
          </w:tcPr>
          <w:p w14:paraId="0710435C"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15F4C6F0" w14:textId="77777777" w:rsidR="00D43EC3" w:rsidRDefault="00D43EC3">
            <w:pPr>
              <w:rPr>
                <w:b/>
                <w:sz w:val="20"/>
                <w:szCs w:val="20"/>
                <w:lang w:val="en-US"/>
              </w:rPr>
            </w:pPr>
            <w:r>
              <w:rPr>
                <w:b/>
                <w:sz w:val="20"/>
                <w:szCs w:val="20"/>
                <w:lang w:val="en-US"/>
              </w:rPr>
              <w:t>Sublime text 3:</w:t>
            </w:r>
          </w:p>
          <w:p w14:paraId="6A80A699" w14:textId="77777777" w:rsidR="00D43EC3" w:rsidRDefault="00D43EC3">
            <w:pPr>
              <w:rPr>
                <w:sz w:val="20"/>
                <w:szCs w:val="20"/>
              </w:rPr>
            </w:pPr>
            <w:r>
              <w:rPr>
                <w:sz w:val="20"/>
                <w:szCs w:val="20"/>
              </w:rPr>
              <w:t>Programmation, Mise en page du code…</w:t>
            </w:r>
          </w:p>
        </w:tc>
      </w:tr>
      <w:tr w:rsidR="00D43EC3" w14:paraId="6E5EBEFC" w14:textId="77777777" w:rsidTr="00D43EC3">
        <w:tc>
          <w:tcPr>
            <w:tcW w:w="2405" w:type="dxa"/>
            <w:tcBorders>
              <w:top w:val="single" w:sz="4" w:space="0" w:color="auto"/>
              <w:left w:val="single" w:sz="4" w:space="0" w:color="auto"/>
              <w:bottom w:val="single" w:sz="4" w:space="0" w:color="auto"/>
              <w:right w:val="single" w:sz="4" w:space="0" w:color="auto"/>
            </w:tcBorders>
          </w:tcPr>
          <w:p w14:paraId="3D80DC04"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13854CA3" w14:textId="77777777" w:rsidR="00D43EC3" w:rsidRDefault="00D43EC3">
            <w:pPr>
              <w:rPr>
                <w:b/>
                <w:sz w:val="20"/>
                <w:szCs w:val="20"/>
                <w:lang w:val="en-US"/>
              </w:rPr>
            </w:pPr>
            <w:r>
              <w:rPr>
                <w:b/>
                <w:sz w:val="20"/>
                <w:szCs w:val="20"/>
                <w:lang w:val="en-US"/>
              </w:rPr>
              <w:t>Eclipse:</w:t>
            </w:r>
          </w:p>
          <w:p w14:paraId="7BD9D21E" w14:textId="77777777" w:rsidR="00D43EC3" w:rsidRDefault="00D43EC3">
            <w:pPr>
              <w:rPr>
                <w:sz w:val="20"/>
                <w:szCs w:val="20"/>
                <w:lang w:val="en-US"/>
              </w:rPr>
            </w:pPr>
            <w:proofErr w:type="spellStart"/>
            <w:r>
              <w:rPr>
                <w:sz w:val="20"/>
                <w:szCs w:val="20"/>
                <w:lang w:val="en-US"/>
              </w:rPr>
              <w:t>Programmation</w:t>
            </w:r>
            <w:proofErr w:type="spellEnd"/>
            <w:r>
              <w:rPr>
                <w:sz w:val="20"/>
                <w:szCs w:val="20"/>
                <w:lang w:val="en-US"/>
              </w:rPr>
              <w:t xml:space="preserve"> de </w:t>
            </w:r>
            <w:proofErr w:type="spellStart"/>
            <w:r>
              <w:rPr>
                <w:sz w:val="20"/>
                <w:szCs w:val="20"/>
                <w:lang w:val="en-US"/>
              </w:rPr>
              <w:t>l’application</w:t>
            </w:r>
            <w:proofErr w:type="spellEnd"/>
          </w:p>
        </w:tc>
      </w:tr>
      <w:tr w:rsidR="00D43EC3" w14:paraId="6E54CA00" w14:textId="77777777" w:rsidTr="00D43EC3">
        <w:tc>
          <w:tcPr>
            <w:tcW w:w="2405" w:type="dxa"/>
            <w:tcBorders>
              <w:top w:val="single" w:sz="4" w:space="0" w:color="auto"/>
              <w:left w:val="single" w:sz="4" w:space="0" w:color="auto"/>
              <w:bottom w:val="single" w:sz="4" w:space="0" w:color="auto"/>
              <w:right w:val="single" w:sz="4" w:space="0" w:color="auto"/>
            </w:tcBorders>
          </w:tcPr>
          <w:p w14:paraId="43D1AD94"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5DFCCD1F" w14:textId="77777777" w:rsidR="00D43EC3" w:rsidRDefault="00D43EC3">
            <w:pPr>
              <w:rPr>
                <w:b/>
                <w:sz w:val="20"/>
                <w:szCs w:val="20"/>
              </w:rPr>
            </w:pPr>
            <w:r>
              <w:rPr>
                <w:b/>
                <w:sz w:val="20"/>
                <w:szCs w:val="20"/>
                <w:lang w:val="en-US"/>
              </w:rPr>
              <w:t xml:space="preserve">Version JAVA </w:t>
            </w:r>
            <w:r>
              <w:rPr>
                <w:b/>
                <w:sz w:val="20"/>
                <w:szCs w:val="20"/>
              </w:rPr>
              <w:t>utilisée:</w:t>
            </w:r>
          </w:p>
          <w:p w14:paraId="46560D9B" w14:textId="77777777" w:rsidR="00D43EC3" w:rsidRDefault="00D43EC3">
            <w:pPr>
              <w:rPr>
                <w:sz w:val="20"/>
                <w:szCs w:val="20"/>
                <w:lang w:val="en-US"/>
              </w:rPr>
            </w:pPr>
            <w:r>
              <w:rPr>
                <w:sz w:val="20"/>
                <w:szCs w:val="20"/>
                <w:lang w:val="en-US"/>
              </w:rPr>
              <w:t>JDK 11</w:t>
            </w:r>
          </w:p>
        </w:tc>
      </w:tr>
      <w:tr w:rsidR="00D43EC3" w14:paraId="04206A79" w14:textId="77777777" w:rsidTr="00D43EC3">
        <w:tc>
          <w:tcPr>
            <w:tcW w:w="2405" w:type="dxa"/>
            <w:tcBorders>
              <w:top w:val="single" w:sz="4" w:space="0" w:color="auto"/>
              <w:left w:val="single" w:sz="4" w:space="0" w:color="auto"/>
              <w:bottom w:val="single" w:sz="4" w:space="0" w:color="auto"/>
              <w:right w:val="single" w:sz="4" w:space="0" w:color="auto"/>
            </w:tcBorders>
          </w:tcPr>
          <w:p w14:paraId="45D641E8"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47AB4E4D" w14:textId="77777777" w:rsidR="00D43EC3" w:rsidRDefault="00D43EC3">
            <w:pPr>
              <w:rPr>
                <w:b/>
                <w:sz w:val="20"/>
                <w:szCs w:val="20"/>
              </w:rPr>
            </w:pPr>
            <w:r>
              <w:rPr>
                <w:b/>
                <w:sz w:val="20"/>
                <w:szCs w:val="20"/>
              </w:rPr>
              <w:t>Module pour la création de l’interface :</w:t>
            </w:r>
          </w:p>
          <w:p w14:paraId="11E7C4D4" w14:textId="77777777" w:rsidR="00D43EC3" w:rsidRDefault="00D43EC3" w:rsidP="00D43EC3">
            <w:pPr>
              <w:pStyle w:val="Paragraphedeliste"/>
              <w:numPr>
                <w:ilvl w:val="0"/>
                <w:numId w:val="12"/>
              </w:numPr>
              <w:rPr>
                <w:sz w:val="20"/>
                <w:szCs w:val="20"/>
              </w:rPr>
            </w:pPr>
            <w:r>
              <w:rPr>
                <w:sz w:val="20"/>
                <w:szCs w:val="20"/>
              </w:rPr>
              <w:t>JAVA FX 11</w:t>
            </w:r>
          </w:p>
          <w:p w14:paraId="0376BF3A" w14:textId="77777777" w:rsidR="00D43EC3" w:rsidRDefault="00D43EC3" w:rsidP="00D43EC3">
            <w:pPr>
              <w:pStyle w:val="Paragraphedeliste"/>
              <w:numPr>
                <w:ilvl w:val="0"/>
                <w:numId w:val="12"/>
              </w:numPr>
              <w:rPr>
                <w:sz w:val="20"/>
                <w:szCs w:val="20"/>
              </w:rPr>
            </w:pPr>
            <w:proofErr w:type="spellStart"/>
            <w:r>
              <w:rPr>
                <w:sz w:val="20"/>
                <w:szCs w:val="20"/>
              </w:rPr>
              <w:t>Efxclipse</w:t>
            </w:r>
            <w:proofErr w:type="spellEnd"/>
          </w:p>
          <w:p w14:paraId="7D92CF1C" w14:textId="77777777" w:rsidR="00D43EC3" w:rsidRDefault="00D43EC3" w:rsidP="00D43EC3">
            <w:pPr>
              <w:pStyle w:val="Paragraphedeliste"/>
              <w:numPr>
                <w:ilvl w:val="0"/>
                <w:numId w:val="12"/>
              </w:numPr>
              <w:rPr>
                <w:sz w:val="20"/>
                <w:szCs w:val="20"/>
              </w:rPr>
            </w:pPr>
            <w:r>
              <w:rPr>
                <w:sz w:val="20"/>
                <w:szCs w:val="20"/>
              </w:rPr>
              <w:t xml:space="preserve">Java </w:t>
            </w:r>
            <w:proofErr w:type="spellStart"/>
            <w:r>
              <w:rPr>
                <w:sz w:val="20"/>
                <w:szCs w:val="20"/>
              </w:rPr>
              <w:t>Scene</w:t>
            </w:r>
            <w:proofErr w:type="spellEnd"/>
            <w:r>
              <w:rPr>
                <w:sz w:val="20"/>
                <w:szCs w:val="20"/>
              </w:rPr>
              <w:t xml:space="preserve"> </w:t>
            </w:r>
            <w:proofErr w:type="spellStart"/>
            <w:r>
              <w:rPr>
                <w:sz w:val="20"/>
                <w:szCs w:val="20"/>
              </w:rPr>
              <w:t>builder</w:t>
            </w:r>
            <w:proofErr w:type="spellEnd"/>
            <w:r>
              <w:rPr>
                <w:sz w:val="20"/>
                <w:szCs w:val="20"/>
              </w:rPr>
              <w:t xml:space="preserve"> 2.0</w:t>
            </w:r>
          </w:p>
        </w:tc>
      </w:tr>
    </w:tbl>
    <w:p w14:paraId="6AA15CD3" w14:textId="77777777" w:rsidR="00D43EC3" w:rsidRDefault="00D43EC3" w:rsidP="00D43EC3"/>
    <w:p w14:paraId="4B7305AF" w14:textId="77777777" w:rsidR="00D43EC3" w:rsidRDefault="00D43EC3" w:rsidP="00D43EC3">
      <w:r>
        <w:lastRenderedPageBreak/>
        <w:t>Logiciels de partage fichier :</w:t>
      </w:r>
    </w:p>
    <w:tbl>
      <w:tblPr>
        <w:tblStyle w:val="Grilledutableau"/>
        <w:tblW w:w="0" w:type="auto"/>
        <w:tblInd w:w="0" w:type="dxa"/>
        <w:tblLook w:val="04A0" w:firstRow="1" w:lastRow="0" w:firstColumn="1" w:lastColumn="0" w:noHBand="0" w:noVBand="1"/>
      </w:tblPr>
      <w:tblGrid>
        <w:gridCol w:w="2405"/>
        <w:gridCol w:w="6657"/>
      </w:tblGrid>
      <w:tr w:rsidR="00D43EC3" w14:paraId="0A243C09" w14:textId="77777777" w:rsidTr="00D43EC3">
        <w:tc>
          <w:tcPr>
            <w:tcW w:w="2405" w:type="dxa"/>
            <w:tcBorders>
              <w:top w:val="single" w:sz="4" w:space="0" w:color="auto"/>
              <w:left w:val="single" w:sz="4" w:space="0" w:color="auto"/>
              <w:bottom w:val="single" w:sz="4" w:space="0" w:color="auto"/>
              <w:right w:val="single" w:sz="4" w:space="0" w:color="auto"/>
            </w:tcBorders>
          </w:tcPr>
          <w:p w14:paraId="16ADEE28"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2996375E" w14:textId="77777777" w:rsidR="00D43EC3" w:rsidRDefault="00D43EC3">
            <w:pPr>
              <w:rPr>
                <w:b/>
                <w:sz w:val="20"/>
                <w:szCs w:val="20"/>
              </w:rPr>
            </w:pPr>
            <w:r>
              <w:rPr>
                <w:b/>
                <w:sz w:val="20"/>
                <w:szCs w:val="20"/>
              </w:rPr>
              <w:t>Git hub desktop :</w:t>
            </w:r>
          </w:p>
          <w:p w14:paraId="02D6EBE4" w14:textId="77777777" w:rsidR="00D43EC3" w:rsidRDefault="00D43EC3">
            <w:pPr>
              <w:rPr>
                <w:sz w:val="20"/>
                <w:szCs w:val="20"/>
              </w:rPr>
            </w:pPr>
            <w:r>
              <w:rPr>
                <w:sz w:val="20"/>
                <w:szCs w:val="20"/>
              </w:rPr>
              <w:t>Mise en commun des fichiers de l’application après chaque modification</w:t>
            </w:r>
          </w:p>
        </w:tc>
      </w:tr>
      <w:tr w:rsidR="00D43EC3" w14:paraId="5D4EFB66" w14:textId="77777777" w:rsidTr="00D43EC3">
        <w:tc>
          <w:tcPr>
            <w:tcW w:w="2405" w:type="dxa"/>
            <w:tcBorders>
              <w:top w:val="single" w:sz="4" w:space="0" w:color="auto"/>
              <w:left w:val="single" w:sz="4" w:space="0" w:color="auto"/>
              <w:bottom w:val="single" w:sz="4" w:space="0" w:color="auto"/>
              <w:right w:val="single" w:sz="4" w:space="0" w:color="auto"/>
            </w:tcBorders>
          </w:tcPr>
          <w:p w14:paraId="2B1FCD36"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7E1053F7" w14:textId="77777777" w:rsidR="00D43EC3" w:rsidRDefault="00D43EC3">
            <w:pPr>
              <w:rPr>
                <w:b/>
                <w:sz w:val="20"/>
                <w:szCs w:val="20"/>
              </w:rPr>
            </w:pPr>
            <w:r>
              <w:rPr>
                <w:b/>
                <w:sz w:val="20"/>
                <w:szCs w:val="20"/>
              </w:rPr>
              <w:t>Google Drive :</w:t>
            </w:r>
          </w:p>
          <w:p w14:paraId="53722700" w14:textId="77777777" w:rsidR="00D43EC3" w:rsidRDefault="00D43EC3">
            <w:pPr>
              <w:rPr>
                <w:sz w:val="20"/>
                <w:szCs w:val="20"/>
              </w:rPr>
            </w:pPr>
            <w:r>
              <w:rPr>
                <w:sz w:val="20"/>
                <w:szCs w:val="20"/>
              </w:rPr>
              <w:t xml:space="preserve">Partage des documents du plan de projet qui sont plus facilement accessible sur les ordinateurs </w:t>
            </w:r>
            <w:proofErr w:type="gramStart"/>
            <w:r>
              <w:rPr>
                <w:sz w:val="20"/>
                <w:szCs w:val="20"/>
              </w:rPr>
              <w:t>non équipe</w:t>
            </w:r>
            <w:proofErr w:type="gramEnd"/>
            <w:r>
              <w:rPr>
                <w:sz w:val="20"/>
                <w:szCs w:val="20"/>
              </w:rPr>
              <w:t xml:space="preserve"> de git hub desktop</w:t>
            </w:r>
          </w:p>
        </w:tc>
      </w:tr>
    </w:tbl>
    <w:p w14:paraId="3A0F4E13" w14:textId="77777777" w:rsidR="00D43EC3" w:rsidRDefault="00D43EC3" w:rsidP="00D43EC3"/>
    <w:p w14:paraId="7832F675" w14:textId="77777777" w:rsidR="00D43EC3" w:rsidRDefault="00D43EC3" w:rsidP="00D43EC3">
      <w:r>
        <w:t>Logiciels de communication dans le projet :</w:t>
      </w:r>
    </w:p>
    <w:tbl>
      <w:tblPr>
        <w:tblStyle w:val="Grilledutableau"/>
        <w:tblW w:w="0" w:type="auto"/>
        <w:tblInd w:w="0" w:type="dxa"/>
        <w:tblLook w:val="04A0" w:firstRow="1" w:lastRow="0" w:firstColumn="1" w:lastColumn="0" w:noHBand="0" w:noVBand="1"/>
      </w:tblPr>
      <w:tblGrid>
        <w:gridCol w:w="2405"/>
        <w:gridCol w:w="6657"/>
      </w:tblGrid>
      <w:tr w:rsidR="00D43EC3" w14:paraId="1C827190" w14:textId="77777777" w:rsidTr="00D43EC3">
        <w:tc>
          <w:tcPr>
            <w:tcW w:w="2405" w:type="dxa"/>
            <w:tcBorders>
              <w:top w:val="single" w:sz="4" w:space="0" w:color="auto"/>
              <w:left w:val="single" w:sz="4" w:space="0" w:color="auto"/>
              <w:bottom w:val="single" w:sz="4" w:space="0" w:color="auto"/>
              <w:right w:val="single" w:sz="4" w:space="0" w:color="auto"/>
            </w:tcBorders>
          </w:tcPr>
          <w:p w14:paraId="5625D240"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03FFC2E3" w14:textId="77777777" w:rsidR="00D43EC3" w:rsidRDefault="00D43EC3">
            <w:pPr>
              <w:rPr>
                <w:b/>
                <w:sz w:val="20"/>
                <w:szCs w:val="20"/>
              </w:rPr>
            </w:pPr>
            <w:r>
              <w:rPr>
                <w:b/>
                <w:sz w:val="20"/>
                <w:szCs w:val="20"/>
              </w:rPr>
              <w:t>Discord :</w:t>
            </w:r>
          </w:p>
          <w:p w14:paraId="05E42595" w14:textId="77777777" w:rsidR="00D43EC3" w:rsidRDefault="00D43EC3">
            <w:pPr>
              <w:rPr>
                <w:sz w:val="20"/>
                <w:szCs w:val="20"/>
              </w:rPr>
            </w:pPr>
            <w:r>
              <w:rPr>
                <w:sz w:val="20"/>
                <w:szCs w:val="20"/>
              </w:rPr>
              <w:t>Logiciel pour communiquer et mettre en commun, organiser les réunions et les tâches à accomplir</w:t>
            </w:r>
          </w:p>
        </w:tc>
      </w:tr>
      <w:tr w:rsidR="00D43EC3" w14:paraId="5184DF4B" w14:textId="77777777" w:rsidTr="00D43EC3">
        <w:tc>
          <w:tcPr>
            <w:tcW w:w="2405" w:type="dxa"/>
            <w:tcBorders>
              <w:top w:val="single" w:sz="4" w:space="0" w:color="auto"/>
              <w:left w:val="single" w:sz="4" w:space="0" w:color="auto"/>
              <w:bottom w:val="single" w:sz="4" w:space="0" w:color="auto"/>
              <w:right w:val="single" w:sz="4" w:space="0" w:color="auto"/>
            </w:tcBorders>
          </w:tcPr>
          <w:p w14:paraId="534B7023"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1019CBDB" w14:textId="77777777" w:rsidR="00D43EC3" w:rsidRDefault="00D43EC3">
            <w:pPr>
              <w:rPr>
                <w:b/>
                <w:sz w:val="20"/>
                <w:szCs w:val="20"/>
              </w:rPr>
            </w:pPr>
            <w:r>
              <w:rPr>
                <w:b/>
                <w:sz w:val="20"/>
                <w:szCs w:val="20"/>
              </w:rPr>
              <w:t xml:space="preserve">Modules de </w:t>
            </w:r>
            <w:proofErr w:type="spellStart"/>
            <w:r>
              <w:rPr>
                <w:b/>
                <w:sz w:val="20"/>
                <w:szCs w:val="20"/>
              </w:rPr>
              <w:t>discord</w:t>
            </w:r>
            <w:proofErr w:type="spellEnd"/>
            <w:r>
              <w:rPr>
                <w:b/>
                <w:sz w:val="20"/>
                <w:szCs w:val="20"/>
              </w:rPr>
              <w:t> :</w:t>
            </w:r>
          </w:p>
          <w:p w14:paraId="48AE3B91" w14:textId="77777777" w:rsidR="00D43EC3" w:rsidRDefault="00D43EC3">
            <w:pPr>
              <w:rPr>
                <w:sz w:val="20"/>
                <w:szCs w:val="20"/>
              </w:rPr>
            </w:pPr>
            <w:r>
              <w:rPr>
                <w:sz w:val="20"/>
                <w:szCs w:val="20"/>
              </w:rPr>
              <w:t xml:space="preserve">Module pour avertir après chaque commit tous les utilisateurs du projet en les notifiant après chaque commit d’un message. </w:t>
            </w:r>
          </w:p>
          <w:p w14:paraId="5F300D8E" w14:textId="77777777" w:rsidR="00D43EC3" w:rsidRDefault="00D43EC3">
            <w:pPr>
              <w:rPr>
                <w:sz w:val="20"/>
                <w:szCs w:val="20"/>
              </w:rPr>
            </w:pPr>
            <w:r>
              <w:rPr>
                <w:sz w:val="20"/>
                <w:szCs w:val="20"/>
              </w:rPr>
              <w:t>De plus chaque membre du projet possède l’application sur son pc et son téléphone pour être notifie en permanence</w:t>
            </w:r>
          </w:p>
        </w:tc>
      </w:tr>
    </w:tbl>
    <w:p w14:paraId="717730DC" w14:textId="77777777" w:rsidR="00D43EC3" w:rsidRDefault="00D43EC3" w:rsidP="00D43EC3"/>
    <w:p w14:paraId="049A685A" w14:textId="77777777" w:rsidR="00D43EC3" w:rsidRDefault="00D43EC3" w:rsidP="00D43EC3">
      <w:r>
        <w:t>Logiciels pour la rédaction des documents du projet :</w:t>
      </w:r>
    </w:p>
    <w:tbl>
      <w:tblPr>
        <w:tblStyle w:val="Grilledutableau"/>
        <w:tblW w:w="0" w:type="auto"/>
        <w:tblInd w:w="0" w:type="dxa"/>
        <w:tblLook w:val="04A0" w:firstRow="1" w:lastRow="0" w:firstColumn="1" w:lastColumn="0" w:noHBand="0" w:noVBand="1"/>
      </w:tblPr>
      <w:tblGrid>
        <w:gridCol w:w="2405"/>
        <w:gridCol w:w="6657"/>
      </w:tblGrid>
      <w:tr w:rsidR="00D43EC3" w14:paraId="30C35756" w14:textId="77777777" w:rsidTr="00D43EC3">
        <w:tc>
          <w:tcPr>
            <w:tcW w:w="2405" w:type="dxa"/>
            <w:tcBorders>
              <w:top w:val="single" w:sz="4" w:space="0" w:color="auto"/>
              <w:left w:val="single" w:sz="4" w:space="0" w:color="auto"/>
              <w:bottom w:val="single" w:sz="4" w:space="0" w:color="auto"/>
              <w:right w:val="single" w:sz="4" w:space="0" w:color="auto"/>
            </w:tcBorders>
          </w:tcPr>
          <w:p w14:paraId="32A2050F"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0CA8EB6A" w14:textId="77777777" w:rsidR="00D43EC3" w:rsidRDefault="00D43EC3">
            <w:pPr>
              <w:rPr>
                <w:b/>
                <w:sz w:val="20"/>
                <w:szCs w:val="20"/>
              </w:rPr>
            </w:pPr>
            <w:r>
              <w:rPr>
                <w:b/>
                <w:sz w:val="20"/>
                <w:szCs w:val="20"/>
              </w:rPr>
              <w:t>Google docs :</w:t>
            </w:r>
          </w:p>
          <w:p w14:paraId="475C089D" w14:textId="77777777" w:rsidR="00D43EC3" w:rsidRDefault="00D43EC3">
            <w:pPr>
              <w:rPr>
                <w:sz w:val="20"/>
                <w:szCs w:val="20"/>
              </w:rPr>
            </w:pPr>
            <w:r>
              <w:rPr>
                <w:sz w:val="20"/>
                <w:szCs w:val="20"/>
              </w:rPr>
              <w:t>Pour rédiger des documents en direct avec les différents membres pour penser la rédaction des documents ensemble</w:t>
            </w:r>
          </w:p>
        </w:tc>
      </w:tr>
      <w:tr w:rsidR="00D43EC3" w14:paraId="0D574BCB" w14:textId="77777777" w:rsidTr="00D43EC3">
        <w:tc>
          <w:tcPr>
            <w:tcW w:w="2405" w:type="dxa"/>
            <w:tcBorders>
              <w:top w:val="single" w:sz="4" w:space="0" w:color="auto"/>
              <w:left w:val="single" w:sz="4" w:space="0" w:color="auto"/>
              <w:bottom w:val="single" w:sz="4" w:space="0" w:color="auto"/>
              <w:right w:val="single" w:sz="4" w:space="0" w:color="auto"/>
            </w:tcBorders>
          </w:tcPr>
          <w:p w14:paraId="50FA5216"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2E2BF9A6" w14:textId="77777777" w:rsidR="00D43EC3" w:rsidRDefault="00D43EC3">
            <w:pPr>
              <w:rPr>
                <w:sz w:val="20"/>
                <w:szCs w:val="20"/>
              </w:rPr>
            </w:pPr>
            <w:r>
              <w:rPr>
                <w:sz w:val="20"/>
                <w:szCs w:val="20"/>
              </w:rPr>
              <w:t>W</w:t>
            </w:r>
            <w:r>
              <w:rPr>
                <w:b/>
                <w:sz w:val="20"/>
                <w:szCs w:val="20"/>
              </w:rPr>
              <w:t>ord :</w:t>
            </w:r>
          </w:p>
          <w:p w14:paraId="68151F1B" w14:textId="77777777" w:rsidR="00D43EC3" w:rsidRDefault="00D43EC3">
            <w:pPr>
              <w:rPr>
                <w:sz w:val="20"/>
                <w:szCs w:val="20"/>
              </w:rPr>
            </w:pPr>
            <w:r>
              <w:rPr>
                <w:sz w:val="20"/>
                <w:szCs w:val="20"/>
              </w:rPr>
              <w:t>Rédactions des documents ne nécessitants pas d’être rédigé par plusieurs personne ou d’être accessible depuis plusieurs endroit</w:t>
            </w:r>
          </w:p>
        </w:tc>
      </w:tr>
    </w:tbl>
    <w:p w14:paraId="69035D52" w14:textId="77777777" w:rsidR="00D43EC3" w:rsidRDefault="00D43EC3" w:rsidP="00D43EC3"/>
    <w:p w14:paraId="412003EE" w14:textId="77777777" w:rsidR="00D43EC3" w:rsidRDefault="00D43EC3" w:rsidP="00D43EC3">
      <w:r>
        <w:t>Logiciels pour la présentation des documents :</w:t>
      </w:r>
    </w:p>
    <w:tbl>
      <w:tblPr>
        <w:tblStyle w:val="Grilledutableau"/>
        <w:tblW w:w="0" w:type="auto"/>
        <w:tblInd w:w="0" w:type="dxa"/>
        <w:tblLook w:val="04A0" w:firstRow="1" w:lastRow="0" w:firstColumn="1" w:lastColumn="0" w:noHBand="0" w:noVBand="1"/>
      </w:tblPr>
      <w:tblGrid>
        <w:gridCol w:w="2405"/>
        <w:gridCol w:w="6657"/>
      </w:tblGrid>
      <w:tr w:rsidR="00D43EC3" w14:paraId="2D9EE8E6" w14:textId="77777777" w:rsidTr="00D43EC3">
        <w:tc>
          <w:tcPr>
            <w:tcW w:w="2405" w:type="dxa"/>
            <w:tcBorders>
              <w:top w:val="single" w:sz="4" w:space="0" w:color="auto"/>
              <w:left w:val="single" w:sz="4" w:space="0" w:color="auto"/>
              <w:bottom w:val="single" w:sz="4" w:space="0" w:color="auto"/>
              <w:right w:val="single" w:sz="4" w:space="0" w:color="auto"/>
            </w:tcBorders>
          </w:tcPr>
          <w:p w14:paraId="0443A5F2"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3241D848" w14:textId="77777777" w:rsidR="00D43EC3" w:rsidRDefault="00D43EC3">
            <w:pPr>
              <w:rPr>
                <w:b/>
                <w:sz w:val="20"/>
                <w:szCs w:val="20"/>
              </w:rPr>
            </w:pPr>
            <w:r>
              <w:rPr>
                <w:b/>
                <w:sz w:val="20"/>
                <w:szCs w:val="20"/>
              </w:rPr>
              <w:t>Prezi :</w:t>
            </w:r>
          </w:p>
          <w:p w14:paraId="231311CF" w14:textId="77777777" w:rsidR="00D43EC3" w:rsidRDefault="00D43EC3">
            <w:pPr>
              <w:rPr>
                <w:sz w:val="20"/>
                <w:szCs w:val="20"/>
              </w:rPr>
            </w:pPr>
            <w:r>
              <w:rPr>
                <w:sz w:val="20"/>
                <w:szCs w:val="20"/>
              </w:rPr>
              <w:t>Afin de créer le diaporama final qui sera présente le jour de l’oral de projet.</w:t>
            </w:r>
          </w:p>
        </w:tc>
      </w:tr>
      <w:tr w:rsidR="00D43EC3" w14:paraId="7BE4DF23" w14:textId="77777777" w:rsidTr="00D43EC3">
        <w:tc>
          <w:tcPr>
            <w:tcW w:w="2405" w:type="dxa"/>
            <w:tcBorders>
              <w:top w:val="single" w:sz="4" w:space="0" w:color="auto"/>
              <w:left w:val="single" w:sz="4" w:space="0" w:color="auto"/>
              <w:bottom w:val="single" w:sz="4" w:space="0" w:color="auto"/>
              <w:right w:val="single" w:sz="4" w:space="0" w:color="auto"/>
            </w:tcBorders>
          </w:tcPr>
          <w:p w14:paraId="445989F5"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3A0E6401" w14:textId="77777777" w:rsidR="00D43EC3" w:rsidRDefault="00D43EC3">
            <w:pPr>
              <w:rPr>
                <w:b/>
                <w:sz w:val="20"/>
                <w:szCs w:val="20"/>
              </w:rPr>
            </w:pPr>
            <w:r>
              <w:rPr>
                <w:b/>
                <w:sz w:val="20"/>
                <w:szCs w:val="20"/>
              </w:rPr>
              <w:t>Google Slides + Power point :</w:t>
            </w:r>
          </w:p>
          <w:p w14:paraId="551F58B2" w14:textId="77777777" w:rsidR="00D43EC3" w:rsidRDefault="00D43EC3">
            <w:pPr>
              <w:rPr>
                <w:sz w:val="20"/>
                <w:szCs w:val="20"/>
              </w:rPr>
            </w:pPr>
            <w:r>
              <w:rPr>
                <w:sz w:val="20"/>
                <w:szCs w:val="20"/>
              </w:rPr>
              <w:t>Création du diaporama de secours (Version hors ligne)</w:t>
            </w:r>
          </w:p>
          <w:p w14:paraId="2E9A98CE" w14:textId="77777777" w:rsidR="00D43EC3" w:rsidRDefault="00D43EC3">
            <w:pPr>
              <w:rPr>
                <w:sz w:val="20"/>
                <w:szCs w:val="20"/>
              </w:rPr>
            </w:pPr>
            <w:r>
              <w:rPr>
                <w:sz w:val="20"/>
                <w:szCs w:val="20"/>
              </w:rPr>
              <w:t>+ Création au même moment des différentes diapositives et du choix des éléments à présenter (Non possible avec Prezi qui ne peut être modifie que par un seul utilisateur)</w:t>
            </w:r>
          </w:p>
        </w:tc>
      </w:tr>
    </w:tbl>
    <w:p w14:paraId="66C28437" w14:textId="5B368DFA" w:rsidR="00C92223" w:rsidRDefault="00C92223" w:rsidP="00C92223">
      <w:pPr>
        <w:pStyle w:val="Titre1"/>
      </w:pPr>
      <w:bookmarkStart w:id="2" w:name="_GoBack"/>
      <w:bookmarkEnd w:id="2"/>
      <w:r>
        <w:t>Pilotage du projet</w:t>
      </w:r>
    </w:p>
    <w:p w14:paraId="6C3741EC" w14:textId="77777777" w:rsidR="00202B71" w:rsidRDefault="00202B71" w:rsidP="00202B71">
      <w:pPr>
        <w:pStyle w:val="Titre2"/>
      </w:pPr>
      <w:r>
        <w:t>Cycle de vie</w:t>
      </w:r>
    </w:p>
    <w:p w14:paraId="1EE8DBEC" w14:textId="77777777" w:rsidR="00202B71" w:rsidRPr="00C02B73" w:rsidRDefault="00202B71" w:rsidP="00202B71">
      <w:r>
        <w:t>Nous avons choisi un modèle de cycle itératif car ce modèle nous permet de pouvoir de nous familiariser avec ce cycle de vie mais aussi ce cycle permet de pouvoir ajouter des besoins qui n’auraient pas était demander au départ de l’application.</w:t>
      </w:r>
    </w:p>
    <w:p w14:paraId="6649A767" w14:textId="77777777" w:rsidR="00202B71" w:rsidRDefault="00202B71" w:rsidP="00202B71">
      <w:pPr>
        <w:pStyle w:val="Titre2"/>
      </w:pPr>
      <w:r>
        <w:t>Planification prévisionnel initiale</w:t>
      </w:r>
    </w:p>
    <w:p w14:paraId="32A7FCE0" w14:textId="77777777" w:rsidR="00202B71" w:rsidRDefault="00202B71" w:rsidP="00202B71">
      <w:pPr>
        <w:pStyle w:val="Titre3"/>
      </w:pPr>
      <w:r>
        <w:t>Ordonnancement des principales itérations/taches</w:t>
      </w:r>
    </w:p>
    <w:p w14:paraId="719CEAC6" w14:textId="77777777" w:rsidR="00202B71" w:rsidRDefault="00202B71" w:rsidP="00202B71">
      <w:r>
        <w:t>Itération 1 :</w:t>
      </w:r>
    </w:p>
    <w:p w14:paraId="2BE7A01F" w14:textId="77777777" w:rsidR="00202B71" w:rsidRDefault="00202B71" w:rsidP="00202B71">
      <w:pPr>
        <w:pStyle w:val="Paragraphedeliste"/>
        <w:numPr>
          <w:ilvl w:val="0"/>
          <w:numId w:val="8"/>
        </w:numPr>
      </w:pPr>
      <w:r>
        <w:t>Création de l’objet Pion et des fonctions permettant de les gérer.</w:t>
      </w:r>
    </w:p>
    <w:p w14:paraId="6FF69834" w14:textId="77777777" w:rsidR="00202B71" w:rsidRDefault="00202B71" w:rsidP="00202B71">
      <w:pPr>
        <w:pStyle w:val="Paragraphedeliste"/>
        <w:numPr>
          <w:ilvl w:val="0"/>
          <w:numId w:val="8"/>
        </w:numPr>
      </w:pPr>
      <w:r>
        <w:t>Création de l’objet Plateau et des fonctions permettant de le gérer.</w:t>
      </w:r>
    </w:p>
    <w:p w14:paraId="623A0603" w14:textId="77777777" w:rsidR="00202B71" w:rsidRDefault="00202B71" w:rsidP="00202B71">
      <w:pPr>
        <w:pStyle w:val="Paragraphedeliste"/>
        <w:numPr>
          <w:ilvl w:val="0"/>
          <w:numId w:val="8"/>
        </w:numPr>
      </w:pPr>
      <w:r>
        <w:t>Création de la configuration par défaut d’un plateau.</w:t>
      </w:r>
    </w:p>
    <w:p w14:paraId="67059C7F" w14:textId="77777777" w:rsidR="00202B71" w:rsidRDefault="00202B71" w:rsidP="00202B71">
      <w:pPr>
        <w:pStyle w:val="Paragraphedeliste"/>
        <w:numPr>
          <w:ilvl w:val="0"/>
          <w:numId w:val="8"/>
        </w:numPr>
      </w:pPr>
      <w:r>
        <w:t>Création du jeu (joueur contre joueur et casse-tête) sur la console.</w:t>
      </w:r>
    </w:p>
    <w:p w14:paraId="5D519431" w14:textId="77777777" w:rsidR="00202B71" w:rsidRDefault="00202B71" w:rsidP="00202B71">
      <w:pPr>
        <w:pStyle w:val="Paragraphedeliste"/>
        <w:numPr>
          <w:ilvl w:val="0"/>
          <w:numId w:val="8"/>
        </w:numPr>
      </w:pPr>
      <w:r>
        <w:lastRenderedPageBreak/>
        <w:t>Création d’une interface fonctionnelle</w:t>
      </w:r>
    </w:p>
    <w:p w14:paraId="1DAF16C3" w14:textId="77777777" w:rsidR="00202B71" w:rsidRDefault="00202B71" w:rsidP="00202B71">
      <w:r>
        <w:t>Itération 2 :</w:t>
      </w:r>
    </w:p>
    <w:p w14:paraId="6108ED16" w14:textId="77777777" w:rsidR="00202B71" w:rsidRDefault="00202B71" w:rsidP="00202B71">
      <w:pPr>
        <w:pStyle w:val="Paragraphedeliste"/>
        <w:numPr>
          <w:ilvl w:val="0"/>
          <w:numId w:val="8"/>
        </w:numPr>
      </w:pPr>
      <w:r>
        <w:t>Création des fichiers permettant la sauvegarde des données sauvegarder sur le jeu</w:t>
      </w:r>
    </w:p>
    <w:p w14:paraId="2E7C5250" w14:textId="77777777" w:rsidR="00202B71" w:rsidRDefault="00202B71" w:rsidP="00202B71">
      <w:pPr>
        <w:pStyle w:val="Paragraphedeliste"/>
        <w:numPr>
          <w:ilvl w:val="0"/>
          <w:numId w:val="8"/>
        </w:numPr>
      </w:pPr>
      <w:r>
        <w:t>Création des fonctions permettant de faire les sauvegardes sur le jeu</w:t>
      </w:r>
    </w:p>
    <w:p w14:paraId="726EA16C" w14:textId="77777777" w:rsidR="00202B71" w:rsidRDefault="00202B71" w:rsidP="00202B71">
      <w:pPr>
        <w:pStyle w:val="Paragraphedeliste"/>
        <w:numPr>
          <w:ilvl w:val="0"/>
          <w:numId w:val="8"/>
        </w:numPr>
      </w:pPr>
      <w:r>
        <w:t>Création d’une IA simple pour le premier niveau.</w:t>
      </w:r>
    </w:p>
    <w:p w14:paraId="1933AEB0" w14:textId="77777777" w:rsidR="00202B71" w:rsidRPr="00C46438" w:rsidRDefault="00202B71" w:rsidP="00202B71">
      <w:pPr>
        <w:pStyle w:val="Paragraphedeliste"/>
        <w:numPr>
          <w:ilvl w:val="0"/>
          <w:numId w:val="8"/>
        </w:numPr>
      </w:pPr>
      <w:r>
        <w:t>Lier l’interface et le code.</w:t>
      </w:r>
    </w:p>
    <w:p w14:paraId="6EC1528D" w14:textId="77777777" w:rsidR="00202B71" w:rsidRDefault="00202B71" w:rsidP="00202B71">
      <w:pPr>
        <w:pStyle w:val="Titre3"/>
      </w:pPr>
      <w:r>
        <w:t>Identification des principaux jalons</w:t>
      </w:r>
    </w:p>
    <w:p w14:paraId="0988E968" w14:textId="77777777" w:rsidR="00202B71" w:rsidRDefault="00202B71" w:rsidP="00202B71">
      <w:pPr>
        <w:pStyle w:val="Titre3"/>
      </w:pPr>
      <w:r>
        <w:t>Calendrier prévisionnelle</w:t>
      </w:r>
    </w:p>
    <w:p w14:paraId="646EE9C2" w14:textId="77777777" w:rsidR="00202B71" w:rsidRPr="004411D0" w:rsidRDefault="00202B71" w:rsidP="00202B71">
      <w:r>
        <w:t>Diagramme de Gantt de l’itération numéro 1 :</w:t>
      </w:r>
    </w:p>
    <w:p w14:paraId="0E0AB369" w14:textId="77777777" w:rsidR="00202B71" w:rsidRPr="009D68E6" w:rsidRDefault="00202B71" w:rsidP="00202B71">
      <w:r>
        <w:rPr>
          <w:noProof/>
        </w:rPr>
        <w:drawing>
          <wp:inline distT="0" distB="0" distL="0" distR="0" wp14:anchorId="09EB51B9" wp14:editId="23AAE36D">
            <wp:extent cx="6362700" cy="13424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525" r="42791" b="55009"/>
                    <a:stretch/>
                  </pic:blipFill>
                  <pic:spPr bwMode="auto">
                    <a:xfrm>
                      <a:off x="0" y="0"/>
                      <a:ext cx="6369317" cy="1343818"/>
                    </a:xfrm>
                    <a:prstGeom prst="rect">
                      <a:avLst/>
                    </a:prstGeom>
                    <a:ln>
                      <a:noFill/>
                    </a:ln>
                    <a:extLst>
                      <a:ext uri="{53640926-AAD7-44D8-BBD7-CCE9431645EC}">
                        <a14:shadowObscured xmlns:a14="http://schemas.microsoft.com/office/drawing/2010/main"/>
                      </a:ext>
                    </a:extLst>
                  </pic:spPr>
                </pic:pic>
              </a:graphicData>
            </a:graphic>
          </wp:inline>
        </w:drawing>
      </w:r>
    </w:p>
    <w:p w14:paraId="4B918741" w14:textId="77777777" w:rsidR="00202B71" w:rsidRDefault="00202B71" w:rsidP="00202B71">
      <w:r>
        <w:t>Diagramme de Gantt de l’itération numéro 2 :</w:t>
      </w:r>
    </w:p>
    <w:p w14:paraId="28FEA6BA" w14:textId="77777777" w:rsidR="00202B71" w:rsidRPr="009D3998" w:rsidRDefault="00202B71" w:rsidP="00202B71">
      <w:r>
        <w:rPr>
          <w:noProof/>
        </w:rPr>
        <w:drawing>
          <wp:inline distT="0" distB="0" distL="0" distR="0" wp14:anchorId="6DE38F6E" wp14:editId="4E027010">
            <wp:extent cx="6351795"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827" r="16017" b="56052"/>
                    <a:stretch/>
                  </pic:blipFill>
                  <pic:spPr bwMode="auto">
                    <a:xfrm>
                      <a:off x="0" y="0"/>
                      <a:ext cx="6361925" cy="1240225"/>
                    </a:xfrm>
                    <a:prstGeom prst="rect">
                      <a:avLst/>
                    </a:prstGeom>
                    <a:ln>
                      <a:noFill/>
                    </a:ln>
                    <a:extLst>
                      <a:ext uri="{53640926-AAD7-44D8-BBD7-CCE9431645EC}">
                        <a14:shadowObscured xmlns:a14="http://schemas.microsoft.com/office/drawing/2010/main"/>
                      </a:ext>
                    </a:extLst>
                  </pic:spPr>
                </pic:pic>
              </a:graphicData>
            </a:graphic>
          </wp:inline>
        </w:drawing>
      </w:r>
    </w:p>
    <w:p w14:paraId="4C4EE671" w14:textId="77777777" w:rsidR="00202B71" w:rsidRDefault="00202B71" w:rsidP="00202B71">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08215E9F" w:rsidR="007B64C0" w:rsidRDefault="007B64C0" w:rsidP="007B64C0">
      <w:pPr>
        <w:pStyle w:val="Titre3"/>
      </w:pPr>
      <w:r>
        <w:t>Identification des principaux écarts et problèmes constaté, solutions possibles</w:t>
      </w:r>
    </w:p>
    <w:p w14:paraId="0337B123" w14:textId="1AB02F71" w:rsidR="00202B71" w:rsidRDefault="006201BA" w:rsidP="00202B71">
      <w:r>
        <w:t>Problèmes dans l’itération 1 :</w:t>
      </w:r>
    </w:p>
    <w:p w14:paraId="7418C050" w14:textId="62362BFD" w:rsidR="006201BA" w:rsidRPr="00202B71" w:rsidRDefault="006201BA" w:rsidP="006201BA">
      <w:pPr>
        <w:pStyle w:val="Paragraphedeliste"/>
        <w:numPr>
          <w:ilvl w:val="0"/>
          <w:numId w:val="8"/>
        </w:numPr>
      </w:pPr>
      <w:r>
        <w:t xml:space="preserve">Problèmes dans les classes Pion et plateau qui ont pris plus de temps que prévue. </w:t>
      </w:r>
      <w:r w:rsidR="00F64FF0">
        <w:t>Les solutions possibles</w:t>
      </w:r>
      <w:r>
        <w:t xml:space="preserve"> sont de rajouter du temps </w:t>
      </w:r>
      <w:r w:rsidR="00A753D9">
        <w:t xml:space="preserve">donc devoir raccourcir le temps de programmations sur le code du jeu </w:t>
      </w:r>
      <w:r>
        <w:t>ou/et enlever des ressources dans l’itération pour rattraper le retard perdu</w:t>
      </w:r>
      <w:r w:rsidR="00A753D9">
        <w:t>.</w:t>
      </w:r>
    </w:p>
    <w:p w14:paraId="1255D051" w14:textId="6A8D8202" w:rsidR="007B64C0" w:rsidRDefault="007B64C0" w:rsidP="007B64C0">
      <w:pPr>
        <w:pStyle w:val="Titre3"/>
      </w:pPr>
      <w:r>
        <w:t xml:space="preserve">Proposition de modification de la planification prévisionnelle pour tenir compte </w:t>
      </w:r>
      <w:r w:rsidR="00202B71">
        <w:t>des corrections</w:t>
      </w:r>
      <w:r>
        <w:t xml:space="preserve"> à apporter</w:t>
      </w:r>
    </w:p>
    <w:p w14:paraId="51C173AC" w14:textId="69855166" w:rsidR="006201BA" w:rsidRDefault="006201BA" w:rsidP="006201BA">
      <w:r>
        <w:t xml:space="preserve">Modification de la planification prévisionnelle de l’itération 1 : </w:t>
      </w:r>
    </w:p>
    <w:p w14:paraId="6801B625" w14:textId="77777777" w:rsidR="00A84650" w:rsidRDefault="00A84650" w:rsidP="006201BA">
      <w:pPr>
        <w:rPr>
          <w:noProof/>
        </w:rPr>
      </w:pPr>
    </w:p>
    <w:p w14:paraId="3A909810" w14:textId="0AD6CA9A" w:rsidR="00F64FF0" w:rsidRDefault="00A84650" w:rsidP="006201BA">
      <w:r>
        <w:rPr>
          <w:noProof/>
        </w:rPr>
        <w:lastRenderedPageBreak/>
        <w:drawing>
          <wp:inline distT="0" distB="0" distL="0" distR="0" wp14:anchorId="6D271E2E" wp14:editId="42DB5859">
            <wp:extent cx="6038850" cy="1489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585" r="37665" b="57067"/>
                    <a:stretch/>
                  </pic:blipFill>
                  <pic:spPr bwMode="auto">
                    <a:xfrm>
                      <a:off x="0" y="0"/>
                      <a:ext cx="6087799" cy="1501765"/>
                    </a:xfrm>
                    <a:prstGeom prst="rect">
                      <a:avLst/>
                    </a:prstGeom>
                    <a:ln>
                      <a:noFill/>
                    </a:ln>
                    <a:extLst>
                      <a:ext uri="{53640926-AAD7-44D8-BBD7-CCE9431645EC}">
                        <a14:shadowObscured xmlns:a14="http://schemas.microsoft.com/office/drawing/2010/main"/>
                      </a:ext>
                    </a:extLst>
                  </pic:spPr>
                </pic:pic>
              </a:graphicData>
            </a:graphic>
          </wp:inline>
        </w:drawing>
      </w:r>
    </w:p>
    <w:p w14:paraId="70F9BA77" w14:textId="2E6C9007" w:rsidR="00A84650" w:rsidRPr="006201BA" w:rsidRDefault="00A84650" w:rsidP="006201BA">
      <w:r>
        <w:t xml:space="preserve">Ajout de 1j sur l’objet plateau et Pion </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7C6E7F" w:rsidRDefault="00DC312C" w:rsidP="007C6E7F">
      <w:pPr>
        <w:rPr>
          <w:sz w:val="24"/>
          <w:szCs w:val="24"/>
        </w:rPr>
      </w:pPr>
      <w:r>
        <w:t>Annexes</w:t>
      </w:r>
      <w:bookmarkEnd w:id="0"/>
    </w:p>
    <w:sectPr w:rsidR="00DC312C" w:rsidRPr="007C6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8579DF"/>
    <w:multiLevelType w:val="hybridMultilevel"/>
    <w:tmpl w:val="6C9AC754"/>
    <w:lvl w:ilvl="0" w:tplc="8588116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347308"/>
    <w:multiLevelType w:val="hybridMultilevel"/>
    <w:tmpl w:val="5D62DDE2"/>
    <w:lvl w:ilvl="0" w:tplc="47E6BB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92CF0"/>
    <w:multiLevelType w:val="hybridMultilevel"/>
    <w:tmpl w:val="38989A52"/>
    <w:lvl w:ilvl="0" w:tplc="D7CC5C66">
      <w:start w:val="1"/>
      <w:numFmt w:val="bullet"/>
      <w:lvlText w:val=""/>
      <w:lvlJc w:val="left"/>
      <w:pPr>
        <w:ind w:left="720" w:hanging="360"/>
      </w:pPr>
      <w:rPr>
        <w:rFonts w:ascii="Symbol" w:hAnsi="Symbol" w:hint="default"/>
      </w:rPr>
    </w:lvl>
    <w:lvl w:ilvl="1" w:tplc="2E92F036">
      <w:start w:val="1"/>
      <w:numFmt w:val="bullet"/>
      <w:lvlText w:val="o"/>
      <w:lvlJc w:val="left"/>
      <w:pPr>
        <w:ind w:left="1440" w:hanging="360"/>
      </w:pPr>
      <w:rPr>
        <w:rFonts w:ascii="Courier New" w:hAnsi="Courier New" w:hint="default"/>
      </w:rPr>
    </w:lvl>
    <w:lvl w:ilvl="2" w:tplc="00ECD0B2">
      <w:start w:val="1"/>
      <w:numFmt w:val="bullet"/>
      <w:lvlText w:val=""/>
      <w:lvlJc w:val="left"/>
      <w:pPr>
        <w:ind w:left="2160" w:hanging="360"/>
      </w:pPr>
      <w:rPr>
        <w:rFonts w:ascii="Wingdings" w:hAnsi="Wingdings" w:hint="default"/>
      </w:rPr>
    </w:lvl>
    <w:lvl w:ilvl="3" w:tplc="C95AFDB8">
      <w:start w:val="1"/>
      <w:numFmt w:val="bullet"/>
      <w:lvlText w:val=""/>
      <w:lvlJc w:val="left"/>
      <w:pPr>
        <w:ind w:left="2880" w:hanging="360"/>
      </w:pPr>
      <w:rPr>
        <w:rFonts w:ascii="Symbol" w:hAnsi="Symbol" w:hint="default"/>
      </w:rPr>
    </w:lvl>
    <w:lvl w:ilvl="4" w:tplc="121E4BC2">
      <w:start w:val="1"/>
      <w:numFmt w:val="bullet"/>
      <w:lvlText w:val="o"/>
      <w:lvlJc w:val="left"/>
      <w:pPr>
        <w:ind w:left="3600" w:hanging="360"/>
      </w:pPr>
      <w:rPr>
        <w:rFonts w:ascii="Courier New" w:hAnsi="Courier New" w:hint="default"/>
      </w:rPr>
    </w:lvl>
    <w:lvl w:ilvl="5" w:tplc="C6C40132">
      <w:start w:val="1"/>
      <w:numFmt w:val="bullet"/>
      <w:lvlText w:val=""/>
      <w:lvlJc w:val="left"/>
      <w:pPr>
        <w:ind w:left="4320" w:hanging="360"/>
      </w:pPr>
      <w:rPr>
        <w:rFonts w:ascii="Wingdings" w:hAnsi="Wingdings" w:hint="default"/>
      </w:rPr>
    </w:lvl>
    <w:lvl w:ilvl="6" w:tplc="3BE65386">
      <w:start w:val="1"/>
      <w:numFmt w:val="bullet"/>
      <w:lvlText w:val=""/>
      <w:lvlJc w:val="left"/>
      <w:pPr>
        <w:ind w:left="5040" w:hanging="360"/>
      </w:pPr>
      <w:rPr>
        <w:rFonts w:ascii="Symbol" w:hAnsi="Symbol" w:hint="default"/>
      </w:rPr>
    </w:lvl>
    <w:lvl w:ilvl="7" w:tplc="BE46F4BE">
      <w:start w:val="1"/>
      <w:numFmt w:val="bullet"/>
      <w:lvlText w:val="o"/>
      <w:lvlJc w:val="left"/>
      <w:pPr>
        <w:ind w:left="5760" w:hanging="360"/>
      </w:pPr>
      <w:rPr>
        <w:rFonts w:ascii="Courier New" w:hAnsi="Courier New" w:hint="default"/>
      </w:rPr>
    </w:lvl>
    <w:lvl w:ilvl="8" w:tplc="C60E8B8E">
      <w:start w:val="1"/>
      <w:numFmt w:val="bullet"/>
      <w:lvlText w:val=""/>
      <w:lvlJc w:val="left"/>
      <w:pPr>
        <w:ind w:left="6480" w:hanging="360"/>
      </w:pPr>
      <w:rPr>
        <w:rFonts w:ascii="Wingdings" w:hAnsi="Wingdings" w:hint="default"/>
      </w:rPr>
    </w:lvl>
  </w:abstractNum>
  <w:abstractNum w:abstractNumId="7" w15:restartNumberingAfterBreak="0">
    <w:nsid w:val="501442D6"/>
    <w:multiLevelType w:val="hybridMultilevel"/>
    <w:tmpl w:val="8F9CC786"/>
    <w:lvl w:ilvl="0" w:tplc="BF1E7DD4">
      <w:start w:val="1"/>
      <w:numFmt w:val="decimal"/>
      <w:pStyle w:val="Titre3"/>
      <w:lvlText w:val="%1)"/>
      <w:lvlJc w:val="left"/>
      <w:pPr>
        <w:ind w:left="475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51312C"/>
    <w:multiLevelType w:val="hybridMultilevel"/>
    <w:tmpl w:val="14F8AB38"/>
    <w:lvl w:ilvl="0" w:tplc="140EB23C">
      <w:start w:val="1"/>
      <w:numFmt w:val="lowerLetter"/>
      <w:pStyle w:val="Titre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7"/>
  </w:num>
  <w:num w:numId="4">
    <w:abstractNumId w:val="10"/>
  </w:num>
  <w:num w:numId="5">
    <w:abstractNumId w:val="4"/>
  </w:num>
  <w:num w:numId="6">
    <w:abstractNumId w:val="0"/>
  </w:num>
  <w:num w:numId="7">
    <w:abstractNumId w:val="9"/>
  </w:num>
  <w:num w:numId="8">
    <w:abstractNumId w:val="8"/>
  </w:num>
  <w:num w:numId="9">
    <w:abstractNumId w:val="2"/>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02B71"/>
    <w:rsid w:val="002D40A9"/>
    <w:rsid w:val="00300A9E"/>
    <w:rsid w:val="0031039B"/>
    <w:rsid w:val="00393A2F"/>
    <w:rsid w:val="00491F85"/>
    <w:rsid w:val="004A59BA"/>
    <w:rsid w:val="004E5BD1"/>
    <w:rsid w:val="00511774"/>
    <w:rsid w:val="005B4907"/>
    <w:rsid w:val="006201BA"/>
    <w:rsid w:val="006647B3"/>
    <w:rsid w:val="00667162"/>
    <w:rsid w:val="00682C8B"/>
    <w:rsid w:val="006919A8"/>
    <w:rsid w:val="007B64C0"/>
    <w:rsid w:val="007C6E7F"/>
    <w:rsid w:val="008527A0"/>
    <w:rsid w:val="00856EA5"/>
    <w:rsid w:val="00956C18"/>
    <w:rsid w:val="00A753D9"/>
    <w:rsid w:val="00A84650"/>
    <w:rsid w:val="00AB2579"/>
    <w:rsid w:val="00BC31F7"/>
    <w:rsid w:val="00BE7A14"/>
    <w:rsid w:val="00C17CFF"/>
    <w:rsid w:val="00C92223"/>
    <w:rsid w:val="00D24833"/>
    <w:rsid w:val="00D43EC3"/>
    <w:rsid w:val="00DC312C"/>
    <w:rsid w:val="00DF7452"/>
    <w:rsid w:val="00E97923"/>
    <w:rsid w:val="00F64FF0"/>
    <w:rsid w:val="00F86B50"/>
    <w:rsid w:val="00F87A95"/>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 w:type="table" w:styleId="Grilledutableau">
    <w:name w:val="Table Grid"/>
    <w:basedOn w:val="TableauNormal"/>
    <w:uiPriority w:val="39"/>
    <w:rsid w:val="00D43E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9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2225</Words>
  <Characters>12239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99</cp:revision>
  <dcterms:created xsi:type="dcterms:W3CDTF">2019-05-13T18:34:00Z</dcterms:created>
  <dcterms:modified xsi:type="dcterms:W3CDTF">2019-05-14T06:54:00Z</dcterms:modified>
</cp:coreProperties>
</file>