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97" w:rsidRDefault="00240C58">
      <w:pPr>
        <w:bidi w:val="0"/>
        <w:spacing w:after="17" w:line="259" w:lineRule="auto"/>
        <w:ind w:left="0" w:right="13" w:firstLine="0"/>
        <w:jc w:val="center"/>
      </w:pPr>
      <w:r>
        <w:t xml:space="preserve"> </w:t>
      </w:r>
    </w:p>
    <w:p w:rsidR="00525397" w:rsidRDefault="00240C58">
      <w:pPr>
        <w:bidi w:val="0"/>
        <w:spacing w:after="148" w:line="259" w:lineRule="auto"/>
        <w:ind w:left="0" w:right="13" w:firstLine="0"/>
        <w:jc w:val="center"/>
      </w:pPr>
      <w:r>
        <w:t xml:space="preserve"> </w:t>
      </w:r>
    </w:p>
    <w:p w:rsidR="00525397" w:rsidRDefault="00240C58">
      <w:pPr>
        <w:bidi w:val="0"/>
        <w:spacing w:after="265" w:line="259" w:lineRule="auto"/>
        <w:ind w:left="98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83785" cy="6096"/>
                <wp:effectExtent l="0" t="0" r="0" b="0"/>
                <wp:docPr id="15275" name="Group 15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35970" name="Shape 35970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75" style="width:384.55pt;height:0.47998pt;mso-position-horizontal-relative:char;mso-position-vertical-relative:line" coordsize="48837,60">
                <v:shape id="Shape 35971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525397" w:rsidRDefault="00A16897">
      <w:pPr>
        <w:spacing w:after="0" w:line="259" w:lineRule="auto"/>
        <w:ind w:left="0" w:right="151" w:firstLine="0"/>
        <w:jc w:val="center"/>
      </w:pPr>
      <w:r>
        <w:rPr>
          <w:b/>
          <w:bCs/>
          <w:i/>
          <w:iCs/>
          <w:color w:val="5B9BD5"/>
          <w:sz w:val="32"/>
          <w:szCs w:val="32"/>
        </w:rPr>
        <w:t>Anti-Ransomware</w:t>
      </w:r>
    </w:p>
    <w:p w:rsidR="00525397" w:rsidRDefault="00240C58">
      <w:pPr>
        <w:bidi w:val="0"/>
        <w:spacing w:after="401" w:line="259" w:lineRule="auto"/>
        <w:ind w:left="98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83785" cy="6096"/>
                <wp:effectExtent l="0" t="0" r="0" b="0"/>
                <wp:docPr id="15276" name="Group 15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35984" name="Shape 35984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76" style="width:384.55pt;height:0.47998pt;mso-position-horizontal-relative:char;mso-position-vertical-relative:line" coordsize="48837,60">
                <v:shape id="Shape 35985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525397" w:rsidRDefault="00240C58">
      <w:pPr>
        <w:spacing w:after="18" w:line="259" w:lineRule="auto"/>
        <w:ind w:left="10" w:right="148" w:hanging="10"/>
        <w:jc w:val="center"/>
      </w:pPr>
      <w:r>
        <w:rPr>
          <w:b/>
          <w:bCs/>
          <w:color w:val="5B9BD5"/>
          <w:szCs w:val="20"/>
          <w:rtl/>
        </w:rPr>
        <w:t>מסמך</w:t>
      </w:r>
      <w:r>
        <w:rPr>
          <w:b/>
          <w:bCs/>
          <w:color w:val="5B9BD5"/>
          <w:sz w:val="16"/>
          <w:szCs w:val="16"/>
          <w:rtl/>
        </w:rPr>
        <w:t xml:space="preserve"> </w:t>
      </w:r>
      <w:r>
        <w:rPr>
          <w:b/>
          <w:bCs/>
          <w:color w:val="5B9BD5"/>
          <w:szCs w:val="20"/>
          <w:rtl/>
        </w:rPr>
        <w:t xml:space="preserve">עיצוב </w:t>
      </w:r>
    </w:p>
    <w:p w:rsidR="00525397" w:rsidRDefault="00240C58">
      <w:pPr>
        <w:bidi w:val="0"/>
        <w:spacing w:after="15" w:line="259" w:lineRule="auto"/>
        <w:ind w:left="0" w:right="13" w:firstLine="0"/>
        <w:jc w:val="center"/>
      </w:pPr>
      <w:r>
        <w:t xml:space="preserve"> </w:t>
      </w:r>
    </w:p>
    <w:p w:rsidR="00525397" w:rsidRDefault="00A16897">
      <w:pPr>
        <w:spacing w:after="18" w:line="259" w:lineRule="auto"/>
        <w:ind w:left="10" w:right="148" w:hanging="10"/>
        <w:jc w:val="center"/>
      </w:pPr>
      <w:r>
        <w:rPr>
          <w:rFonts w:hint="cs"/>
          <w:b/>
          <w:bCs/>
          <w:color w:val="5B9BD5"/>
          <w:szCs w:val="20"/>
          <w:rtl/>
        </w:rPr>
        <w:t>נועם אזולאי</w:t>
      </w:r>
    </w:p>
    <w:p w:rsidR="00525397" w:rsidRDefault="00240C58">
      <w:pPr>
        <w:bidi w:val="0"/>
        <w:spacing w:after="281" w:line="259" w:lineRule="auto"/>
        <w:ind w:left="0" w:right="28" w:firstLine="0"/>
        <w:jc w:val="center"/>
      </w:pPr>
      <w:r>
        <w:rPr>
          <w:b/>
          <w:color w:val="5B9BD5"/>
        </w:rPr>
        <w:t xml:space="preserve"> </w:t>
      </w:r>
    </w:p>
    <w:p w:rsidR="00525397" w:rsidRDefault="005253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4E6828">
      <w:pPr>
        <w:bidi w:val="0"/>
        <w:spacing w:after="17" w:line="259" w:lineRule="auto"/>
        <w:ind w:left="0" w:right="56" w:firstLine="0"/>
        <w:jc w:val="both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525397" w:rsidRDefault="00240C58">
      <w:pPr>
        <w:bidi w:val="0"/>
        <w:spacing w:after="17" w:line="259" w:lineRule="auto"/>
        <w:ind w:left="0" w:right="56" w:firstLine="0"/>
      </w:pPr>
      <w:r>
        <w:t xml:space="preserve"> </w:t>
      </w:r>
    </w:p>
    <w:p w:rsidR="00525397" w:rsidRDefault="00240C58" w:rsidP="00A16897">
      <w:pPr>
        <w:bidi w:val="0"/>
        <w:spacing w:after="17" w:line="259" w:lineRule="auto"/>
        <w:ind w:left="0" w:right="56" w:firstLine="0"/>
      </w:pPr>
      <w:r>
        <w:t xml:space="preserve">  </w:t>
      </w:r>
    </w:p>
    <w:p w:rsidR="00525397" w:rsidRDefault="00240C58">
      <w:pPr>
        <w:bidi w:val="0"/>
        <w:spacing w:after="0" w:line="259" w:lineRule="auto"/>
        <w:ind w:left="225" w:firstLine="0"/>
        <w:jc w:val="center"/>
      </w:pPr>
      <w:r>
        <w:rPr>
          <w:noProof/>
        </w:rPr>
        <w:drawing>
          <wp:inline distT="0" distB="0" distL="0" distR="0">
            <wp:extent cx="2734056" cy="13335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525397" w:rsidRDefault="00240C58">
      <w:pPr>
        <w:bidi w:val="0"/>
        <w:spacing w:after="0" w:line="259" w:lineRule="auto"/>
        <w:ind w:left="151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4E6828" w:rsidRDefault="00240C58" w:rsidP="004E6828">
      <w:pPr>
        <w:bidi w:val="0"/>
        <w:spacing w:after="25" w:line="259" w:lineRule="auto"/>
        <w:ind w:left="151" w:firstLine="0"/>
        <w:jc w:val="left"/>
      </w:pPr>
      <w:r>
        <w:rPr>
          <w:sz w:val="28"/>
        </w:rPr>
        <w:t xml:space="preserve"> </w:t>
      </w:r>
    </w:p>
    <w:p w:rsidR="00525397" w:rsidRDefault="00525397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b/>
          <w:bCs/>
          <w:sz w:val="32"/>
          <w:szCs w:val="32"/>
          <w:u w:val="single"/>
          <w:rtl/>
        </w:rPr>
      </w:pPr>
      <w:r w:rsidRPr="004E6828">
        <w:rPr>
          <w:rFonts w:hint="cs"/>
          <w:b/>
          <w:bCs/>
          <w:sz w:val="32"/>
          <w:szCs w:val="32"/>
          <w:u w:val="single"/>
          <w:rtl/>
        </w:rPr>
        <w:t>הקדמה</w:t>
      </w:r>
    </w:p>
    <w:p w:rsidR="004E6828" w:rsidRDefault="004E6828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מטרת המסמך הזה היא תכנון מקדים של הפרויקט </w:t>
      </w:r>
      <w:r>
        <w:rPr>
          <w:sz w:val="24"/>
          <w:szCs w:val="24"/>
        </w:rPr>
        <w:t>Anti-Ransomware</w:t>
      </w:r>
      <w:r>
        <w:rPr>
          <w:rFonts w:hint="cs"/>
          <w:sz w:val="24"/>
          <w:szCs w:val="24"/>
          <w:rtl/>
        </w:rPr>
        <w:t>. במסמך זה יתוארו המודולים, הפרוטוקולים והמבנה הכללי של המערכת.</w:t>
      </w:r>
    </w:p>
    <w:p w:rsidR="004E6828" w:rsidRDefault="004E6828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קהל היעד של הפרויקט הינו כל אדם בעל מחשב אשר ברצונו להגן על המידע ומבלי להסתכן ליפול להונאת ה</w:t>
      </w:r>
      <w:r>
        <w:rPr>
          <w:sz w:val="24"/>
          <w:szCs w:val="24"/>
        </w:rPr>
        <w:t>Ransomwares</w:t>
      </w:r>
      <w:r>
        <w:rPr>
          <w:rFonts w:hint="cs"/>
          <w:sz w:val="24"/>
          <w:szCs w:val="24"/>
          <w:rtl/>
        </w:rPr>
        <w:t xml:space="preserve"> הקיימים, האפליקציה תפעל על כל מחשב מבוסס </w:t>
      </w:r>
      <w:r>
        <w:rPr>
          <w:sz w:val="24"/>
          <w:szCs w:val="24"/>
        </w:rPr>
        <w:t>Windows</w:t>
      </w:r>
      <w:r>
        <w:rPr>
          <w:rFonts w:hint="cs"/>
          <w:sz w:val="24"/>
          <w:szCs w:val="24"/>
          <w:rtl/>
        </w:rPr>
        <w:t>.</w:t>
      </w:r>
    </w:p>
    <w:p w:rsidR="004E6828" w:rsidRDefault="004E6828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  <w:r>
        <w:rPr>
          <w:sz w:val="24"/>
          <w:szCs w:val="24"/>
        </w:rPr>
        <w:t>Anti-Ransomware</w:t>
      </w:r>
      <w:r>
        <w:rPr>
          <w:rFonts w:hint="cs"/>
          <w:sz w:val="24"/>
          <w:szCs w:val="24"/>
          <w:rtl/>
        </w:rPr>
        <w:t xml:space="preserve"> היא אפליקציה אשר תיתן לבעלי המחשב שברשותם מידע חשוב אופציה נוספת להגנה על המידע, ע"י מערכת מבוססת בשפת </w:t>
      </w:r>
      <w:r>
        <w:rPr>
          <w:sz w:val="24"/>
          <w:szCs w:val="24"/>
        </w:rPr>
        <w:t>C</w:t>
      </w:r>
      <w:r w:rsidR="00150F62">
        <w:rPr>
          <w:rFonts w:hint="cs"/>
          <w:sz w:val="24"/>
          <w:szCs w:val="24"/>
          <w:rtl/>
        </w:rPr>
        <w:t>, המערכת תציב "מלכודות" ובעזרתן יגלה ניסיונו</w:t>
      </w:r>
      <w:r w:rsidR="00150F62">
        <w:rPr>
          <w:rFonts w:hint="eastAsia"/>
          <w:sz w:val="24"/>
          <w:szCs w:val="24"/>
          <w:rtl/>
        </w:rPr>
        <w:t>ת</w:t>
      </w:r>
      <w:r w:rsidR="00150F62">
        <w:rPr>
          <w:rFonts w:hint="cs"/>
          <w:sz w:val="24"/>
          <w:szCs w:val="24"/>
          <w:rtl/>
        </w:rPr>
        <w:t xml:space="preserve"> להונאת המשתמש, במידה ויהיה חשד סביר לוירוס שכזה, המערכת תיידע את המשתמש ותשאל כיצד ירצה להגיב, האם לסגור את התוכנית או להמשיך.</w:t>
      </w:r>
    </w:p>
    <w:p w:rsidR="00150F62" w:rsidRDefault="00150F62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</w:p>
    <w:p w:rsidR="00150F62" w:rsidRDefault="00150F62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הפעולות הניהוליות אשר יינתנו מהשרות הן: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1. בדיקת שינויים בקבצי המלכודות.</w:t>
      </w:r>
    </w:p>
    <w:p w:rsidR="00150F62" w:rsidRDefault="00150F62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 הגדרת קבצי הרצה כמסוכנים או לא.</w:t>
      </w:r>
    </w:p>
    <w:p w:rsidR="0055097D" w:rsidRDefault="00150F62" w:rsidP="0055097D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</w:t>
      </w:r>
      <w:r w:rsidR="0055097D">
        <w:rPr>
          <w:rFonts w:hint="cs"/>
          <w:sz w:val="24"/>
          <w:szCs w:val="24"/>
          <w:rtl/>
        </w:rPr>
        <w:t>בדיקת שינויים ע"י תהליכים שונים והסדרתם כמסוכנים או לא.</w:t>
      </w:r>
    </w:p>
    <w:p w:rsidR="0055097D" w:rsidRDefault="0055097D" w:rsidP="0055097D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</w:p>
    <w:p w:rsidR="0055097D" w:rsidRDefault="0055097D" w:rsidP="0055097D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מסמכים קודמים:</w:t>
      </w:r>
    </w:p>
    <w:p w:rsidR="0055097D" w:rsidRDefault="0055097D" w:rsidP="0055097D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מסמך אפיון -  </w:t>
      </w:r>
      <w:hyperlink r:id="rId8" w:history="1">
        <w:r w:rsidRPr="003333AF">
          <w:rPr>
            <w:rStyle w:val="Hyperlink"/>
            <w:sz w:val="24"/>
            <w:szCs w:val="24"/>
          </w:rPr>
          <w:t>https://github.com/azoulaynoam/Anti-Ransomware/blob/master/Documentation/Project%20Proposal.docx</w:t>
        </w:r>
      </w:hyperlink>
    </w:p>
    <w:p w:rsidR="0055097D" w:rsidRDefault="0055097D" w:rsidP="0055097D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</w:p>
    <w:p w:rsidR="0055097D" w:rsidRDefault="0055097D" w:rsidP="0055097D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הגדרות מושגים:</w:t>
      </w:r>
    </w:p>
    <w:p w:rsidR="0055097D" w:rsidRDefault="0055097D" w:rsidP="00D21DAD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raphic User Interface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D21DAD">
        <w:rPr>
          <w:rFonts w:hint="cs"/>
          <w:sz w:val="24"/>
          <w:szCs w:val="24"/>
          <w:rtl/>
        </w:rPr>
        <w:t xml:space="preserve"> מטרתו </w:t>
      </w:r>
      <w:r>
        <w:rPr>
          <w:rFonts w:hint="cs"/>
          <w:sz w:val="24"/>
          <w:szCs w:val="24"/>
          <w:rtl/>
        </w:rPr>
        <w:t>היא להציג למשתמש ממשק נוח לביצוע פעולות בסיסיות כמו הוספה ל</w:t>
      </w:r>
      <w:r>
        <w:rPr>
          <w:sz w:val="24"/>
          <w:szCs w:val="24"/>
        </w:rPr>
        <w:t>Blacklist/Whitelist</w:t>
      </w:r>
      <w:r>
        <w:rPr>
          <w:rFonts w:hint="cs"/>
          <w:sz w:val="24"/>
          <w:szCs w:val="24"/>
          <w:rtl/>
        </w:rPr>
        <w:t>.</w:t>
      </w:r>
    </w:p>
    <w:p w:rsidR="0055097D" w:rsidRDefault="0055097D" w:rsidP="00D21DAD">
      <w:pPr>
        <w:spacing w:after="38" w:line="259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Ransomware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D21DA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וירוס אשר פעולתו העיקרית היא הצפנת קבצים טקסטואליים ובקשת תשלום מבעל המחשב על מנת לשחררם.</w:t>
      </w:r>
    </w:p>
    <w:p w:rsidR="0055097D" w:rsidRDefault="0055097D" w:rsidP="0055097D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</w:p>
    <w:p w:rsidR="00E20076" w:rsidRDefault="00E20076" w:rsidP="00E20076">
      <w:pPr>
        <w:spacing w:after="38" w:line="259" w:lineRule="auto"/>
        <w:ind w:left="-2" w:hanging="10"/>
        <w:jc w:val="left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מבט על</w:t>
      </w:r>
    </w:p>
    <w:p w:rsidR="009423BF" w:rsidRDefault="009423BF" w:rsidP="009423BF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המודולים של ה</w:t>
      </w:r>
      <w:r>
        <w:rPr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של 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:</w:t>
      </w:r>
    </w:p>
    <w:p w:rsidR="00E20076" w:rsidRDefault="001943FE" w:rsidP="009423BF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שכבת האינטרקציה עם מערכת ההפעלה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אחראי על שימוש בפעולות </w:t>
      </w:r>
      <w:r>
        <w:rPr>
          <w:rFonts w:hint="cs"/>
          <w:sz w:val="24"/>
          <w:szCs w:val="24"/>
        </w:rPr>
        <w:t>WINDOWS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ReadDirectoryChangesw</w:t>
      </w:r>
      <w:r>
        <w:rPr>
          <w:rFonts w:hint="cs"/>
          <w:sz w:val="24"/>
          <w:szCs w:val="24"/>
          <w:rtl/>
        </w:rPr>
        <w:t>.</w:t>
      </w:r>
    </w:p>
    <w:p w:rsidR="00286E47" w:rsidRDefault="001943FE" w:rsidP="00286E47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שכבת ההפעלה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שכבה האחראית על ביצוע הפעולות המבוקשות ע"י ה</w:t>
      </w:r>
      <w:r>
        <w:rPr>
          <w:rFonts w:hint="cs"/>
          <w:sz w:val="24"/>
          <w:szCs w:val="24"/>
        </w:rPr>
        <w:t>GUI</w:t>
      </w:r>
      <w:r w:rsidR="00286E47">
        <w:rPr>
          <w:rFonts w:hint="cs"/>
          <w:sz w:val="24"/>
          <w:szCs w:val="24"/>
          <w:rtl/>
        </w:rPr>
        <w:t>.</w:t>
      </w:r>
    </w:p>
    <w:p w:rsidR="00286E47" w:rsidRDefault="00286E47" w:rsidP="00286E47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</w:p>
    <w:p w:rsidR="00286E47" w:rsidRDefault="00286E47" w:rsidP="00286E47">
      <w:pPr>
        <w:spacing w:after="38" w:line="259" w:lineRule="auto"/>
        <w:ind w:left="0" w:firstLine="0"/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המודולים של ה</w:t>
      </w:r>
      <w:r>
        <w:rPr>
          <w:sz w:val="24"/>
          <w:szCs w:val="24"/>
        </w:rPr>
        <w:t xml:space="preserve"> GUI</w:t>
      </w:r>
      <w:r>
        <w:rPr>
          <w:rFonts w:hint="cs"/>
          <w:sz w:val="24"/>
          <w:szCs w:val="24"/>
          <w:rtl/>
        </w:rPr>
        <w:t>ב</w:t>
      </w:r>
      <w:r>
        <w:rPr>
          <w:sz w:val="24"/>
          <w:szCs w:val="24"/>
        </w:rPr>
        <w:t>:C#</w:t>
      </w:r>
    </w:p>
    <w:p w:rsidR="009423BF" w:rsidRDefault="00240E37" w:rsidP="009423BF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שכבת ההצגה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</w:t>
      </w:r>
      <w:r>
        <w:rPr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 xml:space="preserve"> יציג רשימות של קבצים, </w:t>
      </w:r>
      <w:r>
        <w:rPr>
          <w:sz w:val="24"/>
          <w:szCs w:val="24"/>
        </w:rPr>
        <w:t>Blacklist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Whitelist</w:t>
      </w:r>
      <w:r>
        <w:rPr>
          <w:rFonts w:hint="cs"/>
          <w:sz w:val="24"/>
          <w:szCs w:val="24"/>
          <w:rtl/>
        </w:rPr>
        <w:t>, כאשר תוכנית חדשה תרוץ, והיא תתחיל בהצפנת קבצים, המערכת תזהה את הפעולה ותפסיק את התהליך, ומייד תציג הודעה למשתמש, האם ברצונו להוסיף את התהליך ל</w:t>
      </w:r>
      <w:r>
        <w:rPr>
          <w:sz w:val="24"/>
          <w:szCs w:val="24"/>
        </w:rPr>
        <w:t>Black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Whitelist</w:t>
      </w:r>
      <w:r>
        <w:rPr>
          <w:rFonts w:hint="cs"/>
          <w:sz w:val="24"/>
          <w:szCs w:val="24"/>
          <w:rtl/>
        </w:rPr>
        <w:t>.</w:t>
      </w:r>
    </w:p>
    <w:p w:rsidR="009423BF" w:rsidRDefault="009423BF" w:rsidP="009423BF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</w:p>
    <w:p w:rsidR="009423BF" w:rsidRDefault="009423BF" w:rsidP="009423BF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</w:p>
    <w:p w:rsidR="009423BF" w:rsidRDefault="009423BF" w:rsidP="009423BF">
      <w:pPr>
        <w:spacing w:after="38" w:line="259" w:lineRule="auto"/>
        <w:ind w:left="0" w:firstLine="0"/>
        <w:jc w:val="left"/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פירוט רכיבי המערכת</w:t>
      </w:r>
    </w:p>
    <w:p w:rsidR="009423BF" w:rsidRPr="00D21DAD" w:rsidRDefault="009423BF" w:rsidP="009423BF">
      <w:pPr>
        <w:spacing w:after="38" w:line="259" w:lineRule="auto"/>
        <w:ind w:left="0" w:firstLine="0"/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המודולים של ה</w:t>
      </w:r>
      <w:r>
        <w:rPr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של 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:</w:t>
      </w:r>
      <w:bookmarkStart w:id="0" w:name="_GoBack"/>
      <w:bookmarkEnd w:id="0"/>
    </w:p>
    <w:sectPr w:rsidR="009423BF" w:rsidRPr="00D21DAD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1AB" w:rsidRDefault="00BF21AB">
      <w:pPr>
        <w:spacing w:after="0" w:line="240" w:lineRule="auto"/>
      </w:pPr>
      <w:r>
        <w:separator/>
      </w:r>
    </w:p>
  </w:endnote>
  <w:endnote w:type="continuationSeparator" w:id="0">
    <w:p w:rsidR="00BF21AB" w:rsidRDefault="00BF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1AB" w:rsidRDefault="00BF21AB">
      <w:pPr>
        <w:spacing w:after="0" w:line="240" w:lineRule="auto"/>
      </w:pPr>
      <w:r>
        <w:separator/>
      </w:r>
    </w:p>
  </w:footnote>
  <w:footnote w:type="continuationSeparator" w:id="0">
    <w:p w:rsidR="00BF21AB" w:rsidRDefault="00BF2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97" w:rsidRDefault="00240C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320040</wp:posOffset>
              </wp:positionV>
              <wp:extent cx="853440" cy="416052"/>
              <wp:effectExtent l="0" t="0" r="0" b="0"/>
              <wp:wrapNone/>
              <wp:docPr id="20927" name="Group 20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416052"/>
                        <a:chOff x="0" y="0"/>
                        <a:chExt cx="853440" cy="416052"/>
                      </a:xfrm>
                    </wpg:grpSpPr>
                    <pic:pic xmlns:pic="http://schemas.openxmlformats.org/drawingml/2006/picture">
                      <pic:nvPicPr>
                        <pic:cNvPr id="20928" name="Picture 209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4160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27" style="width:67.2pt;height:32.76pt;position:absolute;z-index:-2147483648;mso-position-horizontal-relative:page;mso-position-horizontal:absolute;margin-left:72pt;mso-position-vertical-relative:page;margin-top:25.2pt;" coordsize="8534,4160">
              <v:shape id="Picture 20928" style="position:absolute;width:8534;height:4160;left:0;top:0;" filled="f">
                <v:imagedata r:id="rI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97" w:rsidRDefault="00240C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320040</wp:posOffset>
              </wp:positionV>
              <wp:extent cx="853440" cy="416052"/>
              <wp:effectExtent l="0" t="0" r="0" b="0"/>
              <wp:wrapNone/>
              <wp:docPr id="20924" name="Group 20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416052"/>
                        <a:chOff x="0" y="0"/>
                        <a:chExt cx="853440" cy="416052"/>
                      </a:xfrm>
                    </wpg:grpSpPr>
                    <pic:pic xmlns:pic="http://schemas.openxmlformats.org/drawingml/2006/picture">
                      <pic:nvPicPr>
                        <pic:cNvPr id="20925" name="Picture 209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4160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24" style="width:67.2pt;height:32.76pt;position:absolute;z-index:-2147483648;mso-position-horizontal-relative:page;mso-position-horizontal:absolute;margin-left:72pt;mso-position-vertical-relative:page;margin-top:25.2pt;" coordsize="8534,4160">
              <v:shape id="Picture 20925" style="position:absolute;width:8534;height:4160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97" w:rsidRDefault="00240C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320040</wp:posOffset>
              </wp:positionV>
              <wp:extent cx="853440" cy="416052"/>
              <wp:effectExtent l="0" t="0" r="0" b="0"/>
              <wp:wrapNone/>
              <wp:docPr id="20921" name="Group 20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416052"/>
                        <a:chOff x="0" y="0"/>
                        <a:chExt cx="853440" cy="416052"/>
                      </a:xfrm>
                    </wpg:grpSpPr>
                    <pic:pic xmlns:pic="http://schemas.openxmlformats.org/drawingml/2006/picture">
                      <pic:nvPicPr>
                        <pic:cNvPr id="20922" name="Picture 209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4160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21" style="width:67.2pt;height:32.76pt;position:absolute;z-index:-2147483648;mso-position-horizontal-relative:page;mso-position-horizontal:absolute;margin-left:72pt;mso-position-vertical-relative:page;margin-top:25.2pt;" coordsize="8534,4160">
              <v:shape id="Picture 20922" style="position:absolute;width:8534;height:4160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5B31"/>
    <w:multiLevelType w:val="hybridMultilevel"/>
    <w:tmpl w:val="3E20A87C"/>
    <w:lvl w:ilvl="0" w:tplc="506A7AD0">
      <w:start w:val="1"/>
      <w:numFmt w:val="bullet"/>
      <w:lvlText w:val="•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E2C67E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44B3F0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7274CE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1C8DF4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FC1DF0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28A6F0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64924E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9CF938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1043D7"/>
    <w:multiLevelType w:val="hybridMultilevel"/>
    <w:tmpl w:val="C742D434"/>
    <w:lvl w:ilvl="0" w:tplc="5EAA1254">
      <w:start w:val="1"/>
      <w:numFmt w:val="bullet"/>
      <w:lvlText w:val="-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BC065E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228788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AED8A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EA9D8E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4E53C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9A298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1439D8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0641A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A26434"/>
    <w:multiLevelType w:val="hybridMultilevel"/>
    <w:tmpl w:val="F71EE080"/>
    <w:lvl w:ilvl="0" w:tplc="294E22E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EEC87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24F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0208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F44E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42FB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9E09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8A2C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C4007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97"/>
    <w:rsid w:val="00150F62"/>
    <w:rsid w:val="001943FE"/>
    <w:rsid w:val="00240C58"/>
    <w:rsid w:val="00240E37"/>
    <w:rsid w:val="00286E47"/>
    <w:rsid w:val="004E6828"/>
    <w:rsid w:val="00525397"/>
    <w:rsid w:val="0055097D"/>
    <w:rsid w:val="009423BF"/>
    <w:rsid w:val="00A16897"/>
    <w:rsid w:val="00B75FB0"/>
    <w:rsid w:val="00BF21AB"/>
    <w:rsid w:val="00D21DAD"/>
    <w:rsid w:val="00E2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1D14"/>
  <w15:docId w15:val="{F0C35F4F-2981-4FA1-9F19-A58ECE18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5" w:line="269" w:lineRule="auto"/>
      <w:ind w:left="731" w:hanging="7"/>
      <w:jc w:val="right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bidi/>
      <w:spacing w:after="0"/>
      <w:ind w:left="138" w:hanging="10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Arial" w:eastAsia="Arial" w:hAnsi="Arial" w:cs="Arial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550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oulaynoam/Anti-Ransomware/blob/master/Documentation/Project%20Proposal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297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subject/>
  <dc:creator>tomer</dc:creator>
  <cp:keywords/>
  <cp:lastModifiedBy>Noam Azoulay</cp:lastModifiedBy>
  <cp:revision>8</cp:revision>
  <dcterms:created xsi:type="dcterms:W3CDTF">2016-01-30T22:27:00Z</dcterms:created>
  <dcterms:modified xsi:type="dcterms:W3CDTF">2016-02-10T07:11:00Z</dcterms:modified>
</cp:coreProperties>
</file>