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6C418" w14:textId="342DE952" w:rsidR="00271672" w:rsidRPr="000A66E2" w:rsidRDefault="0047464C" w:rsidP="000A66E2">
      <w:pPr>
        <w:jc w:val="right"/>
        <w:rPr>
          <w:rFonts w:ascii="Tahoma" w:eastAsia="Times New Roman" w:hAnsi="Tahoma" w:cs="Tahoma"/>
          <w:color w:val="919191"/>
          <w:sz w:val="32"/>
          <w:szCs w:val="32"/>
          <w:rtl/>
        </w:rPr>
      </w:pPr>
      <w:bookmarkStart w:id="0" w:name="_GoBack"/>
      <w:bookmarkEnd w:id="0"/>
      <w:r w:rsidRPr="000A66E2">
        <w:rPr>
          <w:color w:val="A6A6A6" w:themeColor="background1" w:themeShade="A6"/>
          <w:sz w:val="32"/>
          <w:szCs w:val="32"/>
          <w:rtl/>
        </w:rPr>
        <w:t xml:space="preserve">التسجيل في </w:t>
      </w:r>
      <w:r w:rsidR="005C5844" w:rsidRPr="000A66E2">
        <w:rPr>
          <w:rFonts w:hint="cs"/>
          <w:color w:val="A6A6A6" w:themeColor="background1" w:themeShade="A6"/>
          <w:sz w:val="32"/>
          <w:szCs w:val="32"/>
          <w:rtl/>
        </w:rPr>
        <w:t>حوت وحوات</w:t>
      </w:r>
      <w:r w:rsidRPr="000A66E2">
        <w:rPr>
          <w:color w:val="A6A6A6" w:themeColor="background1" w:themeShade="A6"/>
          <w:sz w:val="32"/>
          <w:szCs w:val="32"/>
          <w:rtl/>
        </w:rPr>
        <w:t xml:space="preserve"> يتطلب وجود رقم جوال. جميع معلوماتك لدينا هي أمانة في ذمتنا ونتعهد بالحفاظ عليها. لمزيد من التفاصيل، نرجو زيارة صفحة معاهدة استخدام الموقع</w:t>
      </w:r>
      <w:r w:rsidRPr="000A66E2">
        <w:rPr>
          <w:rFonts w:ascii="Arial" w:eastAsia="Times New Roman" w:hAnsi="Arial" w:cs="Arial"/>
          <w:vanish/>
          <w:sz w:val="32"/>
          <w:szCs w:val="32"/>
        </w:rPr>
        <w:t>Bottom of Form</w:t>
      </w:r>
    </w:p>
    <w:p w14:paraId="5BEDAA3A" w14:textId="77777777" w:rsidR="0047464C" w:rsidRPr="0047464C" w:rsidRDefault="0047464C" w:rsidP="0047464C">
      <w:pPr>
        <w:shd w:val="clear" w:color="auto" w:fill="FFFFFF"/>
        <w:bidi/>
        <w:spacing w:before="30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>
        <w:rPr>
          <w:rFonts w:ascii="Arial" w:eastAsia="Times New Roman" w:hAnsi="Arial" w:cs="Arial" w:hint="cs"/>
          <w:color w:val="000000"/>
          <w:sz w:val="45"/>
          <w:szCs w:val="45"/>
          <w:rtl/>
        </w:rPr>
        <w:t>ش</w:t>
      </w:r>
      <w:r w:rsidRPr="0047464C">
        <w:rPr>
          <w:rFonts w:ascii="Arial" w:eastAsia="Times New Roman" w:hAnsi="Arial" w:cs="Arial"/>
          <w:color w:val="000000"/>
          <w:sz w:val="45"/>
          <w:szCs w:val="45"/>
          <w:rtl/>
        </w:rPr>
        <w:t xml:space="preserve">روط </w:t>
      </w:r>
      <w:proofErr w:type="spellStart"/>
      <w:r w:rsidRPr="0047464C">
        <w:rPr>
          <w:rFonts w:ascii="Arial" w:eastAsia="Times New Roman" w:hAnsi="Arial" w:cs="Arial"/>
          <w:color w:val="000000"/>
          <w:sz w:val="45"/>
          <w:szCs w:val="45"/>
          <w:rtl/>
        </w:rPr>
        <w:t>الإستخدام</w:t>
      </w:r>
      <w:proofErr w:type="spellEnd"/>
    </w:p>
    <w:p w14:paraId="47A86749" w14:textId="77777777" w:rsidR="0047464C" w:rsidRPr="0047464C" w:rsidRDefault="0047464C" w:rsidP="0047464C">
      <w:pPr>
        <w:shd w:val="clear" w:color="auto" w:fill="FFFFFF"/>
        <w:bidi/>
        <w:spacing w:before="300" w:after="150" w:line="240" w:lineRule="auto"/>
        <w:outlineLvl w:val="2"/>
        <w:rPr>
          <w:rFonts w:ascii="Arial" w:eastAsia="Times New Roman" w:hAnsi="Arial" w:cs="Arial"/>
          <w:color w:val="008000"/>
          <w:sz w:val="36"/>
          <w:szCs w:val="36"/>
        </w:rPr>
      </w:pPr>
      <w:r w:rsidRPr="0047464C">
        <w:rPr>
          <w:rFonts w:ascii="Arial" w:eastAsia="Times New Roman" w:hAnsi="Arial" w:cs="Arial"/>
          <w:color w:val="008000"/>
          <w:sz w:val="36"/>
          <w:szCs w:val="36"/>
          <w:rtl/>
        </w:rPr>
        <w:t>مقدمة</w:t>
      </w:r>
    </w:p>
    <w:p w14:paraId="228F2ACC" w14:textId="0A47F6D7" w:rsidR="0047464C" w:rsidRPr="0047464C" w:rsidRDefault="0047464C" w:rsidP="0047464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أهلاً بك في </w:t>
      </w:r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>تطبي</w:t>
      </w:r>
      <w:r w:rsidR="005C5844"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>ق</w:t>
      </w:r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 xml:space="preserve"> </w:t>
      </w:r>
      <w:r w:rsidR="005C5844"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>حوت وحوات</w:t>
      </w:r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، الخدمة المقدمة من مؤسسة </w:t>
      </w:r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>سلطان طلال</w:t>
      </w:r>
      <w:r w:rsidR="005C5844"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 xml:space="preserve"> صالح</w:t>
      </w:r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 xml:space="preserve"> </w:t>
      </w:r>
      <w:proofErr w:type="spellStart"/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>باعيسى</w:t>
      </w:r>
      <w:proofErr w:type="spellEnd"/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 xml:space="preserve"> </w:t>
      </w:r>
      <w:r w:rsidR="005C5844"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>لتقنية نظم المعلومات</w:t>
      </w:r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. مؤسسة </w:t>
      </w:r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 xml:space="preserve">سلطان طلال </w:t>
      </w:r>
      <w:proofErr w:type="spellStart"/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>باعيسى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 للتجارة هي مؤسس</w:t>
      </w: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ة سعودية ١٠٠ ٪ </w:t>
      </w:r>
      <w:proofErr w:type="gramStart"/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>و مقرها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 الرئيسي </w:t>
      </w:r>
      <w:r>
        <w:rPr>
          <w:rFonts w:ascii="Tahoma" w:eastAsia="Times New Roman" w:hAnsi="Tahoma" w:cs="Tahoma" w:hint="cs"/>
          <w:color w:val="000000"/>
          <w:sz w:val="24"/>
          <w:szCs w:val="24"/>
          <w:shd w:val="clear" w:color="auto" w:fill="FFFFFF"/>
          <w:rtl/>
        </w:rPr>
        <w:t>جدة</w:t>
      </w:r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</w:rPr>
        <w:t>. 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>إتفاقية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>الإستخدام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 هذه تحدد الشروط والأحكام اللازم توفرها عند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>إستخدامك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rtl/>
        </w:rPr>
        <w:t xml:space="preserve"> للخدمة</w:t>
      </w:r>
      <w:r w:rsidRPr="0047464C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</w:rPr>
        <w:t>. </w:t>
      </w:r>
    </w:p>
    <w:p w14:paraId="69698E54" w14:textId="77777777" w:rsidR="0047464C" w:rsidRPr="0047464C" w:rsidRDefault="0047464C" w:rsidP="0047464C">
      <w:pPr>
        <w:shd w:val="clear" w:color="auto" w:fill="FFFFFF"/>
        <w:bidi/>
        <w:spacing w:before="300" w:after="150" w:line="240" w:lineRule="auto"/>
        <w:outlineLvl w:val="2"/>
        <w:rPr>
          <w:rFonts w:ascii="Arial" w:eastAsia="Times New Roman" w:hAnsi="Arial" w:cs="Arial"/>
          <w:color w:val="008000"/>
          <w:sz w:val="36"/>
          <w:szCs w:val="36"/>
        </w:rPr>
      </w:pPr>
      <w:r w:rsidRPr="0047464C">
        <w:rPr>
          <w:rFonts w:ascii="Arial" w:eastAsia="Times New Roman" w:hAnsi="Arial" w:cs="Arial"/>
          <w:color w:val="008000"/>
          <w:sz w:val="36"/>
          <w:szCs w:val="36"/>
          <w:rtl/>
        </w:rPr>
        <w:t>شروط وأحكام عامة</w:t>
      </w:r>
    </w:p>
    <w:p w14:paraId="11860B87" w14:textId="77777777" w:rsidR="0047464C" w:rsidRPr="0047464C" w:rsidRDefault="0047464C" w:rsidP="0047464C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عند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إستخدامك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لهذه الخدمة فأنت مُلزم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بالإلتزام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بشروط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هذة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الاتفاقية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5E74F9CE" w14:textId="0D82AA9C" w:rsidR="0047464C" w:rsidRPr="0047464C" w:rsidRDefault="0047464C" w:rsidP="008C59F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يُمنع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إستخدام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الخدمة بأي طريقة تخل بقوانين المملكة العربية السعودية </w:t>
      </w:r>
      <w:proofErr w:type="gram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و قوانين</w:t>
      </w:r>
      <w:proofErr w:type="gram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أي دولة تتوفر بها خدمات </w:t>
      </w:r>
      <w:r w:rsidR="005C5844">
        <w:rPr>
          <w:rFonts w:ascii="Tahoma" w:eastAsia="Times New Roman" w:hAnsi="Tahoma" w:cs="Tahoma" w:hint="cs"/>
          <w:color w:val="000000"/>
          <w:sz w:val="24"/>
          <w:szCs w:val="24"/>
          <w:rtl/>
        </w:rPr>
        <w:t>حوت وحوات</w:t>
      </w:r>
    </w:p>
    <w:p w14:paraId="48A043C7" w14:textId="77777777" w:rsidR="0047464C" w:rsidRPr="0047464C" w:rsidRDefault="0047464C" w:rsidP="0047464C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يُمنع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إستخدام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هذه الخدمة من قِبل أي مستخدم غير بشري ويستثنى من ذلك المستخدمين الغير بشريين التابعين للشركات التالية فقط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:</w:t>
      </w:r>
    </w:p>
    <w:p w14:paraId="4755115E" w14:textId="77777777" w:rsidR="0047464C" w:rsidRPr="0047464C" w:rsidRDefault="0047464C" w:rsidP="0047464C">
      <w:pPr>
        <w:numPr>
          <w:ilvl w:val="1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</w:rPr>
        <w:t>Google</w:t>
      </w:r>
    </w:p>
    <w:p w14:paraId="25882874" w14:textId="77777777" w:rsidR="0047464C" w:rsidRPr="0047464C" w:rsidRDefault="0047464C" w:rsidP="0047464C">
      <w:pPr>
        <w:numPr>
          <w:ilvl w:val="1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</w:rPr>
        <w:t>Facebook</w:t>
      </w:r>
    </w:p>
    <w:p w14:paraId="7384B3CB" w14:textId="77777777" w:rsidR="0047464C" w:rsidRPr="0047464C" w:rsidRDefault="0047464C" w:rsidP="0047464C">
      <w:pPr>
        <w:numPr>
          <w:ilvl w:val="1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</w:rPr>
        <w:t>Twitter</w:t>
      </w:r>
    </w:p>
    <w:p w14:paraId="44F261CA" w14:textId="3ABDE74C" w:rsidR="0047464C" w:rsidRPr="0047464C" w:rsidRDefault="0047464C" w:rsidP="008C59F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جميع محتويات هذه الخدمة هي حقوق ملكية فكرية محفوظة لـ “</w:t>
      </w:r>
      <w:r w:rsidR="005C5844">
        <w:rPr>
          <w:rFonts w:ascii="Tahoma" w:eastAsia="Times New Roman" w:hAnsi="Tahoma" w:cs="Tahoma" w:hint="cs"/>
          <w:color w:val="000000"/>
          <w:sz w:val="24"/>
          <w:szCs w:val="24"/>
          <w:rtl/>
        </w:rPr>
        <w:t>حوت وحوات</w:t>
      </w: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” ويمنع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إستخدامها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بأي شكل من الأشكال من أي أطراف أخرى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19E63B8" w14:textId="77777777" w:rsidR="0047464C" w:rsidRPr="0047464C" w:rsidRDefault="0047464C" w:rsidP="0047464C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لا يُسمح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بإستخدام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وسيلة التواصل مع المعلنين إلا لغرض شراء السلعة المعلن عنها فقط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54643B72" w14:textId="77777777" w:rsidR="0047464C" w:rsidRPr="0047464C" w:rsidRDefault="0047464C" w:rsidP="0047464C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لا يُسمح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بإستخدام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الخدمة لغرض تجميع معلومات مثل البريد الإلكتروني </w:t>
      </w:r>
      <w:proofErr w:type="gram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و أرقام</w:t>
      </w:r>
      <w:proofErr w:type="gram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الجوال أو غير ذلك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44967B2" w14:textId="77777777" w:rsidR="0047464C" w:rsidRPr="0047464C" w:rsidRDefault="0047464C" w:rsidP="0047464C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لا يقدم الموقع أي ضمان لأي عملية تجارية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F1BE4FE" w14:textId="77777777" w:rsidR="0047464C" w:rsidRPr="0047464C" w:rsidRDefault="0047464C" w:rsidP="0047464C">
      <w:pPr>
        <w:shd w:val="clear" w:color="auto" w:fill="FFFFFF"/>
        <w:bidi/>
        <w:spacing w:before="300" w:after="150" w:line="240" w:lineRule="auto"/>
        <w:outlineLvl w:val="2"/>
        <w:rPr>
          <w:rFonts w:ascii="Arial" w:eastAsia="Times New Roman" w:hAnsi="Arial" w:cs="Arial"/>
          <w:color w:val="008000"/>
          <w:sz w:val="36"/>
          <w:szCs w:val="36"/>
        </w:rPr>
      </w:pPr>
      <w:r w:rsidRPr="0047464C">
        <w:rPr>
          <w:rFonts w:ascii="Arial" w:eastAsia="Times New Roman" w:hAnsi="Arial" w:cs="Arial"/>
          <w:color w:val="008000"/>
          <w:sz w:val="36"/>
          <w:szCs w:val="36"/>
          <w:rtl/>
        </w:rPr>
        <w:t>شروط العضوية</w:t>
      </w:r>
    </w:p>
    <w:p w14:paraId="5C2CA922" w14:textId="77777777" w:rsidR="0047464C" w:rsidRPr="0047464C" w:rsidRDefault="0047464C" w:rsidP="0047464C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يلزم اختيار أسم لائق </w:t>
      </w:r>
      <w:proofErr w:type="gram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و مناسب</w:t>
      </w:r>
      <w:proofErr w:type="gram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خلال عملية التسجيل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3861546B" w14:textId="77777777" w:rsidR="0047464C" w:rsidRPr="0047464C" w:rsidRDefault="0047464C" w:rsidP="0047464C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يلتزم العضو بعدم مشاركة معلومات عضويته الخاص به مع أي أحد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8F06943" w14:textId="369A0138" w:rsidR="0047464C" w:rsidRPr="0047464C" w:rsidRDefault="0047464C" w:rsidP="008C59F5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يلتزم “</w:t>
      </w:r>
      <w:r w:rsidR="005C5844">
        <w:rPr>
          <w:rFonts w:ascii="Tahoma" w:eastAsia="Times New Roman" w:hAnsi="Tahoma" w:cs="Tahoma" w:hint="cs"/>
          <w:color w:val="000000"/>
          <w:sz w:val="24"/>
          <w:szCs w:val="24"/>
          <w:rtl/>
        </w:rPr>
        <w:t>حوت وحوات</w:t>
      </w: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”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بأتخاذ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المعايير اللازمة لحماية البيانات وحفظها، علما بأن شبكة الانترنت ليست وسيلة آمنة بنسبة ١٠٠٪ لحفظ المعلومات السرية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A02E165" w14:textId="77777777" w:rsidR="0047464C" w:rsidRPr="0047464C" w:rsidRDefault="0047464C" w:rsidP="0047464C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تتبادل الخدمة بعض المعلومات مع جهازك لغرض تقديم الخدمة لك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B8DA00E" w14:textId="77777777" w:rsidR="0047464C" w:rsidRPr="0047464C" w:rsidRDefault="0047464C" w:rsidP="0047464C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يستخدم الموقع برامج احصائية مثل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 xml:space="preserve"> Google Analytics </w:t>
      </w:r>
      <w:proofErr w:type="gram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و ذلك</w:t>
      </w:r>
      <w:proofErr w:type="gram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لأجل تطوير الخدمة وتحسينها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7342140C" w14:textId="77777777" w:rsidR="0047464C" w:rsidRPr="0047464C" w:rsidRDefault="0047464C" w:rsidP="0047464C">
      <w:pPr>
        <w:shd w:val="clear" w:color="auto" w:fill="FFFFFF"/>
        <w:bidi/>
        <w:spacing w:before="300" w:after="150" w:line="240" w:lineRule="auto"/>
        <w:outlineLvl w:val="2"/>
        <w:rPr>
          <w:rFonts w:ascii="Arial" w:eastAsia="Times New Roman" w:hAnsi="Arial" w:cs="Arial"/>
          <w:color w:val="008000"/>
          <w:sz w:val="36"/>
          <w:szCs w:val="36"/>
        </w:rPr>
      </w:pPr>
      <w:r w:rsidRPr="0047464C">
        <w:rPr>
          <w:rFonts w:ascii="Arial" w:eastAsia="Times New Roman" w:hAnsi="Arial" w:cs="Arial"/>
          <w:color w:val="008000"/>
          <w:sz w:val="36"/>
          <w:szCs w:val="36"/>
          <w:rtl/>
        </w:rPr>
        <w:t>شروط الإعلان</w:t>
      </w:r>
    </w:p>
    <w:p w14:paraId="4907FDD4" w14:textId="77777777" w:rsidR="0047464C" w:rsidRPr="0047464C" w:rsidRDefault="0047464C" w:rsidP="008C59F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lastRenderedPageBreak/>
        <w:t xml:space="preserve">يلزم أن تكون المادة الإعلانية المعلن عنها </w:t>
      </w:r>
      <w:r w:rsidR="008C59F5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سمك </w:t>
      </w: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أو </w:t>
      </w:r>
      <w:r w:rsidR="008C59F5">
        <w:rPr>
          <w:rFonts w:ascii="Tahoma" w:eastAsia="Times New Roman" w:hAnsi="Tahoma" w:cs="Tahoma" w:hint="cs"/>
          <w:color w:val="000000"/>
          <w:sz w:val="24"/>
          <w:szCs w:val="24"/>
          <w:rtl/>
        </w:rPr>
        <w:t>رحلة بحرية</w:t>
      </w: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فقط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52A19664" w14:textId="77777777" w:rsidR="0047464C" w:rsidRPr="0047464C" w:rsidRDefault="0047464C" w:rsidP="0047464C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يجب أن يكون الإعلان كامل التفاصيل وفي القسم الصحيح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1C135525" w14:textId="77777777" w:rsidR="0047464C" w:rsidRPr="0047464C" w:rsidRDefault="0047464C" w:rsidP="0047464C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يحق للموقع حذف أي إعلان من دون ذكر سبب الحذف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CB6259D" w14:textId="77777777" w:rsidR="0047464C" w:rsidRPr="0047464C" w:rsidRDefault="0047464C" w:rsidP="0047464C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يُمنع نسخ أي إعلان من الموقع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62CDC236" w14:textId="77777777" w:rsidR="0047464C" w:rsidRPr="0047464C" w:rsidRDefault="0047464C" w:rsidP="0047464C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يُمنع استخدام أي جزء من أي إعلان في الموقع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AA08B14" w14:textId="77777777" w:rsidR="0047464C" w:rsidRPr="0047464C" w:rsidRDefault="0047464C" w:rsidP="0047464C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يلتزم المعلن بأن تكون الصور المضافة في الإعلان لنفس السلعة المعلن عنها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4C04429A" w14:textId="77777777" w:rsidR="0047464C" w:rsidRPr="0047464C" w:rsidRDefault="0047464C" w:rsidP="008C59F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يلتزم المعلن بعدم إضافة أكثر من </w:t>
      </w:r>
      <w:r w:rsidR="008C59F5">
        <w:rPr>
          <w:rFonts w:ascii="Tahoma" w:eastAsia="Times New Roman" w:hAnsi="Tahoma" w:cs="Tahoma"/>
          <w:color w:val="000000"/>
          <w:sz w:val="24"/>
          <w:szCs w:val="24"/>
          <w:rtl/>
        </w:rPr>
        <w:t>إعلان</w:t>
      </w: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في الموقع لنفس السلعة</w:t>
      </w:r>
      <w:r w:rsidRPr="004746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5A7BDA98" w14:textId="77777777" w:rsidR="0047464C" w:rsidRPr="0047464C" w:rsidRDefault="0047464C" w:rsidP="0047464C">
      <w:pPr>
        <w:shd w:val="clear" w:color="auto" w:fill="FFFFFF"/>
        <w:bidi/>
        <w:spacing w:before="300" w:after="150" w:line="240" w:lineRule="auto"/>
        <w:outlineLvl w:val="2"/>
        <w:rPr>
          <w:rFonts w:ascii="Arial" w:eastAsia="Times New Roman" w:hAnsi="Arial" w:cs="Arial"/>
          <w:color w:val="008000"/>
          <w:sz w:val="36"/>
          <w:szCs w:val="36"/>
        </w:rPr>
      </w:pPr>
      <w:r w:rsidRPr="0047464C">
        <w:rPr>
          <w:rFonts w:ascii="Arial" w:eastAsia="Times New Roman" w:hAnsi="Arial" w:cs="Arial"/>
          <w:color w:val="008000"/>
          <w:sz w:val="36"/>
          <w:szCs w:val="36"/>
          <w:rtl/>
        </w:rPr>
        <w:t xml:space="preserve">شروط الرد </w:t>
      </w:r>
      <w:proofErr w:type="gramStart"/>
      <w:r w:rsidRPr="0047464C">
        <w:rPr>
          <w:rFonts w:ascii="Arial" w:eastAsia="Times New Roman" w:hAnsi="Arial" w:cs="Arial"/>
          <w:color w:val="008000"/>
          <w:sz w:val="36"/>
          <w:szCs w:val="36"/>
          <w:rtl/>
        </w:rPr>
        <w:t>و سؤال</w:t>
      </w:r>
      <w:proofErr w:type="gramEnd"/>
      <w:r w:rsidRPr="0047464C">
        <w:rPr>
          <w:rFonts w:ascii="Arial" w:eastAsia="Times New Roman" w:hAnsi="Arial" w:cs="Arial"/>
          <w:color w:val="008000"/>
          <w:sz w:val="36"/>
          <w:szCs w:val="36"/>
          <w:rtl/>
        </w:rPr>
        <w:t xml:space="preserve"> المعلن</w:t>
      </w:r>
    </w:p>
    <w:p w14:paraId="5C7DF274" w14:textId="551FC605" w:rsidR="0047464C" w:rsidRPr="0047464C" w:rsidRDefault="0047464C" w:rsidP="0047464C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يجب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الإلتزام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بعدم إضافة أي رد يندرج ضمن </w:t>
      </w:r>
      <w:r w:rsidR="00965BDD" w:rsidRPr="00965BDD">
        <w:rPr>
          <w:rFonts w:ascii="Tahoma" w:eastAsia="Times New Roman" w:hAnsi="Tahoma" w:cs="Tahoma" w:hint="cs"/>
          <w:color w:val="000000"/>
          <w:sz w:val="24"/>
          <w:szCs w:val="24"/>
          <w:rtl/>
        </w:rPr>
        <w:t>(السلع والإعلانات الممنوعة)</w:t>
      </w:r>
    </w:p>
    <w:p w14:paraId="66CB21EE" w14:textId="77777777" w:rsidR="0047464C" w:rsidRPr="0047464C" w:rsidRDefault="0047464C" w:rsidP="0047464C">
      <w:pPr>
        <w:shd w:val="clear" w:color="auto" w:fill="FFFFFF"/>
        <w:bidi/>
        <w:spacing w:before="300" w:after="150" w:line="240" w:lineRule="auto"/>
        <w:outlineLvl w:val="2"/>
        <w:rPr>
          <w:rFonts w:ascii="Arial" w:eastAsia="Times New Roman" w:hAnsi="Arial" w:cs="Arial"/>
          <w:color w:val="008000"/>
          <w:sz w:val="36"/>
          <w:szCs w:val="36"/>
        </w:rPr>
      </w:pPr>
      <w:r w:rsidRPr="0047464C">
        <w:rPr>
          <w:rFonts w:ascii="Arial" w:eastAsia="Times New Roman" w:hAnsi="Arial" w:cs="Arial"/>
          <w:color w:val="008000"/>
          <w:sz w:val="36"/>
          <w:szCs w:val="36"/>
          <w:rtl/>
        </w:rPr>
        <w:t>شروط الرسائل الخاصة</w:t>
      </w:r>
    </w:p>
    <w:p w14:paraId="19E1A6D7" w14:textId="05568964" w:rsidR="0047464C" w:rsidRPr="00965BDD" w:rsidRDefault="0047464C" w:rsidP="0047464C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يجب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الإلتزم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بعدم إرسال أي رسالة </w:t>
      </w:r>
      <w:proofErr w:type="spellStart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>تندج</w:t>
      </w:r>
      <w:proofErr w:type="spellEnd"/>
      <w:r w:rsidRPr="004746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ضمن </w:t>
      </w:r>
      <w:r w:rsidR="00965BDD" w:rsidRPr="00965BDD">
        <w:rPr>
          <w:rFonts w:ascii="Tahoma" w:eastAsia="Times New Roman" w:hAnsi="Tahoma" w:cs="Tahoma" w:hint="cs"/>
          <w:color w:val="000000"/>
          <w:sz w:val="24"/>
          <w:szCs w:val="24"/>
          <w:rtl/>
        </w:rPr>
        <w:t>(السلع والإعلانات الممنوعة)</w:t>
      </w:r>
      <w:r w:rsidR="00965BDD" w:rsidRPr="00965BDD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14:paraId="3736BDD0" w14:textId="77777777" w:rsidR="00965BDD" w:rsidRPr="00965BDD" w:rsidRDefault="00965BDD" w:rsidP="00965BDD">
      <w:pPr>
        <w:spacing w:before="299" w:after="299" w:line="514" w:lineRule="atLeast"/>
        <w:jc w:val="right"/>
        <w:outlineLvl w:val="1"/>
        <w:rPr>
          <w:rFonts w:ascii="Tahoma" w:eastAsia="Times New Roman" w:hAnsi="Tahoma" w:cs="Tahoma"/>
          <w:b/>
          <w:bCs/>
          <w:color w:val="919191"/>
          <w:sz w:val="36"/>
          <w:szCs w:val="36"/>
          <w:lang w:val="en-GB" w:eastAsia="en-GB"/>
        </w:rPr>
      </w:pPr>
      <w:r w:rsidRPr="00965BDD">
        <w:rPr>
          <w:rFonts w:ascii="Tahoma" w:eastAsia="Times New Roman" w:hAnsi="Tahoma" w:cs="Tahoma"/>
          <w:b/>
          <w:bCs/>
          <w:color w:val="919191"/>
          <w:sz w:val="36"/>
          <w:szCs w:val="36"/>
          <w:rtl/>
          <w:lang w:val="en-GB" w:eastAsia="en-GB"/>
        </w:rPr>
        <w:t xml:space="preserve">السلع والإعلانات الممنوعة </w:t>
      </w:r>
    </w:p>
    <w:p w14:paraId="4A1C936D" w14:textId="77777777" w:rsidR="00965BDD" w:rsidRPr="00965BDD" w:rsidRDefault="00965BDD" w:rsidP="00965BDD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8000"/>
          <w:sz w:val="28"/>
          <w:szCs w:val="28"/>
          <w:lang w:val="en-GB" w:eastAsia="en-GB"/>
        </w:rPr>
      </w:pPr>
      <w:r w:rsidRPr="00965BDD">
        <w:rPr>
          <w:rFonts w:ascii="Tahoma" w:eastAsia="Times New Roman" w:hAnsi="Tahoma" w:cs="Tahoma"/>
          <w:b/>
          <w:bCs/>
          <w:color w:val="008000"/>
          <w:sz w:val="28"/>
          <w:szCs w:val="28"/>
          <w:rtl/>
          <w:lang w:val="en-GB" w:eastAsia="en-GB"/>
        </w:rPr>
        <w:t>السلع الممنوعة</w:t>
      </w:r>
    </w:p>
    <w:p w14:paraId="4550A5A6" w14:textId="77777777" w:rsidR="00965BDD" w:rsidRPr="00965BDD" w:rsidRDefault="00965BDD" w:rsidP="00965BD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 xml:space="preserve">السلعة الموضحة هي السلع الممنوعة في الموقع. هذه السلع ممنوع الاعلان عنها في الموقع </w:t>
      </w:r>
      <w:proofErr w:type="gramStart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>و ممنوع</w:t>
      </w:r>
      <w:proofErr w:type="gramEnd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 xml:space="preserve"> ايضا شرائها عبر الموقع. نحن نقوم بحظر المعلن الذي يقوم </w:t>
      </w:r>
      <w:proofErr w:type="spellStart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>بالاعلان</w:t>
      </w:r>
      <w:proofErr w:type="spellEnd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 xml:space="preserve"> عن هذه السلع </w:t>
      </w:r>
      <w:proofErr w:type="gramStart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>و نقوم</w:t>
      </w:r>
      <w:proofErr w:type="gramEnd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 xml:space="preserve"> بحظر من يتجاوب معه عبر الرسائل الخاصة أو عبر الردود. نرجو ملاحظة ان ليس هناك تنبيه قبل الحظر وان الحظر نهائي </w:t>
      </w:r>
      <w:proofErr w:type="spellStart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>لانقاش</w:t>
      </w:r>
      <w:proofErr w:type="spellEnd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 xml:space="preserve"> فيه</w:t>
      </w:r>
      <w:r w:rsidRPr="00965BDD">
        <w:rPr>
          <w:rFonts w:ascii="Tahoma" w:eastAsia="Times New Roman" w:hAnsi="Tahoma" w:cs="Tahoma"/>
          <w:color w:val="919191"/>
          <w:sz w:val="24"/>
          <w:szCs w:val="24"/>
          <w:lang w:val="en-GB" w:eastAsia="en-GB"/>
        </w:rPr>
        <w:t xml:space="preserve">. </w:t>
      </w:r>
      <w:r w:rsidRPr="00965BDD">
        <w:rPr>
          <w:rFonts w:ascii="Tahoma" w:eastAsia="Times New Roman" w:hAnsi="Tahoma" w:cs="Tahoma"/>
          <w:color w:val="919191"/>
          <w:sz w:val="24"/>
          <w:szCs w:val="24"/>
          <w:lang w:val="en-GB" w:eastAsia="en-GB"/>
        </w:rPr>
        <w:br/>
      </w:r>
      <w:r w:rsidRPr="00965BDD">
        <w:rPr>
          <w:rFonts w:ascii="Tahoma" w:eastAsia="Times New Roman" w:hAnsi="Tahoma" w:cs="Tahoma"/>
          <w:color w:val="919191"/>
          <w:sz w:val="24"/>
          <w:szCs w:val="24"/>
          <w:lang w:val="en-GB" w:eastAsia="en-GB"/>
        </w:rPr>
        <w:br/>
      </w:r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 xml:space="preserve">السلع الممنوعة </w:t>
      </w:r>
      <w:proofErr w:type="gramStart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>هي</w:t>
      </w:r>
      <w:r w:rsidRPr="00965BDD">
        <w:rPr>
          <w:rFonts w:ascii="Tahoma" w:eastAsia="Times New Roman" w:hAnsi="Tahoma" w:cs="Tahoma"/>
          <w:color w:val="919191"/>
          <w:sz w:val="24"/>
          <w:szCs w:val="24"/>
          <w:lang w:val="en-GB" w:eastAsia="en-GB"/>
        </w:rPr>
        <w:t xml:space="preserve"> :</w:t>
      </w:r>
      <w:proofErr w:type="gramEnd"/>
      <w:r w:rsidRPr="00965BDD">
        <w:rPr>
          <w:rFonts w:ascii="Tahoma" w:eastAsia="Times New Roman" w:hAnsi="Tahoma" w:cs="Tahoma"/>
          <w:color w:val="919191"/>
          <w:sz w:val="24"/>
          <w:szCs w:val="24"/>
          <w:lang w:val="en-GB" w:eastAsia="en-GB"/>
        </w:rPr>
        <w:t xml:space="preserve"> </w:t>
      </w:r>
    </w:p>
    <w:p w14:paraId="41EF9E1B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جميع السلع الممنوعة حسب قوانين المملكة العربية السعودية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091529E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التقسيط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 المنتجات</w:t>
      </w:r>
      <w:proofErr w:type="gram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البنكية. هذه السلع ممنوعه حتى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لوكانت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تعتبر شرعية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21B44F4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الأدوية والمنتجات الطبية والصحية</w:t>
      </w:r>
      <w:dir w:val="rtl"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.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‬ هذه السلع ممنوعه حتى لو كان مسموح بها في قوانين وزارة الصحة وحتى لو كانت سلع موصى بها من الوازرة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</w:rPr>
          <w:t>.</w:t>
        </w:r>
        <w:r w:rsidR="00876449">
          <w:t>‬</w:t>
        </w:r>
      </w:dir>
    </w:p>
    <w:p w14:paraId="6B30F80A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التسويق الشبكي</w:t>
      </w:r>
      <w:dir w:val="rtl"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.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‬ يمنع نهائيا اي نوع من التسويق الشبكي مهما كان نوعه او صفته أو طريقته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</w:rPr>
          <w:t>.</w:t>
        </w:r>
        <w:r w:rsidR="00876449">
          <w:t>‬</w:t>
        </w:r>
      </w:dir>
    </w:p>
    <w:p w14:paraId="50A888B4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الأسلحة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بمافيها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الصواعق والمسدسات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 الرشاشات</w:t>
      </w:r>
      <w:proofErr w:type="gram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واسلحة الحماية الشخصية و مستلزماتها حتى لو كانت مرخصة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6C912F8A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المنتجات الجنسية بكافة أشكالها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وأنواعها</w:t>
      </w:r>
      <w:dir w:val="rtl"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.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‬</w:t>
        </w:r>
        <w:r w:rsidR="00876449">
          <w:t>‬</w:t>
        </w:r>
        <w:proofErr w:type="gramEnd"/>
      </w:dir>
    </w:p>
    <w:p w14:paraId="18D9AC48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الأسهم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 إدارة</w:t>
      </w:r>
      <w:proofErr w:type="gram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المحافظ والعملات وتسويقها وجميع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مايتعلق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بذلك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71B31667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lastRenderedPageBreak/>
        <w:t xml:space="preserve">أجهزة الليزر وأجهزة التجسس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 التنصت</w:t>
      </w:r>
      <w:proofErr w:type="gramEnd"/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7E6F5BDC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المواقع والمنتديات والخدمات الإلكترونية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والإيميلات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وبيع العضويات والبرامج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1123FD3D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بيع أي سلعه مجانية. مثال على ذلك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الإيميلات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وحسابات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تويتر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وانستقرام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وغيرها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CB6B972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السلع التي فيها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إعتداء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على حقوق الملكية الفكرية مثلا البرامج المنسوخة والأفلام المنسوخة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78F50B4C" w14:textId="77777777" w:rsidR="00965BDD" w:rsidRPr="00965BDD" w:rsidRDefault="00965BDD" w:rsidP="00965BDD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أساور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الطاقه</w:t>
      </w:r>
      <w:proofErr w:type="spellEnd"/>
    </w:p>
    <w:p w14:paraId="6BBF6E59" w14:textId="77777777" w:rsidR="00965BDD" w:rsidRPr="00965BDD" w:rsidRDefault="00965BDD" w:rsidP="00965BDD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8000"/>
          <w:sz w:val="28"/>
          <w:szCs w:val="28"/>
          <w:lang w:val="en-GB" w:eastAsia="en-GB"/>
        </w:rPr>
      </w:pPr>
      <w:r w:rsidRPr="00965BDD">
        <w:rPr>
          <w:rFonts w:ascii="Tahoma" w:eastAsia="Times New Roman" w:hAnsi="Tahoma" w:cs="Tahoma"/>
          <w:b/>
          <w:bCs/>
          <w:color w:val="008000"/>
          <w:sz w:val="28"/>
          <w:szCs w:val="28"/>
          <w:rtl/>
          <w:lang w:val="en-GB" w:eastAsia="en-GB"/>
        </w:rPr>
        <w:t xml:space="preserve">الإعلانات </w:t>
      </w:r>
      <w:proofErr w:type="spellStart"/>
      <w:r w:rsidRPr="00965BDD">
        <w:rPr>
          <w:rFonts w:ascii="Tahoma" w:eastAsia="Times New Roman" w:hAnsi="Tahoma" w:cs="Tahoma"/>
          <w:b/>
          <w:bCs/>
          <w:color w:val="008000"/>
          <w:sz w:val="28"/>
          <w:szCs w:val="28"/>
          <w:rtl/>
          <w:lang w:val="en-GB" w:eastAsia="en-GB"/>
        </w:rPr>
        <w:t>الممنوعه</w:t>
      </w:r>
      <w:proofErr w:type="spellEnd"/>
    </w:p>
    <w:p w14:paraId="29F94365" w14:textId="77777777" w:rsidR="00965BDD" w:rsidRPr="00965BDD" w:rsidRDefault="00965BDD" w:rsidP="00965BD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 xml:space="preserve">القائمة التالية تحتوي على أغلب أساليب وطرق الإعلانات </w:t>
      </w:r>
      <w:proofErr w:type="spellStart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>الممنوعه</w:t>
      </w:r>
      <w:proofErr w:type="spellEnd"/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 xml:space="preserve"> في الموقع</w:t>
      </w:r>
      <w:r w:rsidRPr="00965BDD">
        <w:rPr>
          <w:rFonts w:ascii="Tahoma" w:eastAsia="Times New Roman" w:hAnsi="Tahoma" w:cs="Tahoma"/>
          <w:color w:val="919191"/>
          <w:sz w:val="24"/>
          <w:szCs w:val="24"/>
          <w:lang w:val="en-GB" w:eastAsia="en-GB"/>
        </w:rPr>
        <w:t xml:space="preserve">: </w:t>
      </w:r>
    </w:p>
    <w:p w14:paraId="5A9B454B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جميع الإعلانات التي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لاتتعلق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بالبيع والشراء</w:t>
      </w:r>
    </w:p>
    <w:p w14:paraId="11BE32A7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طرح مواضيع في الموقع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 xml:space="preserve">. </w:t>
      </w:r>
    </w:p>
    <w:p w14:paraId="48A9F36E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الإعلان لأجل إضافة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إقتراح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او مناقشة مشكلة مع الإدارة في الموقع</w:t>
      </w:r>
      <w:dir w:val="rtl"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.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‬ الإعلانات مخصصة للبيع والشراء فقط</w:t>
        </w:r>
        <w:dir w:val="rtl">
          <w:r w:rsidRPr="00965BDD">
            <w:rPr>
              <w:rFonts w:ascii="Tahoma" w:eastAsia="Times New Roman" w:hAnsi="Tahoma" w:cs="Tahoma"/>
              <w:color w:val="000000"/>
              <w:sz w:val="24"/>
              <w:szCs w:val="24"/>
              <w:rtl/>
            </w:rPr>
            <w:t>.</w:t>
          </w:r>
          <w:r w:rsidRPr="00965BDD">
            <w:rPr>
              <w:rFonts w:ascii="Tahoma" w:eastAsia="Times New Roman" w:hAnsi="Tahoma" w:cs="Tahoma"/>
              <w:color w:val="000000"/>
              <w:sz w:val="24"/>
              <w:szCs w:val="24"/>
              <w:rtl/>
            </w:rPr>
            <w:t xml:space="preserve">‬ إضافة إعلانات عن </w:t>
          </w:r>
          <w:proofErr w:type="spellStart"/>
          <w:r w:rsidRPr="00965BDD">
            <w:rPr>
              <w:rFonts w:ascii="Tahoma" w:eastAsia="Times New Roman" w:hAnsi="Tahoma" w:cs="Tahoma"/>
              <w:color w:val="000000"/>
              <w:sz w:val="24"/>
              <w:szCs w:val="24"/>
              <w:rtl/>
            </w:rPr>
            <w:t>إقتراحات</w:t>
          </w:r>
          <w:proofErr w:type="spellEnd"/>
          <w:r w:rsidRPr="00965BDD">
            <w:rPr>
              <w:rFonts w:ascii="Tahoma" w:eastAsia="Times New Roman" w:hAnsi="Tahoma" w:cs="Tahoma"/>
              <w:color w:val="000000"/>
              <w:sz w:val="24"/>
              <w:szCs w:val="24"/>
              <w:rtl/>
            </w:rPr>
            <w:t xml:space="preserve"> لتطوير الموقع في المعروضات يلحق الضرر بإعلانات المعلنين في الموقع</w:t>
          </w:r>
          <w:dir w:val="rtl">
            <w:r w:rsidRPr="00965BDD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.</w:t>
            </w:r>
            <w:r w:rsidRPr="00965BDD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 xml:space="preserve">‬ أفضل طريقة </w:t>
            </w:r>
            <w:proofErr w:type="spellStart"/>
            <w:r w:rsidRPr="00965BDD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للإقتراح</w:t>
            </w:r>
            <w:proofErr w:type="spellEnd"/>
            <w:r w:rsidRPr="00965BDD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 xml:space="preserve"> أو الشكوى هي </w:t>
            </w:r>
            <w:proofErr w:type="spellStart"/>
            <w:r w:rsidRPr="00965BDD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الإتصال</w:t>
            </w:r>
            <w:proofErr w:type="spellEnd"/>
            <w:r w:rsidRPr="00965BDD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 xml:space="preserve"> بنا عبر نموذج اتصل </w:t>
            </w:r>
            <w:proofErr w:type="gramStart"/>
            <w:r w:rsidRPr="00965BDD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بنا</w:t>
            </w:r>
            <w:dir w:val="rtl">
              <w:r w:rsidRPr="00965BDD">
                <w:rPr>
                  <w:rFonts w:ascii="Tahoma" w:eastAsia="Times New Roman" w:hAnsi="Tahoma" w:cs="Tahoma"/>
                  <w:color w:val="000000"/>
                  <w:sz w:val="24"/>
                  <w:szCs w:val="24"/>
                  <w:rtl/>
                </w:rPr>
                <w:t>.</w:t>
              </w:r>
              <w:r w:rsidRPr="00965BDD">
                <w:rPr>
                  <w:rFonts w:ascii="Tahoma" w:eastAsia="Times New Roman" w:hAnsi="Tahoma" w:cs="Tahoma"/>
                  <w:color w:val="000000"/>
                  <w:sz w:val="24"/>
                  <w:szCs w:val="24"/>
                  <w:rtl/>
                </w:rPr>
                <w:t>‬</w:t>
              </w:r>
              <w:r w:rsidR="00876449">
                <w:t>‬</w:t>
              </w:r>
              <w:proofErr w:type="gramEnd"/>
              <w:r w:rsidR="00876449">
                <w:t>‬</w:t>
              </w:r>
              <w:r w:rsidR="00876449">
                <w:t>‬</w:t>
              </w:r>
              <w:r w:rsidR="00876449">
                <w:t>‬</w:t>
              </w:r>
            </w:dir>
          </w:dir>
        </w:dir>
      </w:dir>
    </w:p>
    <w:p w14:paraId="3AEC96BB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الإعلان غير مكتمل التفاصيل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15F609F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إعلان ضعيف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الجودة</w:t>
      </w:r>
      <w:dir w:val="rtl"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.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‬</w:t>
        </w:r>
        <w:r w:rsidR="00876449">
          <w:t>‬</w:t>
        </w:r>
        <w:proofErr w:type="gramEnd"/>
      </w:dir>
    </w:p>
    <w:p w14:paraId="630A81AF" w14:textId="470BD6CD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ضعف تواصل المعلن مع الاعضاء المهتمين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بالسلعه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المعروضة</w:t>
      </w:r>
      <w:dir w:val="rtl"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.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 xml:space="preserve">‬ مثلا معلن يعلن بيع </w:t>
        </w:r>
        <w:r w:rsidRPr="003C774C">
          <w:rPr>
            <w:rFonts w:ascii="Tahoma" w:eastAsia="Times New Roman" w:hAnsi="Tahoma" w:cs="Tahoma" w:hint="cs"/>
            <w:color w:val="000000"/>
            <w:sz w:val="24"/>
            <w:szCs w:val="24"/>
            <w:rtl/>
          </w:rPr>
          <w:t>سمك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 xml:space="preserve"> ثم </w:t>
        </w:r>
        <w:proofErr w:type="spellStart"/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لايقوم</w:t>
        </w:r>
        <w:proofErr w:type="spellEnd"/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 xml:space="preserve"> بالرد على الاتصالات او الرد على الرسائل </w:t>
        </w:r>
        <w:proofErr w:type="gramStart"/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الخاصة</w:t>
        </w:r>
        <w:dir w:val="rtl">
          <w:r w:rsidRPr="00965BDD">
            <w:rPr>
              <w:rFonts w:ascii="Tahoma" w:eastAsia="Times New Roman" w:hAnsi="Tahoma" w:cs="Tahoma"/>
              <w:color w:val="000000"/>
              <w:sz w:val="24"/>
              <w:szCs w:val="24"/>
              <w:rtl/>
            </w:rPr>
            <w:t>.</w:t>
          </w:r>
          <w:r w:rsidRPr="00965BDD">
            <w:rPr>
              <w:rFonts w:ascii="Tahoma" w:eastAsia="Times New Roman" w:hAnsi="Tahoma" w:cs="Tahoma"/>
              <w:color w:val="000000"/>
              <w:sz w:val="24"/>
              <w:szCs w:val="24"/>
              <w:rtl/>
            </w:rPr>
            <w:t>‬</w:t>
          </w:r>
          <w:r w:rsidR="00876449">
            <w:t>‬</w:t>
          </w:r>
          <w:proofErr w:type="gramEnd"/>
          <w:r w:rsidR="00876449">
            <w:t>‬</w:t>
          </w:r>
        </w:dir>
      </w:dir>
    </w:p>
    <w:p w14:paraId="251E132F" w14:textId="2C3C4DD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الإعلان في قسم خطأ</w:t>
      </w:r>
      <w:dir w:val="rtl"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.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 xml:space="preserve">‬ </w:t>
        </w:r>
        <w:r w:rsidR="00876449">
          <w:t>‬</w:t>
        </w:r>
      </w:dir>
    </w:p>
    <w:p w14:paraId="0DD2A82D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إضافة إعلان ولديك عضوية أخرى محظورة. يجب أولا مناقشة الحظر معنا قبل إضافة إي اعلان جديد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F469674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إي إعلان يحتوي على إشارة لأي أمر عنصري بكافة أشكاله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..</w:t>
      </w:r>
    </w:p>
    <w:p w14:paraId="4206A3BA" w14:textId="20830301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إي إعلان يحتوي على معلومات خطأ سواء كان الخطأ مقصود أو غير مقصود</w:t>
      </w:r>
      <w:dir w:val="rtl"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>.</w:t>
        </w:r>
        <w:r w:rsidRPr="00965BDD">
          <w:rPr>
            <w:rFonts w:ascii="Tahoma" w:eastAsia="Times New Roman" w:hAnsi="Tahoma" w:cs="Tahoma"/>
            <w:color w:val="000000"/>
            <w:sz w:val="24"/>
            <w:szCs w:val="24"/>
            <w:rtl/>
          </w:rPr>
          <w:t xml:space="preserve">‬ </w:t>
        </w:r>
        <w:r w:rsidR="00876449">
          <w:t>‬</w:t>
        </w:r>
      </w:dir>
    </w:p>
    <w:p w14:paraId="13C3EA45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إضافة إعلان بغرض التشهير. إذا كانت لديك شكوى ضد معلن لدينا نرجو مراسلتنا وتوضيح المشكلة. إذا كانت لديك مشكلة مع جهة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لاعلاقه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لنا بها نرجو الشكوى لدى الجهة المسؤولة عن ذلك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1BF2E949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نسخ إعلان لمعلن آخر او جزء منه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50EC4506" w14:textId="62A62981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الإعلانات العامة التي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لايتم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تحديد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السلعه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بعينها </w:t>
      </w:r>
    </w:p>
    <w:p w14:paraId="1320D72A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lastRenderedPageBreak/>
        <w:t xml:space="preserve">إعلانات التبرع وطلب المساعدة. نظام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الدوله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يمنع التبرع والعمل الخيري خارج النطاق القانوني المحدد المخصص لذلك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6DEB33E2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الإعلانات عن مساهمات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وإشتراكات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6AADE966" w14:textId="52B742FE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طلب الواسطة والمساعدات سواء كانت مشروعه أو غير مشروعه. الموقع للس</w:t>
      </w:r>
      <w:r w:rsidRPr="003C774C">
        <w:rPr>
          <w:rFonts w:ascii="Tahoma" w:eastAsia="Times New Roman" w:hAnsi="Tahoma" w:cs="Tahoma" w:hint="cs"/>
          <w:color w:val="000000"/>
          <w:sz w:val="24"/>
          <w:szCs w:val="24"/>
          <w:rtl/>
        </w:rPr>
        <w:t>مك والرحلات البحرية</w:t>
      </w: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فقط</w:t>
      </w:r>
    </w:p>
    <w:p w14:paraId="2CDFD2FC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الإعلانات التي تحتوي على سوء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إستغلال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سلطة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 xml:space="preserve">. </w:t>
      </w:r>
    </w:p>
    <w:p w14:paraId="21ADDABA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الإعلان في الردود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 xml:space="preserve">. </w:t>
      </w:r>
    </w:p>
    <w:p w14:paraId="25ACC87F" w14:textId="77777777" w:rsidR="00965BDD" w:rsidRPr="00965BDD" w:rsidRDefault="00965BDD" w:rsidP="00965BDD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8000"/>
          <w:sz w:val="28"/>
          <w:szCs w:val="28"/>
          <w:lang w:val="en-GB" w:eastAsia="en-GB"/>
        </w:rPr>
      </w:pPr>
      <w:r w:rsidRPr="00965BDD">
        <w:rPr>
          <w:rFonts w:ascii="Tahoma" w:eastAsia="Times New Roman" w:hAnsi="Tahoma" w:cs="Tahoma"/>
          <w:b/>
          <w:bCs/>
          <w:color w:val="008000"/>
          <w:sz w:val="28"/>
          <w:szCs w:val="28"/>
          <w:rtl/>
          <w:lang w:val="en-GB" w:eastAsia="en-GB"/>
        </w:rPr>
        <w:t>الردود الممنوعة</w:t>
      </w:r>
    </w:p>
    <w:p w14:paraId="70946914" w14:textId="77777777" w:rsidR="00965BDD" w:rsidRPr="00965BDD" w:rsidRDefault="00965BDD" w:rsidP="00965BD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>القائمة التالية تحتوي على أغلب الردود الممنوعة</w:t>
      </w:r>
      <w:r w:rsidRPr="00965BDD">
        <w:rPr>
          <w:rFonts w:ascii="Tahoma" w:eastAsia="Times New Roman" w:hAnsi="Tahoma" w:cs="Tahoma"/>
          <w:color w:val="919191"/>
          <w:sz w:val="24"/>
          <w:szCs w:val="24"/>
          <w:lang w:val="en-GB" w:eastAsia="en-GB"/>
        </w:rPr>
        <w:t xml:space="preserve">: </w:t>
      </w:r>
    </w:p>
    <w:p w14:paraId="08902645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الإعلان في الردود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1D18DE3D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البخس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5E129456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السب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 الشتم</w:t>
      </w:r>
      <w:proofErr w:type="gram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سواء كان هناك مبرر ام يكن هناك مبرر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9D1A0B4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عدم الجدية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 عدم</w:t>
      </w:r>
      <w:proofErr w:type="gram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الرغبة في الشراء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4A0EDDBA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التعليق </w:t>
      </w:r>
      <w:proofErr w:type="spell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لاجل</w:t>
      </w:r>
      <w:proofErr w:type="spell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اضافة نكته او سالفة او خبر. الموقع للبيع والشراء فقط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375CF539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الاستهزاء بالسلعة او المعلن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4385E95" w14:textId="77777777" w:rsidR="00965BDD" w:rsidRPr="00965BDD" w:rsidRDefault="00965BDD" w:rsidP="00965BDD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8000"/>
          <w:sz w:val="28"/>
          <w:szCs w:val="28"/>
          <w:lang w:val="en-GB" w:eastAsia="en-GB"/>
        </w:rPr>
      </w:pPr>
      <w:r w:rsidRPr="00965BDD">
        <w:rPr>
          <w:rFonts w:ascii="Tahoma" w:eastAsia="Times New Roman" w:hAnsi="Tahoma" w:cs="Tahoma"/>
          <w:b/>
          <w:bCs/>
          <w:color w:val="008000"/>
          <w:sz w:val="28"/>
          <w:szCs w:val="28"/>
          <w:rtl/>
          <w:lang w:val="en-GB" w:eastAsia="en-GB"/>
        </w:rPr>
        <w:t>الرسائل الخاصة الممنوعة</w:t>
      </w:r>
    </w:p>
    <w:p w14:paraId="01912990" w14:textId="77777777" w:rsidR="00965BDD" w:rsidRPr="00965BDD" w:rsidRDefault="00965BDD" w:rsidP="00965BD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65BDD">
        <w:rPr>
          <w:rFonts w:ascii="Tahoma" w:eastAsia="Times New Roman" w:hAnsi="Tahoma" w:cs="Tahoma"/>
          <w:color w:val="919191"/>
          <w:sz w:val="24"/>
          <w:szCs w:val="24"/>
          <w:rtl/>
          <w:lang w:val="en-GB" w:eastAsia="en-GB"/>
        </w:rPr>
        <w:t>القائمة التالية تحتوي على أغلب الرسائل الخاصة الممنوعة</w:t>
      </w:r>
      <w:r w:rsidRPr="00965BDD">
        <w:rPr>
          <w:rFonts w:ascii="Tahoma" w:eastAsia="Times New Roman" w:hAnsi="Tahoma" w:cs="Tahoma"/>
          <w:color w:val="919191"/>
          <w:sz w:val="24"/>
          <w:szCs w:val="24"/>
          <w:lang w:val="en-GB" w:eastAsia="en-GB"/>
        </w:rPr>
        <w:t xml:space="preserve">: </w:t>
      </w:r>
    </w:p>
    <w:p w14:paraId="38F42BF7" w14:textId="77777777" w:rsidR="00965BDD" w:rsidRPr="00965BDD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الإعلان في الرسائل الخاصة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0CA57DB" w14:textId="082AE5F7" w:rsidR="0047464C" w:rsidRPr="003C774C" w:rsidRDefault="00965BDD" w:rsidP="003C774C">
      <w:pPr>
        <w:numPr>
          <w:ilvl w:val="0"/>
          <w:numId w:val="14"/>
        </w:numPr>
        <w:bidi/>
        <w:spacing w:before="192" w:after="100" w:afterAutospacing="1" w:line="343" w:lineRule="atLeast"/>
        <w:ind w:left="0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السب </w:t>
      </w:r>
      <w:proofErr w:type="gramStart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>و الشتم</w:t>
      </w:r>
      <w:proofErr w:type="gramEnd"/>
      <w:r w:rsidRPr="00965BDD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سواء كان هناك مبرر ام يكن هناك مبرر</w:t>
      </w:r>
      <w:r w:rsidRPr="00965BDD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6D99268D" w14:textId="77777777" w:rsidR="0047464C" w:rsidRPr="0047464C" w:rsidRDefault="0047464C" w:rsidP="0047464C">
      <w:pPr>
        <w:bidi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919191"/>
          <w:sz w:val="36"/>
          <w:szCs w:val="36"/>
        </w:rPr>
      </w:pPr>
      <w:r w:rsidRPr="0047464C">
        <w:rPr>
          <w:rFonts w:ascii="Tahoma" w:eastAsia="Times New Roman" w:hAnsi="Tahoma" w:cs="Tahoma"/>
          <w:b/>
          <w:bCs/>
          <w:color w:val="919191"/>
          <w:sz w:val="36"/>
          <w:szCs w:val="36"/>
          <w:rtl/>
        </w:rPr>
        <w:t xml:space="preserve">معاهدة </w:t>
      </w:r>
      <w:proofErr w:type="spellStart"/>
      <w:r w:rsidRPr="0047464C">
        <w:rPr>
          <w:rFonts w:ascii="Tahoma" w:eastAsia="Times New Roman" w:hAnsi="Tahoma" w:cs="Tahoma"/>
          <w:b/>
          <w:bCs/>
          <w:color w:val="919191"/>
          <w:sz w:val="36"/>
          <w:szCs w:val="36"/>
          <w:rtl/>
        </w:rPr>
        <w:t>إستخدام</w:t>
      </w:r>
      <w:proofErr w:type="spellEnd"/>
      <w:r w:rsidRPr="0047464C">
        <w:rPr>
          <w:rFonts w:ascii="Tahoma" w:eastAsia="Times New Roman" w:hAnsi="Tahoma" w:cs="Tahoma"/>
          <w:b/>
          <w:bCs/>
          <w:color w:val="919191"/>
          <w:sz w:val="36"/>
          <w:szCs w:val="36"/>
          <w:rtl/>
        </w:rPr>
        <w:t xml:space="preserve"> الموقع</w:t>
      </w:r>
    </w:p>
    <w:p w14:paraId="2768DFB1" w14:textId="77777777" w:rsidR="0047464C" w:rsidRPr="0047464C" w:rsidRDefault="0047464C" w:rsidP="0047464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4C">
        <w:rPr>
          <w:rFonts w:ascii="Tahoma" w:eastAsia="Times New Roman" w:hAnsi="Tahoma" w:cs="Tahoma"/>
          <w:color w:val="919191"/>
          <w:sz w:val="27"/>
          <w:szCs w:val="27"/>
          <w:rtl/>
        </w:rPr>
        <w:t>بسم الله الرحمن الرحيم قال الله تعالى</w:t>
      </w:r>
      <w:r w:rsidRPr="0047464C">
        <w:rPr>
          <w:rFonts w:ascii="Tahoma" w:eastAsia="Times New Roman" w:hAnsi="Tahoma" w:cs="Tahoma"/>
          <w:b/>
          <w:bCs/>
          <w:color w:val="919191"/>
          <w:sz w:val="27"/>
          <w:szCs w:val="27"/>
        </w:rPr>
        <w:t xml:space="preserve">" </w:t>
      </w:r>
      <w:r w:rsidRPr="0047464C">
        <w:rPr>
          <w:rFonts w:ascii="Tahoma" w:eastAsia="Times New Roman" w:hAnsi="Tahoma" w:cs="Tahoma"/>
          <w:b/>
          <w:bCs/>
          <w:color w:val="919191"/>
          <w:sz w:val="27"/>
          <w:szCs w:val="27"/>
          <w:rtl/>
        </w:rPr>
        <w:t>وَأَوْفُواْ بِعَهْدِ اللهِ إِذَا عَاهَدتُّمْ وَلاَ تَنقُضُواْ الأَيْمَانَ بَعْدَ تَوْكِيدِهَا وَقَدْ جَعَلْتُمُ اللهَ عَلَيْكُمْ كَفِيلاً</w:t>
      </w:r>
      <w:r w:rsidRPr="0047464C">
        <w:rPr>
          <w:rFonts w:ascii="Tahoma" w:eastAsia="Times New Roman" w:hAnsi="Tahoma" w:cs="Tahoma"/>
          <w:b/>
          <w:bCs/>
          <w:color w:val="919191"/>
          <w:sz w:val="27"/>
          <w:szCs w:val="27"/>
        </w:rPr>
        <w:t xml:space="preserve"> "</w:t>
      </w:r>
      <w:r w:rsidRPr="0047464C">
        <w:rPr>
          <w:rFonts w:ascii="Tahoma" w:eastAsia="Times New Roman" w:hAnsi="Tahoma" w:cs="Tahoma"/>
          <w:color w:val="919191"/>
          <w:sz w:val="27"/>
          <w:szCs w:val="27"/>
        </w:rPr>
        <w:t> </w:t>
      </w:r>
      <w:r w:rsidRPr="0047464C">
        <w:rPr>
          <w:rFonts w:ascii="Tahoma" w:eastAsia="Times New Roman" w:hAnsi="Tahoma" w:cs="Tahoma"/>
          <w:color w:val="919191"/>
          <w:sz w:val="27"/>
          <w:szCs w:val="27"/>
          <w:rtl/>
        </w:rPr>
        <w:t>صدق الله العظيم</w:t>
      </w:r>
    </w:p>
    <w:p w14:paraId="7D5A610A" w14:textId="77777777" w:rsidR="0047464C" w:rsidRPr="0047464C" w:rsidRDefault="00876449" w:rsidP="0047464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72F2AB">
          <v:rect id="_x0000_i1025" style="width:816.9pt;height:0" o:hrpct="0" o:hralign="right" o:hrstd="t" o:hrnoshade="t" o:hr="t" fillcolor="#eee" stroked="f"/>
        </w:pict>
      </w:r>
    </w:p>
    <w:p w14:paraId="0F49B160" w14:textId="77777777" w:rsidR="0047464C" w:rsidRPr="0047464C" w:rsidRDefault="0047464C" w:rsidP="0047464C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919191"/>
          <w:sz w:val="27"/>
          <w:szCs w:val="27"/>
        </w:rPr>
      </w:pPr>
      <w:r w:rsidRPr="0047464C">
        <w:rPr>
          <w:rFonts w:ascii="Tahoma" w:eastAsia="Times New Roman" w:hAnsi="Tahoma" w:cs="Tahoma"/>
          <w:color w:val="919191"/>
          <w:sz w:val="27"/>
          <w:szCs w:val="27"/>
          <w:rtl/>
        </w:rPr>
        <w:t xml:space="preserve">عند </w:t>
      </w:r>
      <w:proofErr w:type="spellStart"/>
      <w:r w:rsidRPr="0047464C">
        <w:rPr>
          <w:rFonts w:ascii="Tahoma" w:eastAsia="Times New Roman" w:hAnsi="Tahoma" w:cs="Tahoma"/>
          <w:color w:val="919191"/>
          <w:sz w:val="27"/>
          <w:szCs w:val="27"/>
          <w:rtl/>
        </w:rPr>
        <w:t>إستخدامك</w:t>
      </w:r>
      <w:proofErr w:type="spellEnd"/>
      <w:r w:rsidRPr="0047464C">
        <w:rPr>
          <w:rFonts w:ascii="Tahoma" w:eastAsia="Times New Roman" w:hAnsi="Tahoma" w:cs="Tahoma"/>
          <w:color w:val="919191"/>
          <w:sz w:val="27"/>
          <w:szCs w:val="27"/>
          <w:rtl/>
        </w:rPr>
        <w:t xml:space="preserve"> للموقع فانت تتعهد بالآتي</w:t>
      </w:r>
      <w:r w:rsidRPr="0047464C">
        <w:rPr>
          <w:rFonts w:ascii="Tahoma" w:eastAsia="Times New Roman" w:hAnsi="Tahoma" w:cs="Tahoma"/>
          <w:color w:val="919191"/>
          <w:sz w:val="27"/>
          <w:szCs w:val="27"/>
        </w:rPr>
        <w:t>:</w:t>
      </w:r>
    </w:p>
    <w:p w14:paraId="1926635A" w14:textId="77777777" w:rsidR="0047464C" w:rsidRPr="003C774C" w:rsidRDefault="0047464C" w:rsidP="0047464C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تتعهد بعدم إضافة اي اعلان أو رد </w:t>
      </w:r>
      <w:proofErr w:type="spellStart"/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>لايتعلق</w:t>
      </w:r>
      <w:proofErr w:type="spellEnd"/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بالبيع والشراء أو اي اعلان او رد غير جاد</w:t>
      </w:r>
      <w:r w:rsidRPr="003C77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70BE455D" w14:textId="77777777" w:rsidR="0047464C" w:rsidRPr="003C774C" w:rsidRDefault="0047464C" w:rsidP="0047464C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lastRenderedPageBreak/>
        <w:t>تتعهد بعدم بخس أي سلعة</w:t>
      </w:r>
      <w:r w:rsidRPr="003C77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4E78008A" w14:textId="77777777" w:rsidR="0047464C" w:rsidRPr="003C774C" w:rsidRDefault="0047464C" w:rsidP="0047464C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>تتعهد بدفع </w:t>
      </w:r>
      <w:hyperlink r:id="rId5" w:history="1">
        <w:r w:rsidRPr="003C774C">
          <w:rPr>
            <w:rFonts w:ascii="Tahoma" w:eastAsia="Times New Roman" w:hAnsi="Tahoma" w:cs="Tahoma"/>
            <w:color w:val="000000"/>
            <w:sz w:val="24"/>
            <w:szCs w:val="24"/>
            <w:rtl/>
          </w:rPr>
          <w:t>عمولة الموقع</w:t>
        </w:r>
        <w:r w:rsidRPr="003C774C">
          <w:rPr>
            <w:rFonts w:ascii="Tahoma" w:eastAsia="Times New Roman" w:hAnsi="Tahoma" w:cs="Tahoma"/>
            <w:color w:val="000000"/>
            <w:sz w:val="24"/>
            <w:szCs w:val="24"/>
          </w:rPr>
          <w:t>.</w:t>
        </w:r>
      </w:hyperlink>
    </w:p>
    <w:p w14:paraId="6CB97C6E" w14:textId="77777777" w:rsidR="0047464C" w:rsidRPr="003C774C" w:rsidRDefault="0047464C" w:rsidP="0047464C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>تتعهد بعدم الإعلان بأكثر من عضوية تابعة لك في الموقع</w:t>
      </w:r>
      <w:r w:rsidRPr="003C77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2E7810C" w14:textId="77777777" w:rsidR="0047464C" w:rsidRPr="003C774C" w:rsidRDefault="0047464C" w:rsidP="0047464C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تتعهد بعدم الإعلان لشخص </w:t>
      </w:r>
      <w:proofErr w:type="spellStart"/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>لاتعرفه</w:t>
      </w:r>
      <w:proofErr w:type="spellEnd"/>
      <w:r w:rsidRPr="003C77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64E7138" w14:textId="77777777" w:rsidR="0047464C" w:rsidRPr="003C774C" w:rsidRDefault="0047464C" w:rsidP="0047464C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>تتعهد بعدم اعطاء معلومات عضويتك لأي شخص</w:t>
      </w:r>
      <w:r w:rsidRPr="003C77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A5A2C3D" w14:textId="77777777" w:rsidR="0047464C" w:rsidRPr="003C774C" w:rsidRDefault="0047464C" w:rsidP="0047464C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>تتعهد بعدم الاعلان عن أي </w:t>
      </w:r>
      <w:hyperlink r:id="rId6" w:history="1">
        <w:r w:rsidRPr="003C774C">
          <w:rPr>
            <w:rFonts w:ascii="Tahoma" w:eastAsia="Times New Roman" w:hAnsi="Tahoma" w:cs="Tahoma"/>
            <w:color w:val="000000"/>
            <w:sz w:val="24"/>
            <w:szCs w:val="24"/>
            <w:rtl/>
          </w:rPr>
          <w:t>سلعة ممنوعه </w:t>
        </w:r>
      </w:hyperlink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>بالموقع</w:t>
      </w:r>
      <w:r w:rsidRPr="003C77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696B6E8F" w14:textId="27EB854C" w:rsidR="005C5844" w:rsidRPr="003C774C" w:rsidRDefault="0047464C" w:rsidP="005C5844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تتعهد </w:t>
      </w:r>
      <w:proofErr w:type="spellStart"/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>بالإلتزام</w:t>
      </w:r>
      <w:proofErr w:type="spellEnd"/>
      <w:r w:rsidRPr="003C774C">
        <w:rPr>
          <w:rFonts w:ascii="Tahoma" w:eastAsia="Times New Roman" w:hAnsi="Tahoma" w:cs="Tahoma"/>
          <w:color w:val="000000"/>
          <w:sz w:val="24"/>
          <w:szCs w:val="24"/>
          <w:rtl/>
        </w:rPr>
        <w:t xml:space="preserve"> بشروط </w:t>
      </w:r>
      <w:hyperlink r:id="rId7" w:history="1">
        <w:r w:rsidRPr="003C774C">
          <w:rPr>
            <w:rFonts w:ascii="Tahoma" w:eastAsia="Times New Roman" w:hAnsi="Tahoma" w:cs="Tahoma"/>
            <w:color w:val="000000"/>
            <w:sz w:val="24"/>
            <w:szCs w:val="24"/>
            <w:rtl/>
          </w:rPr>
          <w:t>استخدام الخدمة </w:t>
        </w:r>
      </w:hyperlink>
      <w:r w:rsidRPr="003C774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sectPr w:rsidR="005C5844" w:rsidRPr="003C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C01"/>
    <w:multiLevelType w:val="hybridMultilevel"/>
    <w:tmpl w:val="3F7A99A8"/>
    <w:lvl w:ilvl="0" w:tplc="88F6E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3A16"/>
    <w:multiLevelType w:val="hybridMultilevel"/>
    <w:tmpl w:val="791ED23C"/>
    <w:lvl w:ilvl="0" w:tplc="DDBE5B4A">
      <w:start w:val="1"/>
      <w:numFmt w:val="decimal"/>
      <w:lvlText w:val="%1-"/>
      <w:lvlJc w:val="left"/>
      <w:pPr>
        <w:ind w:left="820" w:hanging="46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4206"/>
    <w:multiLevelType w:val="hybridMultilevel"/>
    <w:tmpl w:val="BEF2ED4E"/>
    <w:lvl w:ilvl="0" w:tplc="E8DAA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12C4"/>
    <w:multiLevelType w:val="multilevel"/>
    <w:tmpl w:val="5BB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B520A"/>
    <w:multiLevelType w:val="multilevel"/>
    <w:tmpl w:val="3A32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20FC0"/>
    <w:multiLevelType w:val="hybridMultilevel"/>
    <w:tmpl w:val="BEF2ED4E"/>
    <w:lvl w:ilvl="0" w:tplc="E8DAA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5A15"/>
    <w:multiLevelType w:val="multilevel"/>
    <w:tmpl w:val="54D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21460"/>
    <w:multiLevelType w:val="multilevel"/>
    <w:tmpl w:val="A404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509B0"/>
    <w:multiLevelType w:val="multilevel"/>
    <w:tmpl w:val="9E90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412EC"/>
    <w:multiLevelType w:val="hybridMultilevel"/>
    <w:tmpl w:val="D0F865B4"/>
    <w:lvl w:ilvl="0" w:tplc="74AC5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20E8C"/>
    <w:multiLevelType w:val="multilevel"/>
    <w:tmpl w:val="96D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A644A"/>
    <w:multiLevelType w:val="multilevel"/>
    <w:tmpl w:val="4EC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36AEA"/>
    <w:multiLevelType w:val="multilevel"/>
    <w:tmpl w:val="A77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B4E99"/>
    <w:multiLevelType w:val="hybridMultilevel"/>
    <w:tmpl w:val="D7881E0E"/>
    <w:lvl w:ilvl="0" w:tplc="E6502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3181F"/>
    <w:multiLevelType w:val="multilevel"/>
    <w:tmpl w:val="2DC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162FB"/>
    <w:multiLevelType w:val="multilevel"/>
    <w:tmpl w:val="EBD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E3D93"/>
    <w:multiLevelType w:val="hybridMultilevel"/>
    <w:tmpl w:val="11DC9B12"/>
    <w:lvl w:ilvl="0" w:tplc="3FA281A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14"/>
  </w:num>
  <w:num w:numId="7">
    <w:abstractNumId w:val="5"/>
  </w:num>
  <w:num w:numId="8">
    <w:abstractNumId w:val="2"/>
  </w:num>
  <w:num w:numId="9">
    <w:abstractNumId w:val="0"/>
  </w:num>
  <w:num w:numId="10">
    <w:abstractNumId w:val="13"/>
  </w:num>
  <w:num w:numId="11">
    <w:abstractNumId w:val="16"/>
  </w:num>
  <w:num w:numId="12">
    <w:abstractNumId w:val="1"/>
  </w:num>
  <w:num w:numId="13">
    <w:abstractNumId w:val="9"/>
  </w:num>
  <w:num w:numId="14">
    <w:abstractNumId w:val="7"/>
  </w:num>
  <w:num w:numId="15">
    <w:abstractNumId w:val="12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D0"/>
    <w:rsid w:val="00012BA3"/>
    <w:rsid w:val="000A66E2"/>
    <w:rsid w:val="000F5A84"/>
    <w:rsid w:val="001436D6"/>
    <w:rsid w:val="00153EF4"/>
    <w:rsid w:val="00271672"/>
    <w:rsid w:val="003866DB"/>
    <w:rsid w:val="003B00CE"/>
    <w:rsid w:val="003B431C"/>
    <w:rsid w:val="003C774C"/>
    <w:rsid w:val="00450383"/>
    <w:rsid w:val="0047464C"/>
    <w:rsid w:val="00482EF8"/>
    <w:rsid w:val="004F07F9"/>
    <w:rsid w:val="005068C0"/>
    <w:rsid w:val="005156C7"/>
    <w:rsid w:val="005C5844"/>
    <w:rsid w:val="005D018E"/>
    <w:rsid w:val="006A4962"/>
    <w:rsid w:val="006F1DD0"/>
    <w:rsid w:val="00753DC3"/>
    <w:rsid w:val="007832B9"/>
    <w:rsid w:val="007B6682"/>
    <w:rsid w:val="00876449"/>
    <w:rsid w:val="008C59F5"/>
    <w:rsid w:val="00904CB1"/>
    <w:rsid w:val="00965BDD"/>
    <w:rsid w:val="00A07F6B"/>
    <w:rsid w:val="00A250D7"/>
    <w:rsid w:val="00B973DE"/>
    <w:rsid w:val="00BC74AC"/>
    <w:rsid w:val="00D632CA"/>
    <w:rsid w:val="00D75987"/>
    <w:rsid w:val="00DC291C"/>
    <w:rsid w:val="00F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9E2A6"/>
  <w15:chartTrackingRefBased/>
  <w15:docId w15:val="{E0C818D8-3BD4-4686-9D5F-5423FEC3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4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46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464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46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464C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6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46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746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raj.com.sa/term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aj.com.sa/notallowed.php" TargetMode="External"/><Relationship Id="rId5" Type="http://schemas.openxmlformats.org/officeDocument/2006/relationships/hyperlink" Target="https://haraj.com.sa/commissio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F0079C-6033-418D-8AFB-3DD94E9DE5C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Arch. Sultan Baessa</dc:creator>
  <cp:keywords/>
  <dc:description/>
  <cp:lastModifiedBy>Hamada</cp:lastModifiedBy>
  <cp:revision>8</cp:revision>
  <cp:lastPrinted>2018-12-08T23:41:00Z</cp:lastPrinted>
  <dcterms:created xsi:type="dcterms:W3CDTF">2018-04-05T04:51:00Z</dcterms:created>
  <dcterms:modified xsi:type="dcterms:W3CDTF">2018-12-08T23:41:00Z</dcterms:modified>
</cp:coreProperties>
</file>