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June 2025 - July 2025 (BOSS REQUIREMENTS TEST)</w:t>
      </w:r>
    </w:p>
    <w:p/>
    <w:p>
      <w:pPr>
        <w:pStyle w:val="Heading2"/>
      </w:pPr>
      <w:r>
        <w:t>Ghada Ageel</w:t>
      </w:r>
    </w:p>
    <w:p>
      <w:r>
        <w:t>Ghada Ageel, Light the Road of Freedom: Women’s Voices from Gaza …, Tandfonline, 2025, https://www.tandfonline.com/doi/full/10.1080/0377919X.2023.2274779.</w:t>
      </w:r>
    </w:p>
    <w:p>
      <w:pPr>
        <w:pStyle w:val="Heading2"/>
      </w:pPr>
      <w:r>
        <w:t>Juan Cole</w:t>
      </w:r>
    </w:p>
    <w:p>
      <w:r>
        <w:t>Juan Cole, The Making of the Modern Middle East: Juan Cole on History, …, Juancole, 2025, https://www.juancole.com/2025/03/history-politics-interview.html.</w:t>
      </w:r>
    </w:p>
    <w:p>
      <w:r>
        <w:t>Juan Cole, Israel's Unprovoked Bombing of Iran Violates International Law, Israelpalestinenews, 2025, https://israelpalestinenews.org/israel-iran-international-law/.</w:t>
      </w:r>
    </w:p>
    <w:p>
      <w:r>
        <w:t>Juan Cole, Tomgram: Juan Cole, No Kings and No Sheikhs Either, Opednews, 2025, https://www.opednews.com/populum/page.php?f=Tomgram-Juan-Cole-No-Kin-Donald-Trump_Fascism_Israel_Palestine-250724-284.html.</w:t>
      </w:r>
    </w:p>
    <w:p>
      <w:pPr>
        <w:pStyle w:val="Heading2"/>
      </w:pPr>
      <w:r>
        <w:t>Noura Erakat</w:t>
      </w:r>
    </w:p>
    <w:p>
      <w:r>
        <w:t>Noura Erakat, Noura Erakat: Trump’s Abuses &amp; Mahmoud Khalil’s …, Democracynow, 2025, https://www.democracynow.org/2025/3/11/noura_erakat_palestine_mahmoud_khalil.</w:t>
      </w:r>
    </w:p>
    <w:p>
      <w:r>
        <w:t>Noura Erakat, The Boomerang Comes Back - Boston Review, Bostonreview, 2025, https://www.bostonreview.net/articles/the-boomerang-comes-back/.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