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  <w:r w:rsidRPr="00070417">
        <w:rPr>
          <w:rFonts w:asciiTheme="minorHAnsi" w:hAnsiTheme="minorHAnsi"/>
          <w:sz w:val="20"/>
          <w:szCs w:val="20"/>
        </w:rPr>
        <w:t>21.09 NIEDZIELA g. 19:00</w:t>
      </w:r>
      <w:r w:rsidRPr="00070417">
        <w:rPr>
          <w:rFonts w:asciiTheme="minorHAnsi" w:hAnsiTheme="minorHAnsi"/>
          <w:sz w:val="20"/>
          <w:szCs w:val="20"/>
        </w:rPr>
        <w:br/>
        <w:t xml:space="preserve">miejsce: Teatr Powszechny im. Zygmunta </w:t>
      </w:r>
      <w:proofErr w:type="spellStart"/>
      <w:r w:rsidRPr="00070417">
        <w:rPr>
          <w:rFonts w:asciiTheme="minorHAnsi" w:hAnsiTheme="minorHAnsi"/>
          <w:sz w:val="20"/>
          <w:szCs w:val="20"/>
        </w:rPr>
        <w:t>Hübnera</w:t>
      </w:r>
      <w:proofErr w:type="spellEnd"/>
      <w:r w:rsidRPr="00070417">
        <w:rPr>
          <w:rFonts w:asciiTheme="minorHAnsi" w:hAnsiTheme="minorHAnsi"/>
          <w:sz w:val="20"/>
          <w:szCs w:val="20"/>
        </w:rPr>
        <w:t xml:space="preserve"> – Scena Duża</w:t>
      </w:r>
    </w:p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</w:p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</w:p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  <w:r w:rsidRPr="00070417">
        <w:rPr>
          <w:rFonts w:asciiTheme="minorHAnsi" w:hAnsiTheme="minorHAnsi"/>
          <w:sz w:val="20"/>
          <w:szCs w:val="20"/>
        </w:rPr>
        <w:t>Jarosław Murawski</w:t>
      </w:r>
      <w:r w:rsidRPr="00070417">
        <w:rPr>
          <w:rFonts w:asciiTheme="minorHAnsi" w:hAnsiTheme="minorHAnsi"/>
          <w:i/>
          <w:sz w:val="20"/>
          <w:szCs w:val="20"/>
        </w:rPr>
        <w:br/>
      </w:r>
      <w:r w:rsidRPr="00070417">
        <w:rPr>
          <w:rFonts w:asciiTheme="minorHAnsi" w:hAnsiTheme="minorHAnsi"/>
          <w:b/>
          <w:i/>
          <w:sz w:val="20"/>
          <w:szCs w:val="20"/>
        </w:rPr>
        <w:t>Na Boga!</w:t>
      </w:r>
    </w:p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  <w:r w:rsidRPr="00070417">
        <w:rPr>
          <w:rFonts w:asciiTheme="minorHAnsi" w:hAnsiTheme="minorHAnsi"/>
          <w:sz w:val="20"/>
          <w:szCs w:val="20"/>
        </w:rPr>
        <w:t xml:space="preserve">Teatr Dramatyczny im. Jerzego Szaniawskiego w Wałbrzychu </w:t>
      </w:r>
    </w:p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</w:p>
    <w:p w:rsidR="00785B79" w:rsidRPr="00070417" w:rsidRDefault="00785B79" w:rsidP="00785B79">
      <w:pPr>
        <w:pStyle w:val="Bezodstpw"/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</w:pPr>
      <w:proofErr w:type="spellStart"/>
      <w:r w:rsidRPr="00070417">
        <w:rPr>
          <w:rFonts w:asciiTheme="minorHAnsi" w:hAnsiTheme="minorHAnsi"/>
          <w:sz w:val="20"/>
          <w:szCs w:val="20"/>
          <w:lang w:val="en-US"/>
        </w:rPr>
        <w:t>reżyseria</w:t>
      </w:r>
      <w:proofErr w:type="spellEnd"/>
      <w:r w:rsidRPr="00070417">
        <w:rPr>
          <w:rFonts w:asciiTheme="minorHAnsi" w:hAnsiTheme="minorHAnsi"/>
          <w:sz w:val="20"/>
          <w:szCs w:val="20"/>
          <w:lang w:val="en-US"/>
        </w:rPr>
        <w:t>: Marcin Liber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</w:pP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  <w:t>dramaturgia</w:t>
      </w:r>
      <w:proofErr w:type="spellEnd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  <w:t xml:space="preserve">: </w:t>
      </w: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  <w:t>Michał</w:t>
      </w:r>
      <w:proofErr w:type="spellEnd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  <w:t xml:space="preserve"> </w:t>
      </w: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val="en-US" w:eastAsia="pl-PL" w:bidi="ar-SA"/>
        </w:rPr>
        <w:t>Pabian</w:t>
      </w:r>
      <w:proofErr w:type="spellEnd"/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scenografia i kostiumy: Grupa </w:t>
      </w: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Mixer</w:t>
      </w:r>
      <w:proofErr w:type="spellEnd"/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światła: Mirek Kaczmarek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muzyka:- Aleksandra Gryka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opracowanie muzyczne: Małgorzata Sarbak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asystent reżysera: Tomasz Kaczorowski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Małgorzata Białek, Angelika Cegielska, Sara </w:t>
      </w: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Celler</w:t>
      </w:r>
      <w:proofErr w:type="spellEnd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-Jezierska, Włodzimierz </w:t>
      </w: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Dyła</w:t>
      </w:r>
      <w:proofErr w:type="spellEnd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Rafał Kosowski, Karolina Krawiec, Joanna Łaganowska, Małgorzata Łakomska, Rozalia </w:t>
      </w:r>
      <w:proofErr w:type="spellStart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Mierzicka</w:t>
      </w:r>
      <w:proofErr w:type="spellEnd"/>
      <w:r w:rsidRPr="0007041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, Piotr Mokrzycki, Filip Perkowski, Dariusz Skowroński, Czesław Skwarek, Piotr Tokarz, Ryszard Węgrzyn, Irena Wójcik, Mirosława Żak</w:t>
      </w:r>
    </w:p>
    <w:p w:rsidR="00785B79" w:rsidRPr="00070417" w:rsidRDefault="00785B79" w:rsidP="00785B79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785B79" w:rsidRPr="00070417" w:rsidRDefault="00785B79" w:rsidP="00785B79">
      <w:pPr>
        <w:rPr>
          <w:rFonts w:asciiTheme="minorHAnsi" w:hAnsiTheme="minorHAnsi"/>
          <w:sz w:val="20"/>
          <w:szCs w:val="20"/>
        </w:rPr>
      </w:pPr>
      <w:r w:rsidRPr="00070417">
        <w:rPr>
          <w:rFonts w:asciiTheme="minorHAnsi" w:hAnsiTheme="minorHAnsi"/>
          <w:sz w:val="20"/>
          <w:szCs w:val="20"/>
        </w:rPr>
        <w:t xml:space="preserve">A co, jeśli Bóg wcale nie upatrzył sobie Polaków na nowy naród wybrany? Historia księdza, który postanawia walczyć z antysemickim zwyczajem „wodzenia </w:t>
      </w:r>
      <w:proofErr w:type="spellStart"/>
      <w:r w:rsidRPr="00070417">
        <w:rPr>
          <w:rFonts w:asciiTheme="minorHAnsi" w:hAnsiTheme="minorHAnsi"/>
          <w:sz w:val="20"/>
          <w:szCs w:val="20"/>
        </w:rPr>
        <w:t>Judosza</w:t>
      </w:r>
      <w:proofErr w:type="spellEnd"/>
      <w:r w:rsidRPr="00070417">
        <w:rPr>
          <w:rFonts w:asciiTheme="minorHAnsi" w:hAnsiTheme="minorHAnsi"/>
          <w:sz w:val="20"/>
          <w:szCs w:val="20"/>
        </w:rPr>
        <w:t xml:space="preserve">” w małej śląskiej miejscowości kończy się dramatem na kosmiczną skalę, w którym istotną rolę odegra sam Książę Ciemności. Współczesna sztuka Jarosława Murawskiego napisana jest trzynastozgłoskowcem. Jedyny w swoim rodzaju koktajl łączy ludowe misterium i publicystykę, </w:t>
      </w:r>
      <w:proofErr w:type="spellStart"/>
      <w:r w:rsidRPr="00070417">
        <w:rPr>
          <w:rFonts w:asciiTheme="minorHAnsi" w:hAnsiTheme="minorHAnsi"/>
          <w:i/>
          <w:sz w:val="20"/>
          <w:szCs w:val="20"/>
        </w:rPr>
        <w:t>South</w:t>
      </w:r>
      <w:proofErr w:type="spellEnd"/>
      <w:r w:rsidRPr="00070417">
        <w:rPr>
          <w:rFonts w:asciiTheme="minorHAnsi" w:hAnsiTheme="minorHAnsi"/>
          <w:i/>
          <w:sz w:val="20"/>
          <w:szCs w:val="20"/>
        </w:rPr>
        <w:t xml:space="preserve"> Park </w:t>
      </w:r>
      <w:r w:rsidRPr="00070417">
        <w:rPr>
          <w:rFonts w:asciiTheme="minorHAnsi" w:hAnsiTheme="minorHAnsi"/>
          <w:sz w:val="20"/>
          <w:szCs w:val="20"/>
        </w:rPr>
        <w:t xml:space="preserve">z </w:t>
      </w:r>
      <w:r w:rsidRPr="00070417">
        <w:rPr>
          <w:rFonts w:asciiTheme="minorHAnsi" w:hAnsiTheme="minorHAnsi"/>
          <w:i/>
          <w:sz w:val="20"/>
          <w:szCs w:val="20"/>
        </w:rPr>
        <w:t xml:space="preserve">Dziadami. </w:t>
      </w:r>
      <w:r w:rsidRPr="00070417">
        <w:rPr>
          <w:rFonts w:asciiTheme="minorHAnsi" w:hAnsiTheme="minorHAnsi"/>
          <w:sz w:val="20"/>
          <w:szCs w:val="20"/>
        </w:rPr>
        <w:t>Nie oszczędza ani papieża, ani salonowych antyklerykałów. Wszystko naszkicowane grubą, satyryczną kreską, w charakterystycznym stylu wałbrzyskiego teatru.</w:t>
      </w:r>
    </w:p>
    <w:p w:rsidR="00785B79" w:rsidRPr="00070417" w:rsidRDefault="00785B79" w:rsidP="00785B79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070417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  <w:r w:rsidRPr="00070417">
        <w:rPr>
          <w:rFonts w:asciiTheme="minorHAnsi" w:hAnsiTheme="minorHAnsi"/>
          <w:sz w:val="20"/>
          <w:szCs w:val="20"/>
        </w:rPr>
        <w:t>czas trwania: 195 min. (2 przerwy)</w:t>
      </w:r>
    </w:p>
    <w:p w:rsidR="00070417" w:rsidRPr="00070417" w:rsidRDefault="00070417" w:rsidP="00785B79">
      <w:pPr>
        <w:pStyle w:val="Bezodstpw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070417" w:rsidRPr="00070417" w:rsidRDefault="00070417" w:rsidP="00070417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070417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070417">
        <w:rPr>
          <w:rFonts w:asciiTheme="minorHAnsi" w:hAnsiTheme="minorHAnsi"/>
          <w:i/>
          <w:color w:val="000000"/>
          <w:sz w:val="20"/>
          <w:szCs w:val="20"/>
        </w:rPr>
        <w:t xml:space="preserve">(…) Fabuła spektaklu nawiązuje do znanych konfliktów na tle polityczno-religijnym, jak chociażby ostry spór o obecność krzyża pod Pałacem Prezydenckim, ale wydaje się, że Murawski próbuje poszerzyć perspektywę i przeprowadzić diagnozę napięć społecznych w kontekście religii. Przygląda się konsekwencjom używania jej jako szantażu w debacie publicznej i utożsamiania z wartościami narodowymi. (…)Konflikt ideologiczny, nietożsamy przecież ze sporami teologicznymi, doprowadził do sytuacji, w której nie ma przestrzeni na dyskusję, a każdy głos odbierany jest jako atak. </w:t>
      </w:r>
    </w:p>
    <w:p w:rsidR="00070417" w:rsidRPr="00070417" w:rsidRDefault="00070417" w:rsidP="00070417">
      <w:pPr>
        <w:spacing w:line="360" w:lineRule="auto"/>
        <w:jc w:val="right"/>
        <w:rPr>
          <w:rFonts w:asciiTheme="minorHAnsi" w:hAnsiTheme="minorHAnsi"/>
          <w:color w:val="000000"/>
          <w:sz w:val="20"/>
          <w:szCs w:val="20"/>
        </w:rPr>
      </w:pPr>
      <w:r w:rsidRPr="00070417">
        <w:rPr>
          <w:rFonts w:asciiTheme="minorHAnsi" w:hAnsiTheme="minorHAnsi"/>
          <w:color w:val="000000"/>
          <w:sz w:val="20"/>
          <w:szCs w:val="20"/>
        </w:rPr>
        <w:t>Marta Bryś, „Jak krzyż, to biało-czerwony”</w:t>
      </w:r>
    </w:p>
    <w:p w:rsidR="00785B79" w:rsidRPr="00070417" w:rsidRDefault="00785B79" w:rsidP="00785B79">
      <w:pPr>
        <w:pStyle w:val="Bezodstpw"/>
        <w:rPr>
          <w:rFonts w:asciiTheme="minorHAnsi" w:hAnsiTheme="minorHAnsi"/>
          <w:sz w:val="20"/>
          <w:szCs w:val="20"/>
        </w:rPr>
      </w:pPr>
      <w:r w:rsidRPr="00070417">
        <w:rPr>
          <w:rFonts w:asciiTheme="minorHAnsi" w:hAnsiTheme="minorHAnsi"/>
          <w:color w:val="231F20"/>
          <w:sz w:val="20"/>
          <w:szCs w:val="20"/>
        </w:rPr>
        <w:br/>
      </w:r>
    </w:p>
    <w:p w:rsidR="00785B79" w:rsidRPr="00070417" w:rsidRDefault="00785B79" w:rsidP="00785B79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</w:rPr>
      </w:pPr>
      <w:r w:rsidRPr="00070417">
        <w:rPr>
          <w:rFonts w:asciiTheme="minorHAnsi" w:hAnsiTheme="minorHAnsi"/>
          <w:sz w:val="20"/>
          <w:szCs w:val="20"/>
        </w:rPr>
        <w:t xml:space="preserve">link do </w:t>
      </w:r>
      <w:proofErr w:type="spellStart"/>
      <w:r w:rsidRPr="00070417">
        <w:rPr>
          <w:rFonts w:asciiTheme="minorHAnsi" w:hAnsiTheme="minorHAnsi"/>
          <w:sz w:val="20"/>
          <w:szCs w:val="20"/>
        </w:rPr>
        <w:t>trailera</w:t>
      </w:r>
      <w:proofErr w:type="spellEnd"/>
      <w:r w:rsidRPr="00070417">
        <w:rPr>
          <w:rFonts w:asciiTheme="minorHAnsi" w:hAnsiTheme="minorHAnsi"/>
          <w:sz w:val="20"/>
          <w:szCs w:val="20"/>
        </w:rPr>
        <w:t xml:space="preserve">: </w:t>
      </w:r>
      <w:hyperlink r:id="rId5" w:tgtFrame="_blank" w:history="1">
        <w:r w:rsidRPr="00070417">
          <w:rPr>
            <w:rStyle w:val="Hipercze"/>
            <w:rFonts w:asciiTheme="minorHAnsi" w:hAnsiTheme="minorHAnsi" w:cs="Arial"/>
            <w:color w:val="1155CC"/>
            <w:sz w:val="20"/>
            <w:szCs w:val="20"/>
          </w:rPr>
          <w:t>http://youtu.be/bmTCfDyFhn0</w:t>
        </w:r>
      </w:hyperlink>
    </w:p>
    <w:p w:rsidR="008500A8" w:rsidRPr="00070417" w:rsidRDefault="008500A8" w:rsidP="00785B79">
      <w:pPr>
        <w:rPr>
          <w:rFonts w:asciiTheme="minorHAnsi" w:hAnsiTheme="minorHAnsi"/>
          <w:sz w:val="20"/>
          <w:szCs w:val="20"/>
        </w:rPr>
      </w:pPr>
    </w:p>
    <w:sectPr w:rsidR="008500A8" w:rsidRPr="0007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070417"/>
    <w:rsid w:val="00177818"/>
    <w:rsid w:val="00785B79"/>
    <w:rsid w:val="008264CB"/>
    <w:rsid w:val="008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07041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07041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bmTCfDyFhn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2014-08-12T11:30:00Z</dcterms:created>
  <dcterms:modified xsi:type="dcterms:W3CDTF">2014-08-12T15:45:00Z</dcterms:modified>
</cp:coreProperties>
</file>