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300"/>
        <w:jc w:val="center"/>
        <w:rPr/>
      </w:pPr>
      <w:r>
        <w:rPr/>
        <w:t>Ringkasan Hirarki Rekayasa TISE Level 0 Sampai 5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289"/>
        <w:gridCol w:w="1290"/>
        <w:gridCol w:w="1289"/>
        <w:gridCol w:w="1290"/>
        <w:gridCol w:w="1289"/>
        <w:gridCol w:w="1289"/>
      </w:tblGrid>
      <w:tr>
        <w:trPr/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/>
          </w:tcPr>
          <w:p>
            <w:pPr>
              <w:pStyle w:val="Normal"/>
              <w:rPr/>
            </w:pPr>
            <w:r>
              <w:rPr>
                <w:b/>
                <w:bCs/>
              </w:rPr>
              <w:t>Level 0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/>
          </w:tcPr>
          <w:p>
            <w:pPr>
              <w:pStyle w:val="Normal"/>
              <w:rPr/>
            </w:pPr>
            <w:r>
              <w:rPr>
                <w:b/>
                <w:bCs/>
              </w:rPr>
              <w:t>Rekayasa Tradisional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/>
          </w:tcPr>
          <w:p>
            <w:pPr>
              <w:pStyle w:val="Normal"/>
              <w:rPr/>
            </w:pPr>
            <w:r>
              <w:rPr>
                <w:b/>
                <w:bCs/>
              </w:rPr>
              <w:t>Mesin, Struktur, Teknologi Dasar (EMI)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/>
          </w:tcPr>
          <w:p>
            <w:pPr>
              <w:pStyle w:val="Normal"/>
              <w:rPr/>
            </w:pPr>
            <w:r>
              <w:rPr>
                <w:b/>
                <w:bCs/>
              </w:rPr>
              <w:t>Core Engine (Intake, Encoder, Decoder, Exhaust, Flywheel)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/>
          </w:tcPr>
          <w:p>
            <w:pPr>
              <w:pStyle w:val="Normal"/>
              <w:rPr/>
            </w:pPr>
            <w:r>
              <w:rPr>
                <w:b/>
                <w:bCs/>
              </w:rPr>
              <w:t>Konversi energi sumber menjadi kerja, desain berbasis sains fundamental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/>
          </w:tcPr>
          <w:p>
            <w:pPr>
              <w:pStyle w:val="Normal"/>
              <w:rPr/>
            </w:pPr>
            <w:r>
              <w:rPr>
                <w:b/>
                <w:bCs/>
              </w:rPr>
              <w:t>Beban energi, materi, dan informasi apa yang harus ditangani?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/>
          </w:tcPr>
          <w:p>
            <w:pPr>
              <w:pStyle w:val="Normal"/>
              <w:rPr/>
            </w:pPr>
            <w:r>
              <w:rPr>
                <w:b/>
                <w:bCs/>
              </w:rPr>
              <w:t>[1]</w:t>
            </w:r>
          </w:p>
        </w:tc>
      </w:tr>
      <w:tr>
        <w:trPr/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Level 1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Smart Engineering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Lingkungan Kerja Cerdas (Stasiun, Jalan, Kendaraan)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Mesin PSKVE (Product, Service, Knowledge, Value, Environment)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Konversi energon menjadi kapasitas kerja multidisiplin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Masalah ini membutuhkan kapasitas kerja seperti apa? Energon apa saja yang tersedia?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[1]</w:t>
            </w:r>
          </w:p>
        </w:tc>
      </w:tr>
      <w:tr>
        <w:trPr/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Level 2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Rekayasa Agentik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Mesin Agentik, Sistem Prompt, Orkestrasi Kecerdasan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PUDAL (Perception, Understanding, Decision, Action, Learning)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Rekayasa kecerdasan melalui interaksi Triune Intelligence (NI, CI, AI)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Apa yang perlu dipersepsi oleh sistem dan bagaimana sistem belajar?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[1]</w:t>
            </w:r>
          </w:p>
        </w:tc>
      </w:tr>
      <w:tr>
        <w:trPr/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Level </w:t>
            </w:r>
            <w:r>
              <w:rPr/>
              <w:t>3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Meta-TISE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Platform TISE, DNA Desain, Artefak Anak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Meta-TISE (Pewarisan dan Reproduksi DNA Desain)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Pembacaan, pewarisan, modifikasi, dan reproduksi DNA desain platform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Platform apa yang tersedia dan elemen DNA apa yang sudah proven?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[1]</w:t>
            </w:r>
          </w:p>
        </w:tc>
      </w:tr>
      <w:tr>
        <w:trPr/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Level </w:t>
            </w:r>
            <w:r>
              <w:rPr/>
              <w:t>4</w:t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Identitas Naratif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Teater Solusi</w:t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Identitas Naratif dan Prompt Reflektif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Penemuan, formulasi, dan pementasan identitas naratif menjadi kontribusi</w:t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Identitas naratif siapa yang harus dipentaskan? Misi naratif apa yang didelivery?</w:t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[1]</w:t>
            </w:r>
          </w:p>
        </w:tc>
      </w:tr>
      <w:tr>
        <w:trPr/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Level 5</w:t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Edukasi Valorize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Knowledge map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Level </w:t>
            </w:r>
            <w:r>
              <w:rPr/>
              <w:t>6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Pusat Keunggulan Rekayasa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Konfigurasi Stakeholder, Konsorsium, Komunitas Kerja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Matrix of Mission dan Stakeholder Readiness Framework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Mobilisasi stakeholder bermisi melalui siklus MOS-7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Siapa stakeholder utama dan konfigurasi apa yang paling layak serta adil?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[1]</w:t>
            </w:r>
          </w:p>
        </w:tc>
      </w:tr>
    </w:tbl>
    <w:p>
      <w:pPr>
        <w:pStyle w:val="Normal"/>
        <w:spacing w:before="400" w:after="200"/>
        <w:jc w:val="center"/>
        <w:rPr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  <w:rPr/>
      </w:pPr>
      <w:r>
        <w:rPr/>
        <w:t>引用来源</w:t>
      </w:r>
    </w:p>
    <w:p>
      <w:pPr>
        <w:pStyle w:val="Normal"/>
        <w:spacing w:before="50" w:after="50"/>
        <w:rPr/>
      </w:pPr>
      <w:r>
        <w:rPr/>
        <w:t>[1] Buku Ilmiah Tise 4 0 Mos 7.pdf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2</Pages>
  <Words>235</Words>
  <Characters>1530</Characters>
  <CharactersWithSpaces>1713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2026-04-22T14:32:31Z</dcterms:created>
  <dc:creator>Un-named</dc:creator>
  <dc:description/>
  <dc:language>en-US</dc:language>
  <cp:lastModifiedBy/>
  <dcterms:modified xsi:type="dcterms:W3CDTF">2026-04-22T21:39:48Z</dcterms:modified>
  <cp:revision>2</cp:revision>
  <dc:subject/>
  <dc:title/>
</cp:coreProperties>
</file>