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Ringkasan Hirarki Rekayasa TISE Level 0 Sampai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r>
              <w:rPr>
                <w:b/>
                <w:bCs/>
              </w:rPr>
              <w:t xml:space="preserve">Level 0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Rekayasa Tradisional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Mesin, Struktur, Teknologi Dasar (EMI)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Core Engine (Intake, Encoder, Decoder, Exhaust, Flywheel)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Konversi energi sumber menjadi kerja, desain berbasis sains fundamental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Beban energi, materi, dan informasi apa yang harus ditangani?</w:t>
            </w:r>
          </w:p>
        </w:tc>
        <w:tc>
          <w:tcPr>
            <w:shd w:fill="F0F0F0"/>
          </w:tcPr>
          <w:p>
            <w:r>
              <w:rPr>
                <w:b/>
                <w:bCs/>
              </w:rPr>
              <w:t xml:space="preserve">[1]</w:t>
            </w:r>
          </w:p>
        </w:tc>
      </w:tr>
      <w:tr>
        <w:tc>
          <w:p>
            <w:r>
              <w:t xml:space="preserve">Level 1</w:t>
            </w:r>
          </w:p>
        </w:tc>
        <w:tc>
          <w:p>
            <w:r>
              <w:t xml:space="preserve">Smart Engineering</w:t>
            </w:r>
          </w:p>
        </w:tc>
        <w:tc>
          <w:p>
            <w:r>
              <w:t xml:space="preserve">Lingkungan Kerja Cerdas (Stasiun, Jalan, Kendaraan)</w:t>
            </w:r>
          </w:p>
        </w:tc>
        <w:tc>
          <w:p>
            <w:r>
              <w:t xml:space="preserve">Mesin PSKVE (Product, Service, Knowledge, Value, Environment)</w:t>
            </w:r>
          </w:p>
        </w:tc>
        <w:tc>
          <w:p>
            <w:r>
              <w:t xml:space="preserve">Konversi energon menjadi kapasitas kerja multidisiplin</w:t>
            </w:r>
          </w:p>
        </w:tc>
        <w:tc>
          <w:p>
            <w:r>
              <w:t xml:space="preserve">Masalah ini membutuhkan kapasitas kerja seperti apa? Energon apa saja yang tersedia?</w:t>
            </w:r>
          </w:p>
        </w:tc>
        <w:tc>
          <w:p>
            <w:r>
              <w:t xml:space="preserve">[1]</w:t>
            </w:r>
          </w:p>
        </w:tc>
      </w:tr>
      <w:tr>
        <w:tc>
          <w:p>
            <w:r>
              <w:t xml:space="preserve">Level 2</w:t>
            </w:r>
          </w:p>
        </w:tc>
        <w:tc>
          <w:p>
            <w:r>
              <w:t xml:space="preserve">Rekayasa Agentik</w:t>
            </w:r>
          </w:p>
        </w:tc>
        <w:tc>
          <w:p>
            <w:r>
              <w:t xml:space="preserve">Mesin Agentik, Sistem Prompt, Orkestrasi Kecerdasan</w:t>
            </w:r>
          </w:p>
        </w:tc>
        <w:tc>
          <w:p>
            <w:r>
              <w:t xml:space="preserve">PUDAL (Perception, Understanding, Decision, Action, Learning)</w:t>
            </w:r>
          </w:p>
        </w:tc>
        <w:tc>
          <w:p>
            <w:r>
              <w:t xml:space="preserve">Rekayasa kecerdasan melalui interaksi Triune Intelligence (NI, CI, AI)</w:t>
            </w:r>
          </w:p>
        </w:tc>
        <w:tc>
          <w:p>
            <w:r>
              <w:t xml:space="preserve">Apa yang perlu dipersepsi oleh sistem dan bagaimana sistem belajar?</w:t>
            </w:r>
          </w:p>
        </w:tc>
        <w:tc>
          <w:p>
            <w:r>
              <w:t xml:space="preserve">[1]</w:t>
            </w:r>
          </w:p>
        </w:tc>
      </w:tr>
      <w:tr>
        <w:tc>
          <w:p>
            <w:r>
              <w:t xml:space="preserve">Level 3</w:t>
            </w:r>
          </w:p>
        </w:tc>
        <w:tc>
          <w:p>
            <w:r>
              <w:t xml:space="preserve">Identitas Naratif</w:t>
            </w:r>
          </w:p>
        </w:tc>
        <w:tc>
          <w:p>
            <w:r>
              <w:t xml:space="preserve">Teater Solusi</w:t>
            </w:r>
          </w:p>
        </w:tc>
        <w:tc>
          <w:p>
            <w:r>
              <w:t xml:space="preserve">Identitas Naratif dan Prompt Reflektif</w:t>
            </w:r>
          </w:p>
        </w:tc>
        <w:tc>
          <w:p>
            <w:r>
              <w:t xml:space="preserve">Penemuan, formulasi, dan pementasan identitas naratif menjadi kontribusi</w:t>
            </w:r>
          </w:p>
        </w:tc>
        <w:tc>
          <w:p>
            <w:r>
              <w:t xml:space="preserve">Identitas naratif siapa yang harus dipentaskan? Misi naratif apa yang didelivery?</w:t>
            </w:r>
          </w:p>
        </w:tc>
        <w:tc>
          <w:p>
            <w:r>
              <w:t xml:space="preserve">[1]</w:t>
            </w:r>
          </w:p>
        </w:tc>
      </w:tr>
      <w:tr>
        <w:tc>
          <w:p>
            <w:r>
              <w:t xml:space="preserve">Level 4</w:t>
            </w:r>
          </w:p>
        </w:tc>
        <w:tc>
          <w:p>
            <w:r>
              <w:t xml:space="preserve">Meta-TISE</w:t>
            </w:r>
          </w:p>
        </w:tc>
        <w:tc>
          <w:p>
            <w:r>
              <w:t xml:space="preserve">Platform TISE, DNA Desain, Artefak Anak</w:t>
            </w:r>
          </w:p>
        </w:tc>
        <w:tc>
          <w:p>
            <w:r>
              <w:t xml:space="preserve">Meta-TISE (Pewarisan dan Reproduksi DNA Desain)</w:t>
            </w:r>
          </w:p>
        </w:tc>
        <w:tc>
          <w:p>
            <w:r>
              <w:t xml:space="preserve">Pembacaan, pewarisan, modifikasi, dan reproduksi DNA desain platform</w:t>
            </w:r>
          </w:p>
        </w:tc>
        <w:tc>
          <w:p>
            <w:r>
              <w:t xml:space="preserve">Platform apa yang tersedia dan elemen DNA apa yang sudah proven?</w:t>
            </w:r>
          </w:p>
        </w:tc>
        <w:tc>
          <w:p>
            <w:r>
              <w:t xml:space="preserve">[1]</w:t>
            </w:r>
          </w:p>
        </w:tc>
      </w:tr>
      <w:tr>
        <w:tc>
          <w:p>
            <w:r>
              <w:t xml:space="preserve">Level 5</w:t>
            </w:r>
          </w:p>
        </w:tc>
        <w:tc>
          <w:p>
            <w:r>
              <w:t xml:space="preserve">Pusat Keunggulan Rekayasa</w:t>
            </w:r>
          </w:p>
        </w:tc>
        <w:tc>
          <w:p>
            <w:r>
              <w:t xml:space="preserve">Konfigurasi Stakeholder, Konsorsium, Komunitas Kerja</w:t>
            </w:r>
          </w:p>
        </w:tc>
        <w:tc>
          <w:p>
            <w:r>
              <w:t xml:space="preserve">Matrix of Mission dan Stakeholder Readiness Framework</w:t>
            </w:r>
          </w:p>
        </w:tc>
        <w:tc>
          <w:p>
            <w:r>
              <w:t xml:space="preserve">Mobilisasi stakeholder bermisi melalui siklus MOS-7</w:t>
            </w:r>
          </w:p>
        </w:tc>
        <w:tc>
          <w:p>
            <w:r>
              <w:t xml:space="preserve">Siapa stakeholder utama dan konfigurasi apa yang paling layak serta adil?</w:t>
            </w:r>
          </w:p>
        </w:tc>
        <w:tc>
          <w:p>
            <w:r>
              <w:t xml:space="preserve">[1]</w:t>
            </w:r>
          </w:p>
        </w:tc>
      </w:tr>
    </w:tbl>
    <w:p>
      <w:pPr>
        <w:spacing w:before="4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50" w:after="50"/>
      </w:pPr>
      <w:r>
        <w:t xml:space="preserve">[1] Buku Ilmiah Tise 4 0 Mos 7.pdf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2026-04-22T14:32:31.224Z</dcterms:created>
  <dcterms:modified xsi:type="dcterms:W3CDTF">2026-04-22T14:32:31.224Z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