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7A6" w:rsidRPr="00A55038" w:rsidRDefault="003647A6" w:rsidP="003647A6">
      <w:pPr>
        <w:jc w:val="center"/>
        <w:rPr>
          <w:rFonts w:cs="David"/>
          <w:b/>
          <w:bCs/>
          <w:sz w:val="28"/>
          <w:szCs w:val="28"/>
          <w:rtl/>
        </w:rPr>
      </w:pPr>
      <w:r w:rsidRPr="00A55038">
        <w:rPr>
          <w:rFonts w:cs="David" w:hint="cs"/>
          <w:b/>
          <w:bCs/>
          <w:sz w:val="28"/>
          <w:szCs w:val="28"/>
          <w:rtl/>
        </w:rPr>
        <w:t xml:space="preserve">תרגיל 3 </w:t>
      </w:r>
      <w:r w:rsidRPr="00A55038">
        <w:rPr>
          <w:rFonts w:cs="David"/>
          <w:b/>
          <w:bCs/>
          <w:sz w:val="28"/>
          <w:szCs w:val="28"/>
          <w:rtl/>
        </w:rPr>
        <w:t>–</w:t>
      </w:r>
      <w:r w:rsidRPr="00A55038">
        <w:rPr>
          <w:rFonts w:cs="David" w:hint="cs"/>
          <w:b/>
          <w:bCs/>
          <w:sz w:val="28"/>
          <w:szCs w:val="28"/>
          <w:rtl/>
        </w:rPr>
        <w:t xml:space="preserve"> </w:t>
      </w:r>
      <w:r w:rsidRPr="00153F24">
        <w:rPr>
          <w:rFonts w:cs="David" w:hint="cs"/>
          <w:b/>
          <w:bCs/>
          <w:sz w:val="28"/>
          <w:szCs w:val="28"/>
          <w:u w:val="single"/>
          <w:rtl/>
        </w:rPr>
        <w:t>יחס שקילות ויחס סדר</w:t>
      </w:r>
    </w:p>
    <w:p w:rsidR="003647A6" w:rsidRDefault="003647A6" w:rsidP="003647A6">
      <w:pPr>
        <w:rPr>
          <w:rtl/>
        </w:rPr>
      </w:pPr>
    </w:p>
    <w:p w:rsidR="003647A6" w:rsidRPr="009962D9" w:rsidRDefault="003647A6" w:rsidP="003647A6">
      <w:pPr>
        <w:ind w:left="26"/>
        <w:rPr>
          <w:rFonts w:cs="David"/>
          <w:b/>
          <w:bCs/>
          <w:rtl/>
        </w:rPr>
      </w:pPr>
      <w:r w:rsidRPr="009962D9">
        <w:rPr>
          <w:rFonts w:cs="David" w:hint="cs"/>
          <w:b/>
          <w:bCs/>
          <w:rtl/>
        </w:rPr>
        <w:t>להגשה:  1,  3,  5, 6</w:t>
      </w:r>
      <w:r>
        <w:rPr>
          <w:rFonts w:cs="David" w:hint="cs"/>
          <w:b/>
          <w:bCs/>
          <w:rtl/>
        </w:rPr>
        <w:t xml:space="preserve"> ב,ד.</w:t>
      </w:r>
      <w:r w:rsidRPr="009962D9">
        <w:rPr>
          <w:rFonts w:cs="David" w:hint="cs"/>
          <w:b/>
          <w:bCs/>
          <w:rtl/>
        </w:rPr>
        <w:t xml:space="preserve">  </w:t>
      </w:r>
      <w:r>
        <w:rPr>
          <w:rFonts w:cs="David"/>
          <w:b/>
          <w:bCs/>
        </w:rPr>
        <w:t>7</w:t>
      </w:r>
      <w:r w:rsidRPr="009962D9">
        <w:rPr>
          <w:rFonts w:cs="David" w:hint="cs"/>
          <w:b/>
          <w:bCs/>
          <w:rtl/>
        </w:rPr>
        <w:t>,</w:t>
      </w:r>
      <w:r>
        <w:rPr>
          <w:rFonts w:cs="David" w:hint="cs"/>
          <w:b/>
          <w:bCs/>
          <w:rtl/>
        </w:rPr>
        <w:t xml:space="preserve"> 8, </w:t>
      </w:r>
      <w:r w:rsidRPr="009962D9">
        <w:rPr>
          <w:rFonts w:cs="David" w:hint="cs"/>
          <w:b/>
          <w:bCs/>
          <w:rtl/>
        </w:rPr>
        <w:t xml:space="preserve"> 10 </w:t>
      </w:r>
      <w:r>
        <w:rPr>
          <w:rFonts w:cs="David" w:hint="cs"/>
          <w:b/>
          <w:bCs/>
          <w:rtl/>
        </w:rPr>
        <w:t>א</w:t>
      </w:r>
      <w:r w:rsidRPr="009962D9">
        <w:rPr>
          <w:rFonts w:cs="David" w:hint="cs"/>
          <w:b/>
          <w:bCs/>
          <w:rtl/>
        </w:rPr>
        <w:t>,ד,  12</w:t>
      </w:r>
      <w:r>
        <w:rPr>
          <w:rFonts w:cs="David" w:hint="cs"/>
          <w:b/>
          <w:bCs/>
          <w:rtl/>
        </w:rPr>
        <w:t xml:space="preserve"> א,ד. 13. </w:t>
      </w:r>
      <w:r w:rsidRPr="009962D9">
        <w:rPr>
          <w:rFonts w:cs="David" w:hint="cs"/>
          <w:b/>
          <w:bCs/>
          <w:rtl/>
        </w:rPr>
        <w:t xml:space="preserve"> 15 </w:t>
      </w:r>
    </w:p>
    <w:p w:rsidR="003647A6" w:rsidRDefault="003647A6" w:rsidP="003647A6">
      <w:pPr>
        <w:ind w:left="26"/>
        <w:rPr>
          <w:rFonts w:cs="David"/>
        </w:rPr>
      </w:pPr>
    </w:p>
    <w:p w:rsidR="003647A6" w:rsidRPr="00B408A5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 תהי </w:t>
      </w:r>
      <w:r w:rsidRPr="00B408A5">
        <w:rPr>
          <w:rFonts w:cs="David"/>
          <w:b/>
          <w:bCs/>
          <w:position w:val="-6"/>
        </w:rPr>
        <w:object w:dxaOrig="10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85pt;height:13.8pt" o:ole="">
            <v:imagedata r:id="rId8" o:title=""/>
          </v:shape>
          <o:OLEObject Type="Embed" ProgID="Equation.3" ShapeID="_x0000_i1025" DrawAspect="Content" ObjectID="_1390055444" r:id="rId9"/>
        </w:object>
      </w:r>
      <w:r w:rsidRPr="00B408A5">
        <w:rPr>
          <w:rFonts w:cs="David" w:hint="cs"/>
          <w:b/>
          <w:bCs/>
          <w:rtl/>
        </w:rPr>
        <w:t xml:space="preserve">. נגדיר יחס </w:t>
      </w:r>
      <w:r w:rsidRPr="00B408A5">
        <w:rPr>
          <w:rFonts w:cs="David"/>
          <w:b/>
          <w:bCs/>
          <w:position w:val="-4"/>
        </w:rPr>
        <w:object w:dxaOrig="240" w:dyaOrig="260">
          <v:shape id="_x0000_i1026" type="#_x0000_t75" style="width:12.1pt;height:13.25pt" o:ole="">
            <v:imagedata r:id="rId10" o:title=""/>
          </v:shape>
          <o:OLEObject Type="Embed" ProgID="Equation.3" ShapeID="_x0000_i1026" DrawAspect="Content" ObjectID="_1390055445" r:id="rId11"/>
        </w:object>
      </w:r>
      <w:r w:rsidRPr="00B408A5">
        <w:rPr>
          <w:rFonts w:cs="David" w:hint="cs"/>
          <w:b/>
          <w:bCs/>
          <w:rtl/>
        </w:rPr>
        <w:t xml:space="preserve"> על הקבוצה </w:t>
      </w:r>
      <w:r w:rsidRPr="00B408A5">
        <w:rPr>
          <w:rFonts w:cs="David"/>
          <w:b/>
          <w:bCs/>
          <w:position w:val="-4"/>
        </w:rPr>
        <w:object w:dxaOrig="240" w:dyaOrig="260">
          <v:shape id="_x0000_i1027" type="#_x0000_t75" style="width:12.1pt;height:13.25pt" o:ole="">
            <v:imagedata r:id="rId12" o:title=""/>
          </v:shape>
          <o:OLEObject Type="Embed" ProgID="Equation.3" ShapeID="_x0000_i1027" DrawAspect="Content" ObjectID="_1390055446" r:id="rId13"/>
        </w:object>
      </w:r>
      <w:r w:rsidRPr="00B408A5">
        <w:rPr>
          <w:rFonts w:cs="David" w:hint="cs"/>
          <w:b/>
          <w:bCs/>
          <w:rtl/>
        </w:rPr>
        <w:t xml:space="preserve">: </w:t>
      </w:r>
    </w:p>
    <w:p w:rsidR="003647A6" w:rsidRPr="00B408A5" w:rsidRDefault="003647A6" w:rsidP="003647A6">
      <w:pPr>
        <w:ind w:left="360"/>
        <w:jc w:val="center"/>
        <w:rPr>
          <w:rFonts w:cs="David"/>
          <w:b/>
          <w:bCs/>
        </w:rPr>
      </w:pPr>
      <w:r w:rsidRPr="00B408A5">
        <w:rPr>
          <w:rFonts w:cs="David"/>
          <w:b/>
          <w:bCs/>
          <w:position w:val="-10"/>
        </w:rPr>
        <w:object w:dxaOrig="1660" w:dyaOrig="340">
          <v:shape id="_x0000_i1028" type="#_x0000_t75" style="width:82.95pt;height:17.3pt" o:ole="">
            <v:imagedata r:id="rId14" o:title=""/>
          </v:shape>
          <o:OLEObject Type="Embed" ProgID="Equation.3" ShapeID="_x0000_i1028" DrawAspect="Content" ObjectID="_1390055447" r:id="rId15"/>
        </w:object>
      </w:r>
      <w:r w:rsidRPr="00B408A5">
        <w:rPr>
          <w:rFonts w:cs="David" w:hint="cs"/>
          <w:b/>
          <w:bCs/>
          <w:rtl/>
        </w:rPr>
        <w:t xml:space="preserve">  כאשר  </w:t>
      </w:r>
      <w:r w:rsidRPr="00B408A5">
        <w:rPr>
          <w:b/>
          <w:bCs/>
          <w:position w:val="-6"/>
        </w:rPr>
        <w:object w:dxaOrig="800" w:dyaOrig="279">
          <v:shape id="_x0000_i1029" type="#_x0000_t75" style="width:39.75pt;height:13.8pt" o:ole="">
            <v:imagedata r:id="rId16" o:title=""/>
          </v:shape>
          <o:OLEObject Type="Embed" ProgID="Equation.3" ShapeID="_x0000_i1029" DrawAspect="Content" ObjectID="_1390055448" r:id="rId17"/>
        </w:object>
      </w:r>
      <w:r w:rsidRPr="00B408A5">
        <w:rPr>
          <w:rFonts w:cs="David" w:hint="cs"/>
          <w:b/>
          <w:bCs/>
          <w:rtl/>
        </w:rPr>
        <w:t>.</w:t>
      </w:r>
    </w:p>
    <w:p w:rsidR="003647A6" w:rsidRPr="00B408A5" w:rsidRDefault="003647A6" w:rsidP="003647A6">
      <w:pPr>
        <w:numPr>
          <w:ilvl w:val="0"/>
          <w:numId w:val="24"/>
        </w:numPr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הראה ש- </w:t>
      </w:r>
      <w:r w:rsidRPr="00B408A5">
        <w:rPr>
          <w:rFonts w:cs="David"/>
          <w:b/>
          <w:bCs/>
        </w:rPr>
        <w:object w:dxaOrig="260" w:dyaOrig="279">
          <v:shape id="_x0000_i1030" type="#_x0000_t75" style="width:13.25pt;height:13.8pt" o:ole="">
            <v:imagedata r:id="rId18" o:title=""/>
          </v:shape>
          <o:OLEObject Type="Embed" ProgID="Equation.3" ShapeID="_x0000_i1030" DrawAspect="Content" ObjectID="_1390055449" r:id="rId19"/>
        </w:object>
      </w:r>
      <w:r w:rsidRPr="00B408A5">
        <w:rPr>
          <w:rFonts w:cs="David" w:hint="cs"/>
          <w:b/>
          <w:bCs/>
          <w:rtl/>
        </w:rPr>
        <w:t xml:space="preserve"> יחס שקילות על </w:t>
      </w:r>
      <w:r w:rsidRPr="00B408A5">
        <w:rPr>
          <w:rFonts w:cs="David" w:hint="cs"/>
          <w:b/>
          <w:bCs/>
        </w:rPr>
        <w:t>A</w:t>
      </w:r>
      <w:r w:rsidRPr="00B408A5">
        <w:rPr>
          <w:rFonts w:cs="David" w:hint="cs"/>
          <w:b/>
          <w:bCs/>
          <w:rtl/>
        </w:rPr>
        <w:t xml:space="preserve">. </w:t>
      </w:r>
    </w:p>
    <w:p w:rsidR="00693280" w:rsidRDefault="00693280" w:rsidP="00693280">
      <w:pPr>
        <w:rPr>
          <w:rtl/>
        </w:rPr>
      </w:pPr>
      <w:r>
        <w:rPr>
          <w:rFonts w:hint="cs"/>
          <w:rtl/>
        </w:rPr>
        <w:t>צ"ל סימטריות, טרנזיטיביות, ורפלקסיביות:</w:t>
      </w:r>
    </w:p>
    <w:p w:rsidR="00693280" w:rsidRDefault="00693280" w:rsidP="00693280">
      <w:pPr>
        <w:rPr>
          <w:rtl/>
        </w:rPr>
      </w:pPr>
      <w:r>
        <w:rPr>
          <w:rFonts w:hint="cs"/>
          <w:rtl/>
        </w:rPr>
        <w:t xml:space="preserve">סימטריות: יהיו </w:t>
      </w:r>
      <m:oMath>
        <m:r>
          <w:rPr>
            <w:rFonts w:ascii="Cambria Math" w:hAnsi="Cambria Math"/>
          </w:rPr>
          <m:t>a,c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hint="cs"/>
          <w:rtl/>
        </w:rPr>
        <w:t xml:space="preserve"> וכן </w:t>
      </w:r>
      <m:oMath>
        <m:r>
          <w:rPr>
            <w:rFonts w:ascii="Cambria Math" w:hAnsi="Cambria Math"/>
          </w:rPr>
          <m:t>b,d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 xml:space="preserve"> כך שמתקיים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>:</w:t>
      </w:r>
    </w:p>
    <w:p w:rsidR="00693280" w:rsidRDefault="00036A8E" w:rsidP="006C125B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⇒ad=bc⇒cb=da⇒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6C125B" w:rsidRDefault="006C125B" w:rsidP="006C125B">
      <w:pPr>
        <w:rPr>
          <w:rtl/>
        </w:rPr>
      </w:pPr>
      <w:r>
        <w:rPr>
          <w:rFonts w:hint="cs"/>
          <w:rtl/>
        </w:rPr>
        <w:t xml:space="preserve">טרנזיטיביות: יהיו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rPr>
          <w:rFonts w:hint="cs"/>
          <w:rtl/>
        </w:rPr>
        <w:t xml:space="preserve"> וכן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</m:oMath>
      <w:r>
        <w:rPr>
          <w:rFonts w:hint="cs"/>
          <w:rtl/>
        </w:rPr>
        <w:t>:</w:t>
      </w:r>
    </w:p>
    <w:p w:rsidR="006C125B" w:rsidRPr="00B408A5" w:rsidRDefault="00036A8E" w:rsidP="00B408A5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c,d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c,d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e,f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ad=bc</m:t>
                  </m:r>
                </m:e>
                <m:e>
                  <m:r>
                    <w:rPr>
                      <w:rFonts w:ascii="Cambria Math" w:hAnsi="Cambria Math"/>
                    </w:rPr>
                    <m:t>cf=de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⇒af=be⇒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e,f</m:t>
              </m:r>
            </m:e>
          </m:d>
        </m:oMath>
      </m:oMathPara>
    </w:p>
    <w:p w:rsidR="00B408A5" w:rsidRDefault="00B408A5" w:rsidP="00B408A5">
      <w:pPr>
        <w:rPr>
          <w:rtl/>
        </w:rPr>
      </w:pPr>
      <w:r>
        <w:rPr>
          <w:rFonts w:hint="cs"/>
          <w:rtl/>
        </w:rPr>
        <w:t xml:space="preserve">רפלקסיביות: יהי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hint="cs"/>
          <w:rtl/>
        </w:rPr>
        <w:t xml:space="preserve"> וכן </w:t>
      </w:r>
      <m:oMath>
        <m:r>
          <w:rPr>
            <w:rFonts w:ascii="Cambria Math" w:hAnsi="Cambria Math"/>
          </w:rPr>
          <m:t>b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B408A5" w:rsidRPr="00B408A5" w:rsidRDefault="00B408A5" w:rsidP="00B408A5">
      <w:pPr>
        <w:bidi w:val="0"/>
      </w:pPr>
      <m:oMathPara>
        <m:oMath>
          <m:r>
            <w:rPr>
              <w:rFonts w:ascii="Cambria Math" w:hAnsi="Cambria Math"/>
            </w:rPr>
            <m:t>ab=ab⇒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3647A6" w:rsidRPr="00B408A5" w:rsidRDefault="003647A6" w:rsidP="003647A6">
      <w:pPr>
        <w:numPr>
          <w:ilvl w:val="0"/>
          <w:numId w:val="24"/>
        </w:numPr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מהי מחלקת השקילות של </w:t>
      </w:r>
      <w:r w:rsidRPr="00B408A5">
        <w:rPr>
          <w:rFonts w:cs="David"/>
          <w:b/>
          <w:bCs/>
        </w:rPr>
        <w:object w:dxaOrig="660" w:dyaOrig="340">
          <v:shape id="_x0000_i1031" type="#_x0000_t75" style="width:32.85pt;height:17.3pt" o:ole="">
            <v:imagedata r:id="rId20" o:title=""/>
          </v:shape>
          <o:OLEObject Type="Embed" ProgID="Equation.3" ShapeID="_x0000_i1031" DrawAspect="Content" ObjectID="_1390055450" r:id="rId21"/>
        </w:object>
      </w:r>
      <w:r w:rsidR="00B408A5" w:rsidRPr="00B408A5">
        <w:rPr>
          <w:rFonts w:cs="David" w:hint="cs"/>
          <w:b/>
          <w:bCs/>
          <w:rtl/>
        </w:rPr>
        <w:t>?</w:t>
      </w:r>
    </w:p>
    <w:p w:rsidR="00B408A5" w:rsidRPr="00B408A5" w:rsidRDefault="00036A8E" w:rsidP="00B408A5">
      <w:pPr>
        <w:bidi w:val="0"/>
        <w:rPr>
          <w:rFonts w:cs="David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-3,5</m:t>
                  </m:r>
                </m:e>
              </m:d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:-3y=5x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</m:oMath>
      </m:oMathPara>
    </w:p>
    <w:p w:rsidR="00B408A5" w:rsidRPr="00B408A5" w:rsidRDefault="00B408A5" w:rsidP="00B408A5">
      <w:pPr>
        <w:rPr>
          <w:rFonts w:cs="David"/>
          <w:rtl/>
        </w:rPr>
      </w:pPr>
      <w:r>
        <w:rPr>
          <w:rFonts w:cs="David" w:hint="cs"/>
          <w:rtl/>
        </w:rPr>
        <w:t xml:space="preserve">ובמילים: </w:t>
      </w:r>
      <m:oMath>
        <m:r>
          <w:rPr>
            <w:rFonts w:ascii="Cambria Math" w:hAnsi="Cambria Math" w:cs="David"/>
          </w:rPr>
          <m:t>x</m:t>
        </m:r>
      </m:oMath>
      <w:r>
        <w:rPr>
          <w:rFonts w:cs="David" w:hint="cs"/>
          <w:rtl/>
        </w:rPr>
        <w:t xml:space="preserve"> מספר שלם, </w:t>
      </w:r>
      <w:r>
        <w:rPr>
          <w:rFonts w:cs="David"/>
        </w:rPr>
        <w:t>y</w:t>
      </w:r>
      <w:r>
        <w:rPr>
          <w:rFonts w:cs="David" w:hint="cs"/>
          <w:rtl/>
        </w:rPr>
        <w:t xml:space="preserve"> מספר טבעי, כך שהמנה </w:t>
      </w:r>
      <m:oMath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r>
              <w:rPr>
                <w:rFonts w:ascii="Cambria Math" w:hAnsi="Cambria Math" w:cs="David"/>
              </w:rPr>
              <m:t>x</m:t>
            </m:r>
          </m:num>
          <m:den>
            <m:r>
              <w:rPr>
                <w:rFonts w:ascii="Cambria Math" w:hAnsi="Cambria Math" w:cs="David"/>
              </w:rPr>
              <m:t>y</m:t>
            </m:r>
          </m:den>
        </m:f>
      </m:oMath>
      <w:r>
        <w:rPr>
          <w:rFonts w:cs="David" w:hint="cs"/>
          <w:rtl/>
        </w:rPr>
        <w:t xml:space="preserve"> שווה ל</w:t>
      </w:r>
      <m:oMath>
        <m:r>
          <w:rPr>
            <w:rFonts w:ascii="Cambria Math" w:hAnsi="Cambria Math" w:cs="David"/>
          </w:rPr>
          <m:t>-0.6</m:t>
        </m:r>
      </m:oMath>
      <w:r>
        <w:rPr>
          <w:rFonts w:cs="David" w:hint="cs"/>
          <w:rtl/>
        </w:rPr>
        <w:t>.</w:t>
      </w:r>
    </w:p>
    <w:p w:rsidR="003647A6" w:rsidRPr="00B408A5" w:rsidRDefault="003647A6" w:rsidP="003647A6">
      <w:pPr>
        <w:numPr>
          <w:ilvl w:val="0"/>
          <w:numId w:val="24"/>
        </w:numPr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ניתן "לזהות" את </w:t>
      </w:r>
      <w:r w:rsidRPr="00B408A5">
        <w:rPr>
          <w:rFonts w:cs="David"/>
          <w:b/>
          <w:bCs/>
        </w:rPr>
        <w:object w:dxaOrig="520" w:dyaOrig="279">
          <v:shape id="_x0000_i1032" type="#_x0000_t75" style="width:25.9pt;height:13.8pt" o:ole="">
            <v:imagedata r:id="rId22" o:title=""/>
          </v:shape>
          <o:OLEObject Type="Embed" ProgID="Equation.3" ShapeID="_x0000_i1032" DrawAspect="Content" ObjectID="_1390055451" r:id="rId23"/>
        </w:object>
      </w:r>
      <w:r w:rsidRPr="00B408A5">
        <w:rPr>
          <w:rFonts w:cs="David" w:hint="cs"/>
          <w:b/>
          <w:bCs/>
          <w:rtl/>
        </w:rPr>
        <w:t xml:space="preserve">(קבוצת המנה של </w:t>
      </w:r>
      <w:r w:rsidRPr="00B408A5">
        <w:rPr>
          <w:rFonts w:cs="David" w:hint="cs"/>
          <w:b/>
          <w:bCs/>
        </w:rPr>
        <w:t>R</w:t>
      </w:r>
      <w:r w:rsidRPr="00B408A5">
        <w:rPr>
          <w:rFonts w:cs="David" w:hint="cs"/>
          <w:b/>
          <w:bCs/>
          <w:rtl/>
        </w:rPr>
        <w:t xml:space="preserve">) עם קבוצה מסוימת המוכרת לך. מהי? </w:t>
      </w:r>
    </w:p>
    <w:p w:rsidR="003647A6" w:rsidRDefault="00B408A5" w:rsidP="00B408A5">
      <w:pPr>
        <w:ind w:left="360"/>
        <w:rPr>
          <w:rFonts w:cs="David"/>
          <w:rtl/>
        </w:rPr>
      </w:pP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Q</m:t>
        </m:r>
      </m:oMath>
      <w:r>
        <w:rPr>
          <w:rFonts w:cs="David" w:hint="cs"/>
          <w:rtl/>
        </w:rPr>
        <w:t xml:space="preserve"> (קבוצת המספרים הרציונליים)</w:t>
      </w:r>
    </w:p>
    <w:p w:rsidR="003647A6" w:rsidRPr="003647A6" w:rsidRDefault="003647A6" w:rsidP="003647A6">
      <w:pPr>
        <w:pStyle w:val="aa"/>
        <w:numPr>
          <w:ilvl w:val="0"/>
          <w:numId w:val="19"/>
        </w:numPr>
        <w:tabs>
          <w:tab w:val="clear" w:pos="720"/>
          <w:tab w:val="num" w:pos="386"/>
        </w:tabs>
        <w:ind w:hanging="694"/>
        <w:contextualSpacing w:val="0"/>
        <w:rPr>
          <w:rFonts w:cs="David"/>
          <w:vanish/>
          <w:rtl/>
        </w:rPr>
      </w:pPr>
    </w:p>
    <w:p w:rsidR="003647A6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נגדיר יחס </w:t>
      </w:r>
      <w:r w:rsidR="00036A8E" w:rsidRPr="00036A8E">
        <w:rPr>
          <w:rFonts w:cs="David"/>
          <w:b/>
          <w:bCs/>
          <w:position w:val="-4"/>
        </w:rPr>
        <w:pict>
          <v:shape id="_x0000_i1033" type="#_x0000_t75" style="width:12.1pt;height:13.25pt">
            <v:imagedata r:id="rId24" o:title=""/>
          </v:shape>
        </w:pict>
      </w:r>
      <w:r w:rsidRPr="00B408A5">
        <w:rPr>
          <w:rFonts w:cs="David" w:hint="cs"/>
          <w:b/>
          <w:bCs/>
          <w:rtl/>
        </w:rPr>
        <w:t xml:space="preserve"> על הקבוצה  </w:t>
      </w:r>
      <w:r w:rsidRPr="00B408A5">
        <w:rPr>
          <w:rFonts w:cs="David"/>
          <w:b/>
          <w:bCs/>
          <w:position w:val="-4"/>
        </w:rPr>
        <w:object w:dxaOrig="600" w:dyaOrig="260">
          <v:shape id="_x0000_i1034" type="#_x0000_t75" style="width:29.95pt;height:13.25pt" o:ole="">
            <v:imagedata r:id="rId25" o:title=""/>
          </v:shape>
          <o:OLEObject Type="Embed" ProgID="Equation.3" ShapeID="_x0000_i1034" DrawAspect="Content" ObjectID="_1390055452" r:id="rId26"/>
        </w:object>
      </w:r>
      <w:r w:rsidRPr="00B408A5">
        <w:rPr>
          <w:rFonts w:cs="David" w:hint="cs"/>
          <w:b/>
          <w:bCs/>
          <w:rtl/>
        </w:rPr>
        <w:t xml:space="preserve">  באופן הבא: </w:t>
      </w:r>
      <w:r w:rsidRPr="00B408A5">
        <w:rPr>
          <w:rFonts w:cs="David"/>
          <w:b/>
          <w:bCs/>
          <w:position w:val="-10"/>
        </w:rPr>
        <w:object w:dxaOrig="4780" w:dyaOrig="320">
          <v:shape id="_x0000_i1035" type="#_x0000_t75" style="width:239.05pt;height:16.15pt" o:ole="">
            <v:imagedata r:id="rId27" o:title=""/>
          </v:shape>
          <o:OLEObject Type="Embed" ProgID="Equation.3" ShapeID="_x0000_i1035" DrawAspect="Content" ObjectID="_1390055453" r:id="rId28"/>
        </w:object>
      </w:r>
      <w:r w:rsidRPr="00B408A5">
        <w:rPr>
          <w:rFonts w:cs="David" w:hint="cs"/>
          <w:b/>
          <w:bCs/>
          <w:rtl/>
        </w:rPr>
        <w:t>.</w:t>
      </w:r>
    </w:p>
    <w:p w:rsidR="00415F93" w:rsidRPr="00B408A5" w:rsidRDefault="00415F93" w:rsidP="00415F93">
      <w:pPr>
        <w:rPr>
          <w:rtl/>
        </w:rPr>
      </w:pPr>
      <w:r>
        <w:rPr>
          <w:rFonts w:hint="cs"/>
          <w:rtl/>
        </w:rPr>
        <w:t xml:space="preserve">לפני שנוכיח דברים על </w:t>
      </w:r>
      <w:r>
        <w:rPr>
          <w:rFonts w:hint="cs"/>
        </w:rPr>
        <w:t>R</w:t>
      </w:r>
      <w:r>
        <w:rPr>
          <w:rFonts w:hint="cs"/>
          <w:rtl/>
        </w:rPr>
        <w:t xml:space="preserve">, נגדיר אותו בצורה קצת שונה: </w:t>
      </w:r>
      <m:oMath>
        <m:r>
          <w:rPr>
            <w:rFonts w:ascii="Cambria Math" w:hAnsi="Cambria Math"/>
          </w:rPr>
          <m:t>m+q=n+p⇔m-n=p-q</m:t>
        </m:r>
      </m:oMath>
      <w:r>
        <w:rPr>
          <w:rFonts w:hint="cs"/>
          <w:rtl/>
        </w:rPr>
        <w:t xml:space="preserve">, כלומר מדובר על שויון </w:t>
      </w:r>
      <w:r w:rsidRPr="00415F93">
        <w:rPr>
          <w:rFonts w:hint="cs"/>
          <w:b/>
          <w:bCs/>
          <w:rtl/>
        </w:rPr>
        <w:t>בהפרש</w:t>
      </w:r>
      <w:r>
        <w:rPr>
          <w:rFonts w:hint="cs"/>
          <w:rtl/>
        </w:rPr>
        <w:t xml:space="preserve"> בין הערכים.</w:t>
      </w:r>
    </w:p>
    <w:p w:rsidR="003647A6" w:rsidRPr="00B408A5" w:rsidRDefault="003647A6" w:rsidP="003647A6">
      <w:pPr>
        <w:numPr>
          <w:ilvl w:val="0"/>
          <w:numId w:val="33"/>
        </w:numPr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>הוכח ש</w:t>
      </w:r>
      <w:r w:rsidRPr="00B408A5">
        <w:rPr>
          <w:rFonts w:cs="David"/>
          <w:b/>
          <w:bCs/>
          <w:position w:val="-4"/>
          <w:rtl/>
        </w:rPr>
        <w:object w:dxaOrig="240" w:dyaOrig="260">
          <v:shape id="_x0000_i1036" type="#_x0000_t75" style="width:12.1pt;height:13.25pt" o:ole="">
            <v:imagedata r:id="rId29" o:title=""/>
          </v:shape>
          <o:OLEObject Type="Embed" ProgID="Equation.DSMT4" ShapeID="_x0000_i1036" DrawAspect="Content" ObjectID="_1390055454" r:id="rId30"/>
        </w:object>
      </w:r>
      <w:r w:rsidRPr="00B408A5">
        <w:rPr>
          <w:rFonts w:cs="David" w:hint="cs"/>
          <w:b/>
          <w:bCs/>
          <w:rtl/>
        </w:rPr>
        <w:t xml:space="preserve"> יחס שקילות על </w:t>
      </w:r>
      <w:r w:rsidRPr="00B408A5">
        <w:rPr>
          <w:rFonts w:cs="David"/>
          <w:b/>
          <w:bCs/>
          <w:position w:val="-4"/>
        </w:rPr>
        <w:object w:dxaOrig="600" w:dyaOrig="260">
          <v:shape id="_x0000_i1037" type="#_x0000_t75" style="width:29.95pt;height:13.25pt" o:ole="">
            <v:imagedata r:id="rId31" o:title=""/>
          </v:shape>
          <o:OLEObject Type="Embed" ProgID="Equation.3" ShapeID="_x0000_i1037" DrawAspect="Content" ObjectID="_1390055455" r:id="rId32"/>
        </w:object>
      </w:r>
      <w:r w:rsidRPr="00B408A5">
        <w:rPr>
          <w:rFonts w:cs="David" w:hint="cs"/>
          <w:b/>
          <w:bCs/>
          <w:rtl/>
        </w:rPr>
        <w:t>.</w:t>
      </w:r>
    </w:p>
    <w:p w:rsidR="00B408A5" w:rsidRDefault="00B408A5" w:rsidP="00415F93">
      <w:pPr>
        <w:rPr>
          <w:rtl/>
        </w:rPr>
      </w:pPr>
      <w:r>
        <w:rPr>
          <w:rFonts w:hint="cs"/>
          <w:rtl/>
        </w:rPr>
        <w:t>צ"ל סימטריות, טרנזיטיביות, ורפלקסיביות:</w:t>
      </w:r>
    </w:p>
    <w:p w:rsidR="00B408A5" w:rsidRPr="00415F93" w:rsidRDefault="00B408A5" w:rsidP="00415F93">
      <w:pPr>
        <w:rPr>
          <w:rtl/>
        </w:rPr>
      </w:pPr>
      <w:r>
        <w:rPr>
          <w:rFonts w:hint="cs"/>
          <w:rtl/>
        </w:rPr>
        <w:t xml:space="preserve">סימטריות: </w:t>
      </w:r>
      <w:r w:rsidR="00415F93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m-n=p-q</m:t>
        </m:r>
      </m:oMath>
      <w:r w:rsidR="00415F93">
        <w:rPr>
          <w:rFonts w:hint="cs"/>
          <w:rtl/>
        </w:rPr>
        <w:t xml:space="preserve"> אז השויון מתקיים גם בכיוון ההפוך, כמובן.</w:t>
      </w:r>
    </w:p>
    <w:p w:rsidR="00B408A5" w:rsidRPr="00415F93" w:rsidRDefault="00B408A5" w:rsidP="00415F93">
      <w:pPr>
        <w:rPr>
          <w:rtl/>
        </w:rPr>
      </w:pPr>
      <w:r>
        <w:rPr>
          <w:rFonts w:hint="cs"/>
          <w:rtl/>
        </w:rPr>
        <w:t xml:space="preserve">טרנזיטיביות: </w:t>
      </w:r>
      <w:r w:rsidR="00415F93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m-n=p-q</m:t>
        </m:r>
      </m:oMath>
      <w:r w:rsidR="00415F93"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x-y=p-q</m:t>
        </m:r>
      </m:oMath>
      <w:r w:rsidR="00415F93">
        <w:rPr>
          <w:rFonts w:hint="cs"/>
          <w:rtl/>
        </w:rPr>
        <w:t xml:space="preserve"> (אפשר להפוך סדר ע"פ הסימטריות) אז גם </w:t>
      </w:r>
      <m:oMath>
        <m:r>
          <w:rPr>
            <w:rFonts w:ascii="Cambria Math" w:hAnsi="Cambria Math"/>
          </w:rPr>
          <m:t>m-n=x-y</m:t>
        </m:r>
      </m:oMath>
      <w:r w:rsidR="00415F93">
        <w:rPr>
          <w:rFonts w:hint="cs"/>
          <w:rtl/>
        </w:rPr>
        <w:t>, כנדרש בטרנזיטיביות.</w:t>
      </w:r>
    </w:p>
    <w:p w:rsidR="00B408A5" w:rsidRDefault="00B408A5" w:rsidP="00415F93">
      <w:pPr>
        <w:rPr>
          <w:rtl/>
        </w:rPr>
      </w:pPr>
      <w:r>
        <w:rPr>
          <w:rFonts w:hint="cs"/>
          <w:rtl/>
        </w:rPr>
        <w:t>רפלקסיביות: יהי</w:t>
      </w:r>
      <w:r w:rsidR="00415F93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B408A5" w:rsidRPr="00B408A5" w:rsidRDefault="00B408A5" w:rsidP="00415F93">
      <w:pPr>
        <w:bidi w:val="0"/>
      </w:pPr>
      <m:oMathPara>
        <m:oMath>
          <m:r>
            <w:rPr>
              <w:rFonts w:ascii="Cambria Math" w:hAnsi="Cambria Math"/>
            </w:rPr>
            <m:t>a-b=a-b=0⇒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3647A6" w:rsidRDefault="003647A6" w:rsidP="003647A6">
      <w:pPr>
        <w:numPr>
          <w:ilvl w:val="0"/>
          <w:numId w:val="33"/>
        </w:numPr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מהי מחלקת השקילות של </w:t>
      </w:r>
      <w:r w:rsidRPr="00B408A5">
        <w:rPr>
          <w:rFonts w:cs="David"/>
          <w:b/>
          <w:bCs/>
          <w:position w:val="-10"/>
          <w:rtl/>
        </w:rPr>
        <w:object w:dxaOrig="520" w:dyaOrig="320">
          <v:shape id="_x0000_i1038" type="#_x0000_t75" style="width:25.9pt;height:16.15pt" o:ole="">
            <v:imagedata r:id="rId33" o:title=""/>
          </v:shape>
          <o:OLEObject Type="Embed" ProgID="Equation.DSMT4" ShapeID="_x0000_i1038" DrawAspect="Content" ObjectID="_1390055456" r:id="rId34"/>
        </w:object>
      </w:r>
      <w:r w:rsidRPr="00B408A5">
        <w:rPr>
          <w:rFonts w:cs="David" w:hint="cs"/>
          <w:b/>
          <w:bCs/>
          <w:rtl/>
        </w:rPr>
        <w:t>?</w:t>
      </w:r>
    </w:p>
    <w:p w:rsidR="00415F93" w:rsidRPr="00415F93" w:rsidRDefault="00415F93" w:rsidP="00415F93">
      <w:pPr>
        <w:rPr>
          <w:rtl/>
        </w:rPr>
      </w:pPr>
      <w:r>
        <w:rPr>
          <w:rFonts w:hint="cs"/>
          <w:rtl/>
        </w:rPr>
        <w:t xml:space="preserve">אוסף הזוגות הסדורים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cs"/>
          <w:rtl/>
        </w:rPr>
        <w:t xml:space="preserve"> כך שמתקיים </w:t>
      </w:r>
      <m:oMath>
        <m:r>
          <w:rPr>
            <w:rFonts w:ascii="Cambria Math" w:hAnsi="Cambria Math"/>
          </w:rPr>
          <m:t>y-x=1</m:t>
        </m:r>
      </m:oMath>
      <w:r>
        <w:rPr>
          <w:rFonts w:hint="cs"/>
          <w:rtl/>
        </w:rPr>
        <w:t>.</w:t>
      </w:r>
    </w:p>
    <w:p w:rsidR="003647A6" w:rsidRPr="00930AAE" w:rsidRDefault="003647A6" w:rsidP="003647A6">
      <w:pPr>
        <w:numPr>
          <w:ilvl w:val="0"/>
          <w:numId w:val="33"/>
        </w:numPr>
        <w:rPr>
          <w:rFonts w:cs="David"/>
          <w:b/>
          <w:bCs/>
          <w:rtl/>
        </w:rPr>
      </w:pPr>
      <w:r w:rsidRPr="00930AAE">
        <w:rPr>
          <w:rFonts w:cs="David" w:hint="cs"/>
          <w:b/>
          <w:bCs/>
          <w:rtl/>
        </w:rPr>
        <w:t xml:space="preserve">מצא נציג לכל מחלקת שקילות </w:t>
      </w:r>
      <w:r w:rsidRPr="00930AAE">
        <w:rPr>
          <w:rFonts w:cs="David"/>
          <w:b/>
          <w:bCs/>
          <w:rtl/>
        </w:rPr>
        <w:object w:dxaOrig="760" w:dyaOrig="320">
          <v:shape id="_x0000_i1039" type="#_x0000_t75" style="width:38pt;height:16.15pt" o:ole="">
            <v:imagedata r:id="rId35" o:title=""/>
          </v:shape>
          <o:OLEObject Type="Embed" ProgID="Equation.DSMT4" ShapeID="_x0000_i1039" DrawAspect="Content" ObjectID="_1390055457" r:id="rId36"/>
        </w:object>
      </w:r>
      <w:r w:rsidRPr="00930AAE">
        <w:rPr>
          <w:rFonts w:cs="David" w:hint="cs"/>
          <w:b/>
          <w:bCs/>
          <w:rtl/>
        </w:rPr>
        <w:t xml:space="preserve">. מהי החלוקה ש </w:t>
      </w:r>
      <w:r w:rsidRPr="00930AAE">
        <w:rPr>
          <w:rFonts w:cs="David"/>
          <w:b/>
          <w:bCs/>
          <w:rtl/>
        </w:rPr>
        <w:object w:dxaOrig="240" w:dyaOrig="260">
          <v:shape id="_x0000_i1040" type="#_x0000_t75" style="width:12.1pt;height:13.25pt" o:ole="">
            <v:imagedata r:id="rId37" o:title=""/>
          </v:shape>
          <o:OLEObject Type="Embed" ProgID="Equation.DSMT4" ShapeID="_x0000_i1040" DrawAspect="Content" ObjectID="_1390055458" r:id="rId38"/>
        </w:object>
      </w:r>
      <w:r w:rsidRPr="00930AAE">
        <w:rPr>
          <w:rFonts w:cs="David" w:hint="cs"/>
          <w:b/>
          <w:bCs/>
          <w:rtl/>
        </w:rPr>
        <w:t xml:space="preserve"> משרה? </w:t>
      </w:r>
    </w:p>
    <w:p w:rsidR="003647A6" w:rsidRPr="00B408A5" w:rsidRDefault="00415F93" w:rsidP="00415F93">
      <w:pPr>
        <w:rPr>
          <w:rtl/>
        </w:rPr>
      </w:pPr>
      <w:r>
        <w:rPr>
          <w:rFonts w:hint="cs"/>
          <w:rtl/>
        </w:rPr>
        <w:t xml:space="preserve">נציג למחלקה המכילה את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</m:oMath>
      <w:r>
        <w:rPr>
          <w:rFonts w:hint="cs"/>
          <w:rtl/>
        </w:rPr>
        <w:t xml:space="preserve"> הוא: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0,n-m</m:t>
            </m:r>
          </m:e>
        </m:d>
      </m:oMath>
      <w:r>
        <w:rPr>
          <w:rFonts w:hint="cs"/>
          <w:rtl/>
        </w:rPr>
        <w:t>.</w:t>
      </w:r>
    </w:p>
    <w:p w:rsidR="003647A6" w:rsidRPr="00B408A5" w:rsidRDefault="00415F93" w:rsidP="00415F93">
      <w:pPr>
        <w:rPr>
          <w:rtl/>
        </w:rPr>
      </w:pPr>
      <w:r>
        <w:rPr>
          <w:rFonts w:hint="cs"/>
          <w:rtl/>
        </w:rPr>
        <w:t xml:space="preserve">החלוקה היא לקבוצת זוגות </w:t>
      </w:r>
      <w:r w:rsidR="00AC623C">
        <w:rPr>
          <w:rFonts w:hint="cs"/>
          <w:rtl/>
        </w:rPr>
        <w:t xml:space="preserve">סדורים של </w:t>
      </w:r>
      <w:r>
        <w:rPr>
          <w:rFonts w:hint="cs"/>
          <w:rtl/>
        </w:rPr>
        <w:t>מספרים שלמים, ש</w:t>
      </w:r>
      <w:r w:rsidR="00AC623C">
        <w:rPr>
          <w:rFonts w:hint="cs"/>
          <w:rtl/>
        </w:rPr>
        <w:t>ערך המספר השני פחות ערך המספר הראשון שווה למספר קבוע (ישרים במישור, העולים בזוית 45 מעלות).</w:t>
      </w:r>
    </w:p>
    <w:p w:rsidR="003647A6" w:rsidRPr="00B408A5" w:rsidRDefault="003647A6" w:rsidP="003647A6">
      <w:pPr>
        <w:pStyle w:val="aa"/>
        <w:numPr>
          <w:ilvl w:val="0"/>
          <w:numId w:val="19"/>
        </w:numPr>
        <w:tabs>
          <w:tab w:val="clear" w:pos="720"/>
          <w:tab w:val="num" w:pos="386"/>
        </w:tabs>
        <w:ind w:hanging="694"/>
        <w:contextualSpacing w:val="0"/>
        <w:rPr>
          <w:rFonts w:cs="David"/>
          <w:b/>
          <w:bCs/>
          <w:vanish/>
          <w:rtl/>
        </w:rPr>
      </w:pPr>
    </w:p>
    <w:p w:rsidR="003647A6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נגדיר על </w:t>
      </w:r>
      <w:r w:rsidRPr="00B408A5">
        <w:rPr>
          <w:rFonts w:cs="David"/>
          <w:b/>
          <w:bCs/>
          <w:position w:val="-6"/>
        </w:rPr>
        <w:object w:dxaOrig="660" w:dyaOrig="279">
          <v:shape id="_x0000_i1041" type="#_x0000_t75" style="width:32.85pt;height:13.8pt" o:ole="">
            <v:imagedata r:id="rId39" o:title=""/>
          </v:shape>
          <o:OLEObject Type="Embed" ProgID="Equation.3" ShapeID="_x0000_i1041" DrawAspect="Content" ObjectID="_1390055459" r:id="rId40"/>
        </w:object>
      </w:r>
      <w:r w:rsidRPr="00B408A5">
        <w:rPr>
          <w:rFonts w:cs="David" w:hint="cs"/>
          <w:b/>
          <w:bCs/>
          <w:rtl/>
        </w:rPr>
        <w:t xml:space="preserve"> את היחס </w:t>
      </w:r>
      <w:r w:rsidRPr="00B408A5">
        <w:rPr>
          <w:rFonts w:cs="David"/>
          <w:b/>
          <w:bCs/>
          <w:position w:val="-4"/>
        </w:rPr>
        <w:object w:dxaOrig="240" w:dyaOrig="260">
          <v:shape id="_x0000_i1042" type="#_x0000_t75" style="width:12.1pt;height:13.25pt" o:ole="">
            <v:imagedata r:id="rId41" o:title=""/>
          </v:shape>
          <o:OLEObject Type="Embed" ProgID="Equation.3" ShapeID="_x0000_i1042" DrawAspect="Content" ObjectID="_1390055460" r:id="rId42"/>
        </w:object>
      </w:r>
      <w:r w:rsidRPr="00B408A5">
        <w:rPr>
          <w:rFonts w:cs="David" w:hint="cs"/>
          <w:b/>
          <w:bCs/>
          <w:rtl/>
        </w:rPr>
        <w:t xml:space="preserve"> כך:    </w:t>
      </w:r>
      <w:r w:rsidRPr="00B408A5">
        <w:rPr>
          <w:rFonts w:cs="David"/>
          <w:b/>
          <w:bCs/>
          <w:position w:val="-10"/>
        </w:rPr>
        <w:object w:dxaOrig="1240" w:dyaOrig="320">
          <v:shape id="_x0000_i1043" type="#_x0000_t75" style="width:62.2pt;height:16.15pt" o:ole="">
            <v:imagedata r:id="rId43" o:title=""/>
          </v:shape>
          <o:OLEObject Type="Embed" ProgID="Equation.3" ShapeID="_x0000_i1043" DrawAspect="Content" ObjectID="_1390055461" r:id="rId44"/>
        </w:object>
      </w:r>
      <w:r w:rsidRPr="00B408A5">
        <w:rPr>
          <w:rFonts w:cs="David" w:hint="cs"/>
          <w:b/>
          <w:bCs/>
          <w:rtl/>
        </w:rPr>
        <w:t xml:space="preserve"> כאשר  </w:t>
      </w:r>
      <w:r w:rsidRPr="00B408A5">
        <w:rPr>
          <w:rFonts w:cs="David"/>
          <w:b/>
          <w:bCs/>
          <w:position w:val="-6"/>
          <w:rtl/>
        </w:rPr>
        <w:object w:dxaOrig="560" w:dyaOrig="260">
          <v:shape id="_x0000_i1044" type="#_x0000_t75" style="width:28.2pt;height:13.25pt" o:ole="">
            <v:imagedata r:id="rId45" o:title=""/>
          </v:shape>
          <o:OLEObject Type="Embed" ProgID="Equation.3" ShapeID="_x0000_i1044" DrawAspect="Content" ObjectID="_1390055462" r:id="rId46"/>
        </w:object>
      </w:r>
      <w:r w:rsidRPr="00B408A5">
        <w:rPr>
          <w:rFonts w:cs="David" w:hint="cs"/>
          <w:b/>
          <w:bCs/>
          <w:rtl/>
        </w:rPr>
        <w:t xml:space="preserve"> וגם </w:t>
      </w:r>
      <w:r w:rsidRPr="00B408A5">
        <w:rPr>
          <w:rFonts w:cs="David"/>
          <w:b/>
          <w:bCs/>
          <w:position w:val="-6"/>
          <w:rtl/>
        </w:rPr>
        <w:object w:dxaOrig="580" w:dyaOrig="279">
          <v:shape id="_x0000_i1045" type="#_x0000_t75" style="width:28.8pt;height:13.8pt" o:ole="">
            <v:imagedata r:id="rId47" o:title=""/>
          </v:shape>
          <o:OLEObject Type="Embed" ProgID="Equation.3" ShapeID="_x0000_i1045" DrawAspect="Content" ObjectID="_1390055463" r:id="rId48"/>
        </w:object>
      </w:r>
      <w:r w:rsidRPr="00B408A5">
        <w:rPr>
          <w:rFonts w:cs="David" w:hint="cs"/>
          <w:b/>
          <w:bCs/>
          <w:rtl/>
        </w:rPr>
        <w:t>.</w:t>
      </w:r>
    </w:p>
    <w:p w:rsidR="00B8297D" w:rsidRDefault="00B8297D" w:rsidP="00B8297D">
      <w:r>
        <w:rPr>
          <w:rFonts w:hint="cs"/>
          <w:rtl/>
        </w:rPr>
        <w:t>זהירות: כאן לא מדובר על יחס סדר בין הרציונליים (יחס סדר בין הרציונליים הוא יחס סדר מלא)!</w:t>
      </w:r>
    </w:p>
    <w:p w:rsidR="003647A6" w:rsidRDefault="003647A6" w:rsidP="003647A6">
      <w:pPr>
        <w:numPr>
          <w:ilvl w:val="0"/>
          <w:numId w:val="35"/>
        </w:numPr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>הוכח ש</w:t>
      </w:r>
      <w:r w:rsidRPr="00B408A5">
        <w:rPr>
          <w:rFonts w:cs="David"/>
          <w:b/>
          <w:bCs/>
        </w:rPr>
        <w:object w:dxaOrig="240" w:dyaOrig="260">
          <v:shape id="_x0000_i1046" type="#_x0000_t75" style="width:12.1pt;height:13.25pt" o:ole="">
            <v:imagedata r:id="rId49" o:title=""/>
          </v:shape>
          <o:OLEObject Type="Embed" ProgID="Equation.3" ShapeID="_x0000_i1046" DrawAspect="Content" ObjectID="_1390055464" r:id="rId50"/>
        </w:object>
      </w:r>
      <w:r w:rsidRPr="00B408A5">
        <w:rPr>
          <w:rFonts w:cs="David" w:hint="cs"/>
          <w:b/>
          <w:bCs/>
          <w:rtl/>
        </w:rPr>
        <w:t xml:space="preserve"> יחס סדר על </w:t>
      </w:r>
      <w:r w:rsidRPr="00B408A5">
        <w:rPr>
          <w:rFonts w:cs="David"/>
          <w:b/>
          <w:bCs/>
          <w:position w:val="-6"/>
        </w:rPr>
        <w:object w:dxaOrig="680" w:dyaOrig="279">
          <v:shape id="_x0000_i1047" type="#_x0000_t75" style="width:34pt;height:13.8pt" o:ole="">
            <v:imagedata r:id="rId51" o:title=""/>
          </v:shape>
          <o:OLEObject Type="Embed" ProgID="Equation.3" ShapeID="_x0000_i1047" DrawAspect="Content" ObjectID="_1390055465" r:id="rId52"/>
        </w:object>
      </w:r>
      <w:r w:rsidRPr="00B408A5">
        <w:rPr>
          <w:rFonts w:cs="David" w:hint="cs"/>
          <w:b/>
          <w:bCs/>
          <w:rtl/>
        </w:rPr>
        <w:t xml:space="preserve"> .  </w:t>
      </w:r>
    </w:p>
    <w:p w:rsidR="00AC623C" w:rsidRDefault="00AC623C" w:rsidP="00AC623C">
      <w:pPr>
        <w:rPr>
          <w:rtl/>
        </w:rPr>
      </w:pPr>
      <w:r>
        <w:rPr>
          <w:rFonts w:hint="cs"/>
          <w:rtl/>
        </w:rPr>
        <w:t>צ"ל אנטי-סימטריות, טרנזיטיביות, ורפלקסיביות:</w:t>
      </w:r>
    </w:p>
    <w:p w:rsidR="00AC623C" w:rsidRDefault="00AC623C" w:rsidP="003822DE">
      <w:pPr>
        <w:rPr>
          <w:rtl/>
        </w:rPr>
      </w:pPr>
      <w:r>
        <w:rPr>
          <w:rFonts w:hint="cs"/>
          <w:rtl/>
        </w:rPr>
        <w:t xml:space="preserve">אנטי-סימטריות: יהיו </w:t>
      </w:r>
      <m:oMath>
        <m:r>
          <w:rPr>
            <w:rFonts w:ascii="Cambria Math" w:hAnsi="Cambria Math"/>
          </w:rPr>
          <m:t>a,b,c,d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 xml:space="preserve"> כך שמתקיים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rPr>
          <w:rFonts w:hint="cs"/>
          <w:rtl/>
        </w:rPr>
        <w:t xml:space="preserve"> וגם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rPr>
          <w:rFonts w:hint="cs"/>
          <w:rtl/>
        </w:rPr>
        <w:t>:</w:t>
      </w:r>
    </w:p>
    <w:p w:rsidR="00AC623C" w:rsidRPr="00AC623C" w:rsidRDefault="00AC623C" w:rsidP="00AC623C">
      <w:pPr>
        <w:rPr>
          <w:rtl/>
        </w:rPr>
      </w:pPr>
      <w:r>
        <w:rPr>
          <w:rFonts w:hint="cs"/>
          <w:rtl/>
        </w:rPr>
        <w:t xml:space="preserve">ע"פ ההגדרה מתקיים </w:t>
      </w:r>
      <m:oMath>
        <m:r>
          <w:rPr>
            <w:rFonts w:ascii="Cambria Math" w:hAnsi="Cambria Math"/>
          </w:rPr>
          <m:t>a≤c≤a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b≥d≥b</m:t>
        </m:r>
      </m:oMath>
      <w:r>
        <w:rPr>
          <w:rFonts w:hint="cs"/>
          <w:rtl/>
        </w:rPr>
        <w:t xml:space="preserve">, ולכן </w:t>
      </w:r>
      <m:oMath>
        <m:r>
          <w:rPr>
            <w:rFonts w:ascii="Cambria Math" w:hAnsi="Cambria Math"/>
          </w:rPr>
          <m:t>a=c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b=d</m:t>
        </m:r>
      </m:oMath>
      <w:r>
        <w:rPr>
          <w:rFonts w:hint="cs"/>
          <w:rtl/>
        </w:rPr>
        <w:t>, כנדרש.</w:t>
      </w:r>
    </w:p>
    <w:p w:rsidR="00AC623C" w:rsidRDefault="00AC623C" w:rsidP="00AC623C">
      <w:pPr>
        <w:rPr>
          <w:rtl/>
        </w:rPr>
      </w:pPr>
      <w:r>
        <w:rPr>
          <w:rFonts w:hint="cs"/>
          <w:rtl/>
        </w:rPr>
        <w:t xml:space="preserve">טרנזיטיביות: יהיו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rPr>
          <w:rFonts w:hint="cs"/>
          <w:rtl/>
        </w:rPr>
        <w:t xml:space="preserve"> וכן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</m:oMath>
      <w:r>
        <w:rPr>
          <w:rFonts w:hint="cs"/>
          <w:rtl/>
        </w:rPr>
        <w:t>:</w:t>
      </w:r>
    </w:p>
    <w:p w:rsidR="00AC623C" w:rsidRPr="00B408A5" w:rsidRDefault="00036A8E" w:rsidP="00B03D93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c,d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c,d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e,f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a≤c≤e</m:t>
                  </m:r>
                </m:e>
                <m:e>
                  <m:r>
                    <w:rPr>
                      <w:rFonts w:ascii="Cambria Math" w:hAnsi="Cambria Math"/>
                    </w:rPr>
                    <m:t>b≥d≥f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a≤e</m:t>
                  </m:r>
                </m:e>
                <m:e>
                  <m:r>
                    <w:rPr>
                      <w:rFonts w:ascii="Cambria Math" w:hAnsi="Cambria Math"/>
                    </w:rPr>
                    <m:t>d≥f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e,f</m:t>
              </m:r>
            </m:e>
          </m:d>
        </m:oMath>
      </m:oMathPara>
    </w:p>
    <w:p w:rsidR="003822DE" w:rsidRDefault="003822DE" w:rsidP="00B03D93">
      <w:pPr>
        <w:rPr>
          <w:rtl/>
        </w:rPr>
      </w:pPr>
      <w:r>
        <w:rPr>
          <w:rFonts w:hint="cs"/>
          <w:rtl/>
        </w:rPr>
        <w:lastRenderedPageBreak/>
        <w:t xml:space="preserve">רפלקסיביות: יהיו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B03D93">
        <w:rPr>
          <w:rFonts w:hint="cs"/>
          <w:rtl/>
        </w:rPr>
        <w:t xml:space="preserve"> </w:t>
      </w:r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AC623C" w:rsidRPr="00B408A5" w:rsidRDefault="00036A8E" w:rsidP="002A18D8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a≤a</m:t>
                  </m:r>
                </m:e>
                <m:e>
                  <m:r>
                    <w:rPr>
                      <w:rFonts w:ascii="Cambria Math" w:hAnsi="Cambria Math"/>
                    </w:rPr>
                    <m:t>b≥b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3647A6" w:rsidRPr="00B408A5" w:rsidRDefault="003647A6" w:rsidP="003647A6">
      <w:pPr>
        <w:numPr>
          <w:ilvl w:val="0"/>
          <w:numId w:val="35"/>
        </w:numPr>
        <w:rPr>
          <w:rFonts w:cs="David"/>
          <w:b/>
          <w:bCs/>
          <w:rtl/>
        </w:rPr>
      </w:pPr>
      <w:r w:rsidRPr="00930AAE">
        <w:rPr>
          <w:rFonts w:cs="David" w:hint="cs"/>
          <w:b/>
          <w:bCs/>
          <w:rtl/>
        </w:rPr>
        <w:t xml:space="preserve">הוכח ש </w:t>
      </w:r>
      <w:r w:rsidRPr="00930AAE">
        <w:rPr>
          <w:rFonts w:cs="David"/>
          <w:b/>
          <w:bCs/>
        </w:rPr>
        <w:object w:dxaOrig="240" w:dyaOrig="260">
          <v:shape id="_x0000_i1048" type="#_x0000_t75" style="width:12.1pt;height:13.25pt" o:ole="">
            <v:imagedata r:id="rId53" o:title=""/>
          </v:shape>
          <o:OLEObject Type="Embed" ProgID="Equation.3" ShapeID="_x0000_i1048" DrawAspect="Content" ObjectID="_1390055466" r:id="rId54"/>
        </w:object>
      </w:r>
      <w:r w:rsidRPr="00930AAE">
        <w:rPr>
          <w:rFonts w:cs="David" w:hint="cs"/>
          <w:b/>
          <w:bCs/>
          <w:rtl/>
        </w:rPr>
        <w:t xml:space="preserve"> אינו יחס סדר מלא על</w:t>
      </w:r>
      <w:r w:rsidRPr="00B408A5">
        <w:rPr>
          <w:rFonts w:cs="David" w:hint="cs"/>
          <w:b/>
          <w:bCs/>
          <w:rtl/>
        </w:rPr>
        <w:t xml:space="preserve"> </w:t>
      </w:r>
      <w:r w:rsidRPr="00930AAE">
        <w:rPr>
          <w:rFonts w:cs="David"/>
          <w:b/>
          <w:bCs/>
        </w:rPr>
        <w:object w:dxaOrig="680" w:dyaOrig="279">
          <v:shape id="_x0000_i1049" type="#_x0000_t75" style="width:34pt;height:13.8pt" o:ole="">
            <v:imagedata r:id="rId55" o:title=""/>
          </v:shape>
          <o:OLEObject Type="Embed" ProgID="Equation.3" ShapeID="_x0000_i1049" DrawAspect="Content" ObjectID="_1390055467" r:id="rId56"/>
        </w:object>
      </w:r>
      <w:r w:rsidRPr="00B408A5">
        <w:rPr>
          <w:rFonts w:cs="David" w:hint="cs"/>
          <w:b/>
          <w:bCs/>
          <w:rtl/>
        </w:rPr>
        <w:t xml:space="preserve">. </w:t>
      </w:r>
    </w:p>
    <w:p w:rsidR="003647A6" w:rsidRDefault="00B03D93" w:rsidP="00B03D93">
      <w:pPr>
        <w:rPr>
          <w:rtl/>
        </w:rPr>
      </w:pPr>
      <w:r>
        <w:rPr>
          <w:rFonts w:hint="cs"/>
          <w:rtl/>
        </w:rPr>
        <w:t xml:space="preserve">צ"ל כי קיימים </w:t>
      </w:r>
      <m:oMath>
        <m:r>
          <w:rPr>
            <w:rFonts w:ascii="Cambria Math" w:hAnsi="Cambria Math"/>
          </w:rPr>
          <m:t>a,b,c,d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 xml:space="preserve"> כך ש: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c,d</m:t>
                </m:r>
              </m:e>
            </m:d>
          </m:e>
        </m:d>
        <m:r>
          <w:rPr>
            <w:rFonts w:ascii="Cambria Math" w:hAnsi="Cambria Math"/>
          </w:rPr>
          <m:t>∉R</m:t>
        </m:r>
      </m:oMath>
      <w:r>
        <w:rPr>
          <w:rFonts w:hint="cs"/>
          <w:rtl/>
        </w:rPr>
        <w:t xml:space="preserve"> וגם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c,d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∉R</m:t>
        </m:r>
      </m:oMath>
      <w:r>
        <w:rPr>
          <w:rFonts w:hint="cs"/>
          <w:rtl/>
        </w:rPr>
        <w:t>. דוגמא:</w:t>
      </w:r>
    </w:p>
    <w:p w:rsidR="00B03D93" w:rsidRDefault="00B03D93" w:rsidP="00B03D93">
      <w:pPr>
        <w:bidi w:val="0"/>
        <w:rPr>
          <w:rtl/>
        </w:rPr>
      </w:pPr>
      <m:oMathPara>
        <m:oMath>
          <m:r>
            <w:rPr>
              <w:rFonts w:ascii="Cambria Math" w:hAnsi="Cambria Math"/>
            </w:rPr>
            <m:t>a=1,b=1,c=2,d=2</m:t>
          </m:r>
        </m:oMath>
      </m:oMathPara>
    </w:p>
    <w:p w:rsidR="003647A6" w:rsidRPr="00B408A5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שרטט דיאגראמת הסה של הסדרים המוגדרים ע"י היחס </w:t>
      </w:r>
      <w:r w:rsidRPr="00B408A5">
        <w:rPr>
          <w:rFonts w:cs="David"/>
          <w:b/>
          <w:bCs/>
          <w:position w:val="-10"/>
        </w:rPr>
        <w:object w:dxaOrig="100" w:dyaOrig="340">
          <v:shape id="_x0000_i1050" type="#_x0000_t75" style="width:5.2pt;height:17.3pt" o:ole="">
            <v:imagedata r:id="rId57" o:title=""/>
          </v:shape>
          <o:OLEObject Type="Embed" ProgID="Equation.3" ShapeID="_x0000_i1050" DrawAspect="Content" ObjectID="_1390055468" r:id="rId58"/>
        </w:object>
      </w:r>
      <w:r w:rsidRPr="00B408A5">
        <w:rPr>
          <w:rFonts w:cs="David" w:hint="cs"/>
          <w:b/>
          <w:bCs/>
          <w:rtl/>
        </w:rPr>
        <w:t xml:space="preserve"> מעל הקבוצות הבאות:</w:t>
      </w:r>
    </w:p>
    <w:p w:rsidR="003647A6" w:rsidRDefault="003647A6" w:rsidP="003647A6">
      <w:pPr>
        <w:ind w:firstLine="386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ב. </w:t>
      </w:r>
      <w:r w:rsidRPr="00B408A5">
        <w:rPr>
          <w:rFonts w:cs="David"/>
          <w:b/>
          <w:bCs/>
          <w:position w:val="-10"/>
        </w:rPr>
        <w:object w:dxaOrig="1440" w:dyaOrig="340">
          <v:shape id="_x0000_i1051" type="#_x0000_t75" style="width:1in;height:17.3pt" o:ole="">
            <v:imagedata r:id="rId59" o:title=""/>
          </v:shape>
          <o:OLEObject Type="Embed" ProgID="Equation.3" ShapeID="_x0000_i1051" DrawAspect="Content" ObjectID="_1390055469" r:id="rId60"/>
        </w:object>
      </w:r>
      <w:r w:rsidRPr="00B408A5">
        <w:rPr>
          <w:rFonts w:cs="David" w:hint="cs"/>
          <w:b/>
          <w:bCs/>
          <w:rtl/>
        </w:rPr>
        <w:t xml:space="preserve"> .</w:t>
      </w:r>
    </w:p>
    <w:p w:rsidR="002A18D8" w:rsidRDefault="002A18D8" w:rsidP="002A18D8">
      <w:pPr>
        <w:rPr>
          <w:rtl/>
        </w:rPr>
      </w:pPr>
      <w:r>
        <w:rPr>
          <w:rFonts w:hint="cs"/>
          <w:rtl/>
        </w:rPr>
        <w:t>כל מספר ברשימה הנ"ל מחלק את כל המספרים שמימינו, ולכן הדיאגרמה תראה (בצורה טבלאית) כך:</w:t>
      </w:r>
    </w:p>
    <w:tbl>
      <w:tblPr>
        <w:tblStyle w:val="ab"/>
        <w:bidiVisual/>
        <w:tblW w:w="0" w:type="auto"/>
        <w:jc w:val="center"/>
        <w:tblLook w:val="04A0"/>
      </w:tblPr>
      <w:tblGrid>
        <w:gridCol w:w="607"/>
      </w:tblGrid>
      <w:tr w:rsidR="002A18D8" w:rsidRPr="002A18D8" w:rsidTr="002A18D8">
        <w:trPr>
          <w:jc w:val="center"/>
        </w:trPr>
        <w:tc>
          <w:tcPr>
            <w:tcW w:w="607" w:type="dxa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64</w:t>
            </w:r>
          </w:p>
        </w:tc>
      </w:tr>
      <w:tr w:rsidR="002A18D8" w:rsidRPr="002A18D8" w:rsidTr="002A18D8">
        <w:trPr>
          <w:jc w:val="center"/>
        </w:trPr>
        <w:tc>
          <w:tcPr>
            <w:tcW w:w="607" w:type="dxa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32</w:t>
            </w:r>
          </w:p>
        </w:tc>
      </w:tr>
      <w:tr w:rsidR="002A18D8" w:rsidRPr="002A18D8" w:rsidTr="002A18D8">
        <w:trPr>
          <w:jc w:val="center"/>
        </w:trPr>
        <w:tc>
          <w:tcPr>
            <w:tcW w:w="607" w:type="dxa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16</w:t>
            </w:r>
          </w:p>
        </w:tc>
      </w:tr>
      <w:tr w:rsidR="002A18D8" w:rsidRPr="002A18D8" w:rsidTr="002A18D8">
        <w:trPr>
          <w:jc w:val="center"/>
        </w:trPr>
        <w:tc>
          <w:tcPr>
            <w:tcW w:w="607" w:type="dxa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8</w:t>
            </w:r>
          </w:p>
        </w:tc>
      </w:tr>
      <w:tr w:rsidR="002A18D8" w:rsidRPr="002A18D8" w:rsidTr="002A18D8">
        <w:trPr>
          <w:jc w:val="center"/>
        </w:trPr>
        <w:tc>
          <w:tcPr>
            <w:tcW w:w="607" w:type="dxa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4</w:t>
            </w:r>
          </w:p>
        </w:tc>
      </w:tr>
      <w:tr w:rsidR="002A18D8" w:rsidRPr="002A18D8" w:rsidTr="002A18D8">
        <w:trPr>
          <w:jc w:val="center"/>
        </w:trPr>
        <w:tc>
          <w:tcPr>
            <w:tcW w:w="607" w:type="dxa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2</w:t>
            </w:r>
          </w:p>
        </w:tc>
      </w:tr>
    </w:tbl>
    <w:p w:rsidR="003647A6" w:rsidRDefault="003647A6" w:rsidP="003647A6">
      <w:pPr>
        <w:ind w:firstLine="386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ד. קבוצת כל המחלקים של </w:t>
      </w:r>
      <w:r w:rsidRPr="00B408A5">
        <w:rPr>
          <w:rFonts w:cs="David"/>
          <w:b/>
          <w:bCs/>
          <w:position w:val="-6"/>
        </w:rPr>
        <w:object w:dxaOrig="320" w:dyaOrig="279">
          <v:shape id="_x0000_i1052" type="#_x0000_t75" style="width:16.15pt;height:13.8pt" o:ole="">
            <v:imagedata r:id="rId61" o:title=""/>
          </v:shape>
          <o:OLEObject Type="Embed" ProgID="Equation.3" ShapeID="_x0000_i1052" DrawAspect="Content" ObjectID="_1390055470" r:id="rId62"/>
        </w:object>
      </w:r>
      <w:r w:rsidRPr="00B408A5">
        <w:rPr>
          <w:rFonts w:cs="David" w:hint="cs"/>
          <w:b/>
          <w:bCs/>
          <w:rtl/>
        </w:rPr>
        <w:t>.</w:t>
      </w:r>
    </w:p>
    <w:p w:rsidR="00721C01" w:rsidRPr="00B408A5" w:rsidRDefault="00721C01" w:rsidP="00721C01">
      <w:pPr>
        <w:ind w:right="-360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תזכורת: היחס </w:t>
      </w:r>
      <w:r w:rsidRPr="00B408A5">
        <w:rPr>
          <w:rFonts w:cs="David"/>
          <w:b/>
          <w:bCs/>
          <w:position w:val="-10"/>
          <w:rtl/>
        </w:rPr>
        <w:object w:dxaOrig="100" w:dyaOrig="320">
          <v:shape id="_x0000_i1053" type="#_x0000_t75" style="width:5.2pt;height:16.15pt" o:ole="">
            <v:imagedata r:id="rId63" o:title=""/>
          </v:shape>
          <o:OLEObject Type="Embed" ProgID="Equation.3" ShapeID="_x0000_i1053" DrawAspect="Content" ObjectID="_1390055471" r:id="rId64"/>
        </w:object>
      </w:r>
      <w:r w:rsidRPr="00B408A5">
        <w:rPr>
          <w:rFonts w:cs="David"/>
          <w:b/>
          <w:bCs/>
        </w:rPr>
        <w:t xml:space="preserve"> </w:t>
      </w:r>
      <w:r w:rsidRPr="00B408A5">
        <w:rPr>
          <w:rFonts w:cs="David" w:hint="cs"/>
          <w:b/>
          <w:bCs/>
          <w:rtl/>
        </w:rPr>
        <w:t xml:space="preserve"> מוגדר על כל תת קבוצה של הטבעיים ע"י: </w:t>
      </w:r>
      <w:r w:rsidRPr="00B408A5">
        <w:rPr>
          <w:rFonts w:cs="David"/>
          <w:b/>
          <w:bCs/>
          <w:position w:val="-10"/>
          <w:rtl/>
        </w:rPr>
        <w:object w:dxaOrig="480" w:dyaOrig="320">
          <v:shape id="_x0000_i1054" type="#_x0000_t75" style="width:24.2pt;height:16.15pt" o:ole="">
            <v:imagedata r:id="rId65" o:title=""/>
          </v:shape>
          <o:OLEObject Type="Embed" ProgID="Equation.3" ShapeID="_x0000_i1054" DrawAspect="Content" ObjectID="_1390055472" r:id="rId66"/>
        </w:object>
      </w:r>
      <w:r w:rsidRPr="00B408A5">
        <w:rPr>
          <w:rFonts w:cs="David"/>
          <w:b/>
          <w:bCs/>
        </w:rPr>
        <w:t xml:space="preserve"> </w:t>
      </w:r>
      <w:r w:rsidRPr="00B408A5">
        <w:rPr>
          <w:rFonts w:cs="David" w:hint="cs"/>
          <w:b/>
          <w:bCs/>
          <w:rtl/>
        </w:rPr>
        <w:t xml:space="preserve"> כאשר </w:t>
      </w:r>
      <w:r w:rsidRPr="00B408A5">
        <w:rPr>
          <w:rFonts w:cs="David"/>
          <w:b/>
          <w:bCs/>
          <w:position w:val="-6"/>
          <w:rtl/>
        </w:rPr>
        <w:object w:dxaOrig="200" w:dyaOrig="220">
          <v:shape id="_x0000_i1055" type="#_x0000_t75" style="width:9.8pt;height:10.95pt" o:ole="">
            <v:imagedata r:id="rId67" o:title=""/>
          </v:shape>
          <o:OLEObject Type="Embed" ProgID="Equation.3" ShapeID="_x0000_i1055" DrawAspect="Content" ObjectID="_1390055473" r:id="rId68"/>
        </w:object>
      </w:r>
      <w:r w:rsidRPr="00B408A5">
        <w:rPr>
          <w:rFonts w:cs="David" w:hint="cs"/>
          <w:b/>
          <w:bCs/>
          <w:rtl/>
        </w:rPr>
        <w:t xml:space="preserve"> מחלק של </w:t>
      </w:r>
      <w:r w:rsidRPr="00B408A5">
        <w:rPr>
          <w:rFonts w:cs="David"/>
          <w:b/>
          <w:bCs/>
          <w:position w:val="-10"/>
          <w:rtl/>
        </w:rPr>
        <w:object w:dxaOrig="220" w:dyaOrig="260">
          <v:shape id="_x0000_i1056" type="#_x0000_t75" style="width:10.95pt;height:13.25pt" o:ole="">
            <v:imagedata r:id="rId69" o:title=""/>
          </v:shape>
          <o:OLEObject Type="Embed" ProgID="Equation.3" ShapeID="_x0000_i1056" DrawAspect="Content" ObjectID="_1390055474" r:id="rId70"/>
        </w:object>
      </w:r>
      <w:r>
        <w:rPr>
          <w:rFonts w:cs="David" w:hint="cs"/>
          <w:b/>
          <w:bCs/>
          <w:rtl/>
        </w:rPr>
        <w:t xml:space="preserve">, </w:t>
      </w:r>
      <w:r w:rsidRPr="00B408A5">
        <w:rPr>
          <w:rFonts w:cs="David" w:hint="cs"/>
          <w:b/>
          <w:bCs/>
          <w:rtl/>
        </w:rPr>
        <w:t xml:space="preserve">כלומר  קיים </w:t>
      </w:r>
      <w:r w:rsidRPr="00B408A5">
        <w:rPr>
          <w:rFonts w:cs="David"/>
          <w:b/>
          <w:bCs/>
          <w:position w:val="-6"/>
          <w:rtl/>
        </w:rPr>
        <w:object w:dxaOrig="200" w:dyaOrig="279">
          <v:shape id="_x0000_i1057" type="#_x0000_t75" style="width:9.8pt;height:13.8pt" o:ole="">
            <v:imagedata r:id="rId71" o:title=""/>
          </v:shape>
          <o:OLEObject Type="Embed" ProgID="Equation.3" ShapeID="_x0000_i1057" DrawAspect="Content" ObjectID="_1390055475" r:id="rId72"/>
        </w:object>
      </w:r>
      <w:r w:rsidRPr="00B408A5">
        <w:rPr>
          <w:rFonts w:cs="David" w:hint="cs"/>
          <w:b/>
          <w:bCs/>
          <w:rtl/>
        </w:rPr>
        <w:t xml:space="preserve"> טבעי כך ש </w:t>
      </w:r>
      <w:r w:rsidRPr="00B408A5">
        <w:rPr>
          <w:rFonts w:cs="David"/>
          <w:b/>
          <w:bCs/>
          <w:position w:val="-10"/>
          <w:rtl/>
        </w:rPr>
        <w:object w:dxaOrig="680" w:dyaOrig="320">
          <v:shape id="_x0000_i1058" type="#_x0000_t75" style="width:34pt;height:16.15pt" o:ole="">
            <v:imagedata r:id="rId73" o:title=""/>
          </v:shape>
          <o:OLEObject Type="Embed" ProgID="Equation.3" ShapeID="_x0000_i1058" DrawAspect="Content" ObjectID="_1390055476" r:id="rId74"/>
        </w:object>
      </w:r>
      <w:r w:rsidRPr="00B408A5">
        <w:rPr>
          <w:rFonts w:cs="David" w:hint="cs"/>
          <w:b/>
          <w:bCs/>
          <w:rtl/>
        </w:rPr>
        <w:t xml:space="preserve">. </w:t>
      </w:r>
    </w:p>
    <w:p w:rsidR="002A18D8" w:rsidRDefault="002A18D8" w:rsidP="002A18D8">
      <w:pPr>
        <w:rPr>
          <w:rtl/>
        </w:rPr>
      </w:pPr>
      <w:r>
        <w:rPr>
          <w:rFonts w:hint="cs"/>
          <w:rtl/>
        </w:rPr>
        <w:t xml:space="preserve">קבוצת כל המחלקים של 60 היא: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1,2,3,4,5,6,10,12,15,20,30,60</m:t>
            </m:r>
          </m:e>
        </m:d>
      </m:oMath>
      <w:r>
        <w:rPr>
          <w:rFonts w:hint="cs"/>
          <w:rtl/>
        </w:rPr>
        <w:t>, והדיאגרמה היא (כולם בטבלה, חוץ מהמספר 6 שהוא מחלק באופן ישיר גם את 30 וגם את 12, ומחולק באופן ישיר גם ע"י 3 וגם ע"י 2, ואת זה סימנתי בחיצים):</w:t>
      </w:r>
    </w:p>
    <w:tbl>
      <w:tblPr>
        <w:tblStyle w:val="ab"/>
        <w:bidiVisual/>
        <w:tblW w:w="0" w:type="auto"/>
        <w:jc w:val="center"/>
        <w:tblLayout w:type="fixed"/>
        <w:tblLook w:val="04A0"/>
      </w:tblPr>
      <w:tblGrid>
        <w:gridCol w:w="248"/>
        <w:gridCol w:w="284"/>
        <w:gridCol w:w="142"/>
        <w:gridCol w:w="425"/>
        <w:gridCol w:w="142"/>
        <w:gridCol w:w="141"/>
        <w:gridCol w:w="426"/>
      </w:tblGrid>
      <w:tr w:rsidR="002A18D8" w:rsidRPr="002A18D8" w:rsidTr="00721C01">
        <w:trPr>
          <w:jc w:val="center"/>
        </w:trPr>
        <w:tc>
          <w:tcPr>
            <w:tcW w:w="1808" w:type="dxa"/>
            <w:gridSpan w:val="7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60</w:t>
            </w:r>
          </w:p>
        </w:tc>
      </w:tr>
      <w:tr w:rsidR="002A18D8" w:rsidRPr="002A18D8" w:rsidTr="00721C01">
        <w:trPr>
          <w:jc w:val="center"/>
        </w:trPr>
        <w:tc>
          <w:tcPr>
            <w:tcW w:w="674" w:type="dxa"/>
            <w:gridSpan w:val="3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30</w:t>
            </w:r>
          </w:p>
        </w:tc>
        <w:tc>
          <w:tcPr>
            <w:tcW w:w="567" w:type="dxa"/>
            <w:gridSpan w:val="2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20</w:t>
            </w:r>
          </w:p>
        </w:tc>
        <w:tc>
          <w:tcPr>
            <w:tcW w:w="567" w:type="dxa"/>
            <w:gridSpan w:val="2"/>
            <w:vAlign w:val="center"/>
          </w:tcPr>
          <w:p w:rsidR="002A18D8" w:rsidRPr="002A18D8" w:rsidRDefault="00036A8E" w:rsidP="002A18D8">
            <w:pPr>
              <w:jc w:val="center"/>
              <w:rPr>
                <w:rtl/>
              </w:rPr>
            </w:pPr>
            <w:r>
              <w:rPr>
                <w:noProof/>
                <w:rtl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8" type="#_x0000_t32" style="position:absolute;left:0;text-align:left;margin-left:8.6pt;margin-top:7.95pt;width:52.4pt;height:12.7pt;flip:y;z-index:251658240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="002A18D8" w:rsidRPr="002A18D8">
              <w:rPr>
                <w:rFonts w:hint="cs"/>
                <w:rtl/>
              </w:rPr>
              <w:t>12</w:t>
            </w:r>
          </w:p>
        </w:tc>
      </w:tr>
      <w:tr w:rsidR="002A18D8" w:rsidRPr="002A18D8" w:rsidTr="00721C01">
        <w:trPr>
          <w:jc w:val="center"/>
        </w:trPr>
        <w:tc>
          <w:tcPr>
            <w:tcW w:w="532" w:type="dxa"/>
            <w:gridSpan w:val="2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15</w:t>
            </w:r>
          </w:p>
        </w:tc>
        <w:tc>
          <w:tcPr>
            <w:tcW w:w="567" w:type="dxa"/>
            <w:gridSpan w:val="2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10</w:t>
            </w:r>
          </w:p>
        </w:tc>
        <w:tc>
          <w:tcPr>
            <w:tcW w:w="283" w:type="dxa"/>
            <w:gridSpan w:val="2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4</w:t>
            </w:r>
          </w:p>
        </w:tc>
        <w:tc>
          <w:tcPr>
            <w:tcW w:w="426" w:type="dxa"/>
            <w:vAlign w:val="center"/>
          </w:tcPr>
          <w:p w:rsidR="002A18D8" w:rsidRPr="002A18D8" w:rsidRDefault="00036A8E" w:rsidP="002A18D8">
            <w:pPr>
              <w:jc w:val="center"/>
              <w:rPr>
                <w:rtl/>
              </w:rPr>
            </w:pPr>
            <w:r>
              <w:rPr>
                <w:noProof/>
                <w:rtl/>
                <w:lang w:eastAsia="en-US"/>
              </w:rPr>
              <w:pict>
                <v:shape id="_x0000_s1119" type="#_x0000_t32" style="position:absolute;left:0;text-align:left;margin-left:8.6pt;margin-top:7.5pt;width:69.1pt;height:13.8pt;flip:x y;z-index:251659264;mso-position-horizontal-relative:text;mso-position-vertical-relative:text" o:connectortype="straight">
                  <v:stroke endarrow="block"/>
                  <w10:wrap anchorx="page"/>
                </v:shape>
              </w:pict>
            </w:r>
            <w:r w:rsidR="002A18D8" w:rsidRPr="002A18D8">
              <w:rPr>
                <w:rFonts w:hint="cs"/>
                <w:rtl/>
              </w:rPr>
              <w:t>6</w:t>
            </w:r>
          </w:p>
        </w:tc>
      </w:tr>
      <w:tr w:rsidR="002A18D8" w:rsidRPr="002A18D8" w:rsidTr="00721C01">
        <w:trPr>
          <w:jc w:val="center"/>
        </w:trPr>
        <w:tc>
          <w:tcPr>
            <w:tcW w:w="248" w:type="dxa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3</w:t>
            </w:r>
          </w:p>
        </w:tc>
        <w:tc>
          <w:tcPr>
            <w:tcW w:w="426" w:type="dxa"/>
            <w:gridSpan w:val="2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5</w:t>
            </w:r>
          </w:p>
        </w:tc>
        <w:tc>
          <w:tcPr>
            <w:tcW w:w="1134" w:type="dxa"/>
            <w:gridSpan w:val="4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2</w:t>
            </w:r>
          </w:p>
        </w:tc>
      </w:tr>
      <w:tr w:rsidR="002A18D8" w:rsidRPr="002A18D8" w:rsidTr="00721C01">
        <w:trPr>
          <w:jc w:val="center"/>
        </w:trPr>
        <w:tc>
          <w:tcPr>
            <w:tcW w:w="1808" w:type="dxa"/>
            <w:gridSpan w:val="7"/>
            <w:vAlign w:val="center"/>
          </w:tcPr>
          <w:p w:rsidR="002A18D8" w:rsidRPr="002A18D8" w:rsidRDefault="002A18D8" w:rsidP="002A18D8">
            <w:pPr>
              <w:jc w:val="center"/>
              <w:rPr>
                <w:rtl/>
              </w:rPr>
            </w:pPr>
            <w:r w:rsidRPr="002A18D8">
              <w:rPr>
                <w:rFonts w:hint="cs"/>
                <w:rtl/>
              </w:rPr>
              <w:t>1</w:t>
            </w:r>
          </w:p>
        </w:tc>
      </w:tr>
    </w:tbl>
    <w:p w:rsidR="003647A6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right="-1080" w:hanging="694"/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>שרטט את כל דיאגראמות הסה ה"שונות" האפשריות עבור יחס סדר המוגדר על קבוצה בת 3 איברים.</w:t>
      </w:r>
    </w:p>
    <w:p w:rsidR="005A04E8" w:rsidRDefault="005A04E8" w:rsidP="005A04E8">
      <w:pPr>
        <w:rPr>
          <w:rtl/>
        </w:rPr>
      </w:pPr>
      <w:r>
        <w:rPr>
          <w:rFonts w:hint="cs"/>
          <w:rtl/>
        </w:rPr>
        <w:t xml:space="preserve">נסמן את האיברים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rPr>
          <w:rFonts w:hint="cs"/>
          <w:rtl/>
        </w:rPr>
        <w:t>, וניצור דיאגרמות טבלאיות:</w:t>
      </w:r>
    </w:p>
    <w:p w:rsidR="005A04E8" w:rsidRDefault="005A04E8" w:rsidP="005A04E8">
      <w:pPr>
        <w:rPr>
          <w:rtl/>
        </w:rPr>
        <w:sectPr w:rsidR="005A04E8" w:rsidSect="00E74D4D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footerReference w:type="first" r:id="rId80"/>
          <w:pgSz w:w="11906" w:h="16838"/>
          <w:pgMar w:top="1440" w:right="567" w:bottom="567" w:left="567" w:header="709" w:footer="709" w:gutter="0"/>
          <w:cols w:space="708"/>
          <w:bidi/>
          <w:rtlGutter/>
          <w:docGrid w:linePitch="360"/>
        </w:sectPr>
      </w:pPr>
    </w:p>
    <w:p w:rsidR="005A04E8" w:rsidRDefault="005A04E8">
      <w:pPr>
        <w:bidi w:val="0"/>
      </w:pPr>
    </w:p>
    <w:tbl>
      <w:tblPr>
        <w:tblStyle w:val="ab"/>
        <w:tblW w:w="0" w:type="auto"/>
        <w:jc w:val="center"/>
        <w:tblLook w:val="04A0"/>
      </w:tblPr>
      <w:tblGrid>
        <w:gridCol w:w="424"/>
        <w:gridCol w:w="436"/>
        <w:gridCol w:w="424"/>
      </w:tblGrid>
      <w:tr w:rsidR="005A04E8" w:rsidTr="005A04E8">
        <w:trPr>
          <w:jc w:val="center"/>
        </w:trPr>
        <w:tc>
          <w:tcPr>
            <w:tcW w:w="424" w:type="dxa"/>
            <w:vAlign w:val="center"/>
          </w:tcPr>
          <w:p w:rsidR="005A04E8" w:rsidRDefault="005A04E8" w:rsidP="005A04E8">
            <w:pPr>
              <w:bidi w:val="0"/>
              <w:jc w:val="center"/>
            </w:pPr>
            <w:r>
              <w:t>a</w:t>
            </w:r>
          </w:p>
        </w:tc>
        <w:tc>
          <w:tcPr>
            <w:tcW w:w="436" w:type="dxa"/>
            <w:vAlign w:val="center"/>
          </w:tcPr>
          <w:p w:rsidR="005A04E8" w:rsidRDefault="005A04E8" w:rsidP="005A04E8">
            <w:pPr>
              <w:bidi w:val="0"/>
              <w:jc w:val="center"/>
            </w:pPr>
            <w:r>
              <w:t>b</w:t>
            </w:r>
          </w:p>
        </w:tc>
        <w:tc>
          <w:tcPr>
            <w:tcW w:w="424" w:type="dxa"/>
            <w:vAlign w:val="center"/>
          </w:tcPr>
          <w:p w:rsidR="005A04E8" w:rsidRDefault="005A04E8" w:rsidP="005A04E8">
            <w:pPr>
              <w:bidi w:val="0"/>
              <w:jc w:val="center"/>
            </w:pPr>
            <w:r>
              <w:t>c</w:t>
            </w:r>
          </w:p>
        </w:tc>
      </w:tr>
    </w:tbl>
    <w:p w:rsidR="005A04E8" w:rsidRDefault="005A04E8" w:rsidP="005A04E8">
      <w:pPr>
        <w:bidi w:val="0"/>
      </w:pPr>
    </w:p>
    <w:p w:rsidR="005A04E8" w:rsidRDefault="005A04E8">
      <w:pPr>
        <w:bidi w:val="0"/>
      </w:pPr>
      <w:r>
        <w:br w:type="column"/>
      </w:r>
    </w:p>
    <w:tbl>
      <w:tblPr>
        <w:tblStyle w:val="ab"/>
        <w:tblW w:w="0" w:type="auto"/>
        <w:jc w:val="center"/>
        <w:tblLook w:val="04A0"/>
      </w:tblPr>
      <w:tblGrid>
        <w:gridCol w:w="424"/>
        <w:gridCol w:w="436"/>
      </w:tblGrid>
      <w:tr w:rsidR="005A04E8" w:rsidTr="005A04E8">
        <w:trPr>
          <w:jc w:val="center"/>
        </w:trPr>
        <w:tc>
          <w:tcPr>
            <w:tcW w:w="424" w:type="dxa"/>
            <w:vAlign w:val="center"/>
          </w:tcPr>
          <w:p w:rsidR="005A04E8" w:rsidRDefault="005A04E8" w:rsidP="005A04E8">
            <w:pPr>
              <w:bidi w:val="0"/>
              <w:jc w:val="center"/>
            </w:pPr>
            <w:r>
              <w:t>a</w:t>
            </w:r>
            <w:r>
              <w:br w:type="column"/>
            </w:r>
            <w:r>
              <w:br w:type="column"/>
            </w:r>
          </w:p>
        </w:tc>
        <w:tc>
          <w:tcPr>
            <w:tcW w:w="436" w:type="dxa"/>
            <w:vAlign w:val="center"/>
          </w:tcPr>
          <w:p w:rsidR="005A04E8" w:rsidRDefault="005A04E8" w:rsidP="005A04E8">
            <w:pPr>
              <w:bidi w:val="0"/>
              <w:jc w:val="center"/>
            </w:pPr>
            <w:r>
              <w:t>b</w:t>
            </w:r>
          </w:p>
        </w:tc>
      </w:tr>
      <w:tr w:rsidR="005A04E8" w:rsidTr="005A04E8">
        <w:trPr>
          <w:jc w:val="center"/>
        </w:trPr>
        <w:tc>
          <w:tcPr>
            <w:tcW w:w="860" w:type="dxa"/>
            <w:gridSpan w:val="2"/>
            <w:vAlign w:val="center"/>
          </w:tcPr>
          <w:p w:rsidR="005A04E8" w:rsidRDefault="005A04E8" w:rsidP="005A04E8">
            <w:pPr>
              <w:bidi w:val="0"/>
              <w:jc w:val="center"/>
            </w:pPr>
            <w:r>
              <w:t>c</w:t>
            </w:r>
          </w:p>
        </w:tc>
      </w:tr>
    </w:tbl>
    <w:p w:rsidR="005A04E8" w:rsidRDefault="005A04E8" w:rsidP="005A04E8">
      <w:pPr>
        <w:bidi w:val="0"/>
      </w:pPr>
      <w:r>
        <w:br w:type="column"/>
      </w:r>
    </w:p>
    <w:tbl>
      <w:tblPr>
        <w:tblStyle w:val="ab"/>
        <w:tblW w:w="0" w:type="auto"/>
        <w:jc w:val="center"/>
        <w:tblLook w:val="04A0"/>
      </w:tblPr>
      <w:tblGrid>
        <w:gridCol w:w="424"/>
        <w:gridCol w:w="436"/>
      </w:tblGrid>
      <w:tr w:rsidR="005A04E8" w:rsidTr="00484283">
        <w:trPr>
          <w:jc w:val="center"/>
        </w:trPr>
        <w:tc>
          <w:tcPr>
            <w:tcW w:w="860" w:type="dxa"/>
            <w:gridSpan w:val="2"/>
            <w:vAlign w:val="center"/>
          </w:tcPr>
          <w:p w:rsidR="005A04E8" w:rsidRDefault="005A04E8" w:rsidP="00484283">
            <w:pPr>
              <w:bidi w:val="0"/>
              <w:jc w:val="center"/>
            </w:pPr>
            <w:r>
              <w:t>a</w:t>
            </w:r>
          </w:p>
        </w:tc>
      </w:tr>
      <w:tr w:rsidR="005A04E8" w:rsidTr="00484283">
        <w:trPr>
          <w:jc w:val="center"/>
        </w:trPr>
        <w:tc>
          <w:tcPr>
            <w:tcW w:w="424" w:type="dxa"/>
            <w:vAlign w:val="center"/>
          </w:tcPr>
          <w:p w:rsidR="005A04E8" w:rsidRDefault="005A04E8" w:rsidP="00484283">
            <w:pPr>
              <w:bidi w:val="0"/>
              <w:jc w:val="center"/>
            </w:pPr>
            <w:r>
              <w:t>b</w:t>
            </w:r>
          </w:p>
        </w:tc>
        <w:tc>
          <w:tcPr>
            <w:tcW w:w="436" w:type="dxa"/>
            <w:vAlign w:val="center"/>
          </w:tcPr>
          <w:p w:rsidR="005A04E8" w:rsidRDefault="005A04E8" w:rsidP="00484283">
            <w:pPr>
              <w:bidi w:val="0"/>
              <w:jc w:val="center"/>
            </w:pPr>
            <w:r>
              <w:t>c</w:t>
            </w:r>
          </w:p>
        </w:tc>
      </w:tr>
    </w:tbl>
    <w:p w:rsidR="006B4AC5" w:rsidRDefault="005A04E8" w:rsidP="005A04E8">
      <w:pPr>
        <w:bidi w:val="0"/>
      </w:pPr>
      <w:r>
        <w:br w:type="column"/>
      </w:r>
    </w:p>
    <w:tbl>
      <w:tblPr>
        <w:tblStyle w:val="ab"/>
        <w:tblW w:w="0" w:type="auto"/>
        <w:tblLook w:val="04A0"/>
      </w:tblPr>
      <w:tblGrid>
        <w:gridCol w:w="901"/>
        <w:gridCol w:w="902"/>
      </w:tblGrid>
      <w:tr w:rsidR="006B4AC5" w:rsidTr="006B4AC5">
        <w:tc>
          <w:tcPr>
            <w:tcW w:w="901" w:type="dxa"/>
            <w:vAlign w:val="center"/>
          </w:tcPr>
          <w:p w:rsidR="006B4AC5" w:rsidRDefault="006B4AC5" w:rsidP="006B4AC5">
            <w:pPr>
              <w:bidi w:val="0"/>
              <w:jc w:val="center"/>
            </w:pPr>
            <w:r>
              <w:t>a</w:t>
            </w:r>
          </w:p>
        </w:tc>
        <w:tc>
          <w:tcPr>
            <w:tcW w:w="902" w:type="dxa"/>
            <w:vMerge w:val="restart"/>
            <w:vAlign w:val="center"/>
          </w:tcPr>
          <w:p w:rsidR="006B4AC5" w:rsidRDefault="006B4AC5" w:rsidP="006B4AC5">
            <w:pPr>
              <w:bidi w:val="0"/>
              <w:jc w:val="center"/>
            </w:pPr>
            <w:r>
              <w:t>c</w:t>
            </w:r>
          </w:p>
        </w:tc>
      </w:tr>
      <w:tr w:rsidR="006B4AC5" w:rsidTr="006B4AC5">
        <w:tc>
          <w:tcPr>
            <w:tcW w:w="901" w:type="dxa"/>
            <w:vAlign w:val="center"/>
          </w:tcPr>
          <w:p w:rsidR="006B4AC5" w:rsidRDefault="006B4AC5" w:rsidP="006B4AC5">
            <w:pPr>
              <w:bidi w:val="0"/>
              <w:jc w:val="center"/>
            </w:pPr>
            <w:r>
              <w:t>b</w:t>
            </w:r>
          </w:p>
        </w:tc>
        <w:tc>
          <w:tcPr>
            <w:tcW w:w="902" w:type="dxa"/>
            <w:vMerge/>
            <w:vAlign w:val="center"/>
          </w:tcPr>
          <w:p w:rsidR="006B4AC5" w:rsidRDefault="006B4AC5" w:rsidP="006B4AC5">
            <w:pPr>
              <w:bidi w:val="0"/>
              <w:jc w:val="center"/>
            </w:pPr>
          </w:p>
        </w:tc>
      </w:tr>
    </w:tbl>
    <w:p w:rsidR="005A04E8" w:rsidRPr="005A04E8" w:rsidRDefault="006B4AC5" w:rsidP="005A04E8">
      <w:pPr>
        <w:bidi w:val="0"/>
      </w:pPr>
      <w:r>
        <w:br w:type="column"/>
      </w:r>
    </w:p>
    <w:tbl>
      <w:tblPr>
        <w:tblStyle w:val="ab"/>
        <w:tblW w:w="0" w:type="auto"/>
        <w:jc w:val="center"/>
        <w:tblLook w:val="04A0"/>
      </w:tblPr>
      <w:tblGrid>
        <w:gridCol w:w="424"/>
      </w:tblGrid>
      <w:tr w:rsidR="005A04E8" w:rsidTr="00484283">
        <w:trPr>
          <w:jc w:val="center"/>
        </w:trPr>
        <w:tc>
          <w:tcPr>
            <w:tcW w:w="424" w:type="dxa"/>
            <w:vAlign w:val="center"/>
          </w:tcPr>
          <w:p w:rsidR="005A04E8" w:rsidRDefault="005A04E8" w:rsidP="00484283">
            <w:pPr>
              <w:bidi w:val="0"/>
              <w:jc w:val="center"/>
            </w:pPr>
            <w:r>
              <w:t>a</w:t>
            </w:r>
            <w:r>
              <w:br w:type="column"/>
            </w:r>
            <w:r>
              <w:br w:type="column"/>
            </w:r>
          </w:p>
        </w:tc>
      </w:tr>
      <w:tr w:rsidR="005A04E8" w:rsidTr="00484283">
        <w:trPr>
          <w:jc w:val="center"/>
        </w:trPr>
        <w:tc>
          <w:tcPr>
            <w:tcW w:w="424" w:type="dxa"/>
            <w:vAlign w:val="center"/>
          </w:tcPr>
          <w:p w:rsidR="005A04E8" w:rsidRDefault="005A04E8" w:rsidP="00484283">
            <w:pPr>
              <w:bidi w:val="0"/>
              <w:jc w:val="center"/>
            </w:pPr>
            <w:r>
              <w:t>b</w:t>
            </w:r>
          </w:p>
        </w:tc>
      </w:tr>
      <w:tr w:rsidR="005A04E8" w:rsidTr="00484283">
        <w:trPr>
          <w:jc w:val="center"/>
        </w:trPr>
        <w:tc>
          <w:tcPr>
            <w:tcW w:w="424" w:type="dxa"/>
            <w:vAlign w:val="center"/>
          </w:tcPr>
          <w:p w:rsidR="005A04E8" w:rsidRDefault="005A04E8" w:rsidP="00484283">
            <w:pPr>
              <w:bidi w:val="0"/>
              <w:jc w:val="center"/>
            </w:pPr>
            <w:r>
              <w:t>c</w:t>
            </w:r>
          </w:p>
        </w:tc>
      </w:tr>
    </w:tbl>
    <w:p w:rsidR="005A04E8" w:rsidRDefault="005A04E8" w:rsidP="003647A6">
      <w:pPr>
        <w:ind w:left="26" w:right="-1080"/>
        <w:rPr>
          <w:rFonts w:cs="David"/>
          <w:b/>
          <w:bCs/>
        </w:rPr>
        <w:sectPr w:rsidR="005A04E8" w:rsidSect="006B4AC5">
          <w:type w:val="continuous"/>
          <w:pgSz w:w="11906" w:h="16838"/>
          <w:pgMar w:top="1440" w:right="567" w:bottom="567" w:left="567" w:header="709" w:footer="709" w:gutter="0"/>
          <w:cols w:num="5" w:sep="1" w:space="709"/>
          <w:bidi/>
          <w:rtlGutter/>
          <w:docGrid w:linePitch="360"/>
        </w:sectPr>
      </w:pPr>
    </w:p>
    <w:p w:rsidR="003647A6" w:rsidRDefault="005A04E8" w:rsidP="006B4AC5">
      <w:pPr>
        <w:rPr>
          <w:rFonts w:hint="cs"/>
          <w:rtl/>
        </w:rPr>
      </w:pPr>
      <w:r>
        <w:rPr>
          <w:rFonts w:hint="cs"/>
          <w:rtl/>
        </w:rPr>
        <w:lastRenderedPageBreak/>
        <w:t>הנחתי ש</w:t>
      </w:r>
      <w:r>
        <w:t>a</w:t>
      </w:r>
      <w:r>
        <w:rPr>
          <w:rFonts w:hint="cs"/>
          <w:rtl/>
        </w:rPr>
        <w:t xml:space="preserve"> לא </w:t>
      </w:r>
      <w:r w:rsidR="006B4AC5">
        <w:rPr>
          <w:rFonts w:hint="cs"/>
          <w:rtl/>
        </w:rPr>
        <w:t>"</w:t>
      </w:r>
      <w:r>
        <w:rPr>
          <w:rFonts w:hint="cs"/>
          <w:rtl/>
        </w:rPr>
        <w:t>קטן</w:t>
      </w:r>
      <w:r w:rsidR="006B4AC5">
        <w:rPr>
          <w:rFonts w:hint="cs"/>
          <w:rtl/>
        </w:rPr>
        <w:t>"</w:t>
      </w:r>
      <w:r>
        <w:rPr>
          <w:rFonts w:hint="cs"/>
          <w:rtl/>
        </w:rPr>
        <w:t xml:space="preserve"> מ</w:t>
      </w:r>
      <w:r>
        <w:t>b</w:t>
      </w:r>
      <w:r>
        <w:rPr>
          <w:rFonts w:hint="cs"/>
          <w:rtl/>
        </w:rPr>
        <w:t xml:space="preserve"> וכן ש</w:t>
      </w:r>
      <w:r>
        <w:t>b</w:t>
      </w:r>
      <w:r>
        <w:rPr>
          <w:rFonts w:hint="cs"/>
          <w:rtl/>
        </w:rPr>
        <w:t xml:space="preserve"> לא </w:t>
      </w:r>
      <w:r w:rsidR="006B4AC5">
        <w:rPr>
          <w:rFonts w:hint="cs"/>
          <w:rtl/>
        </w:rPr>
        <w:t>"</w:t>
      </w:r>
      <w:r>
        <w:rPr>
          <w:rFonts w:hint="cs"/>
          <w:rtl/>
        </w:rPr>
        <w:t>קטן</w:t>
      </w:r>
      <w:r w:rsidR="006B4AC5">
        <w:rPr>
          <w:rFonts w:hint="cs"/>
          <w:rtl/>
        </w:rPr>
        <w:t>"</w:t>
      </w:r>
      <w:r>
        <w:rPr>
          <w:rFonts w:hint="cs"/>
          <w:rtl/>
        </w:rPr>
        <w:t xml:space="preserve"> מ</w:t>
      </w:r>
      <w:r>
        <w:t>c</w:t>
      </w:r>
      <w:r>
        <w:rPr>
          <w:rFonts w:hint="cs"/>
          <w:rtl/>
        </w:rPr>
        <w:t xml:space="preserve">. במקרה שנגדיר את היחס אחרת </w:t>
      </w:r>
      <w:r>
        <w:rPr>
          <w:rtl/>
        </w:rPr>
        <w:t>–</w:t>
      </w:r>
      <w:r>
        <w:rPr>
          <w:rFonts w:hint="cs"/>
          <w:rtl/>
        </w:rPr>
        <w:t xml:space="preserve"> נקבל שלש אפשרויות לכל אחת משתי הדיאגרמות האמצעיות</w:t>
      </w:r>
      <w:r w:rsidR="006B4AC5">
        <w:rPr>
          <w:rFonts w:hint="cs"/>
          <w:rtl/>
        </w:rPr>
        <w:t>-ימניות</w:t>
      </w:r>
      <w:r>
        <w:rPr>
          <w:rFonts w:hint="cs"/>
          <w:rtl/>
        </w:rPr>
        <w:t>, ושש אפשרויות לדיאגרמה השמאלית.</w:t>
      </w:r>
    </w:p>
    <w:p w:rsidR="006B4AC5" w:rsidRDefault="006B4AC5" w:rsidP="006B4AC5">
      <w:pPr>
        <w:rPr>
          <w:rFonts w:hint="cs"/>
          <w:rtl/>
        </w:rPr>
      </w:pPr>
      <w:r>
        <w:rPr>
          <w:rFonts w:hint="cs"/>
          <w:rtl/>
        </w:rPr>
        <w:t xml:space="preserve">כמו"כ הדיאגרמה השניה משמאל מניחה שהאיבר </w:t>
      </w:r>
      <w:r>
        <w:t>b</w:t>
      </w:r>
      <w:r>
        <w:rPr>
          <w:rFonts w:hint="cs"/>
          <w:rtl/>
        </w:rPr>
        <w:t xml:space="preserve"> הוא ה"קטן" מהאיבר </w:t>
      </w:r>
      <w:r>
        <w:t>a</w:t>
      </w:r>
      <w:r>
        <w:rPr>
          <w:rFonts w:hint="cs"/>
          <w:rtl/>
        </w:rPr>
        <w:t>. באותה מידה היה יכול להיות שם זוג אחר מתוך השלשה.</w:t>
      </w:r>
    </w:p>
    <w:p w:rsidR="006B4AC5" w:rsidRPr="00B408A5" w:rsidRDefault="006B4AC5" w:rsidP="006B4AC5">
      <w:pPr>
        <w:rPr>
          <w:rFonts w:hint="cs"/>
          <w:rtl/>
        </w:rPr>
      </w:pPr>
      <w:r>
        <w:rPr>
          <w:rFonts w:hint="cs"/>
          <w:rtl/>
        </w:rPr>
        <w:t xml:space="preserve">סה"כ הדיאגרמות האפשריות </w:t>
      </w:r>
      <w:r>
        <w:rPr>
          <w:rtl/>
        </w:rPr>
        <w:t>–</w:t>
      </w:r>
      <w:r>
        <w:rPr>
          <w:rFonts w:hint="cs"/>
          <w:rtl/>
        </w:rPr>
        <w:t xml:space="preserve"> בלי ההנחות הנ"ל </w:t>
      </w:r>
      <w:r>
        <w:rPr>
          <w:rtl/>
        </w:rPr>
        <w:t>–</w:t>
      </w:r>
      <w:r>
        <w:rPr>
          <w:rFonts w:hint="cs"/>
          <w:rtl/>
        </w:rPr>
        <w:t xml:space="preserve"> הן 19 דיאגרמות (אחת לימנית, שלש לכל אחת משתי האמצעיות-ימניות, ושש לכל אחת מהשמאליות).</w:t>
      </w:r>
    </w:p>
    <w:p w:rsidR="003647A6" w:rsidRPr="00B408A5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נגדיר יחס </w:t>
      </w:r>
      <w:r w:rsidRPr="00B408A5">
        <w:rPr>
          <w:rFonts w:cs="David"/>
          <w:b/>
          <w:bCs/>
          <w:position w:val="-4"/>
        </w:rPr>
        <w:object w:dxaOrig="220" w:dyaOrig="260">
          <v:shape id="_x0000_i1059" type="#_x0000_t75" style="width:10.95pt;height:13.25pt" o:ole="">
            <v:imagedata r:id="rId81" o:title=""/>
          </v:shape>
          <o:OLEObject Type="Embed" ProgID="Equation.3" ShapeID="_x0000_i1059" DrawAspect="Content" ObjectID="_1390055477" r:id="rId82"/>
        </w:object>
      </w:r>
      <w:r w:rsidRPr="00B408A5">
        <w:rPr>
          <w:rFonts w:cs="David" w:hint="cs"/>
          <w:b/>
          <w:bCs/>
          <w:rtl/>
        </w:rPr>
        <w:t xml:space="preserve"> על </w:t>
      </w:r>
      <w:r w:rsidRPr="00B408A5">
        <w:rPr>
          <w:rFonts w:cs="David"/>
          <w:b/>
          <w:bCs/>
          <w:position w:val="-6"/>
        </w:rPr>
        <w:object w:dxaOrig="639" w:dyaOrig="279">
          <v:shape id="_x0000_i1060" type="#_x0000_t75" style="width:31.7pt;height:13.8pt" o:ole="">
            <v:imagedata r:id="rId83" o:title=""/>
          </v:shape>
          <o:OLEObject Type="Embed" ProgID="Equation.3" ShapeID="_x0000_i1060" DrawAspect="Content" ObjectID="_1390055478" r:id="rId84"/>
        </w:object>
      </w:r>
      <w:r w:rsidRPr="00B408A5">
        <w:rPr>
          <w:rFonts w:cs="David" w:hint="cs"/>
          <w:b/>
          <w:bCs/>
          <w:rtl/>
        </w:rPr>
        <w:t xml:space="preserve"> באופן הבא: </w:t>
      </w:r>
      <w:r w:rsidRPr="00B408A5">
        <w:rPr>
          <w:rFonts w:cs="David"/>
          <w:b/>
          <w:bCs/>
          <w:position w:val="-10"/>
        </w:rPr>
        <w:object w:dxaOrig="1620" w:dyaOrig="340">
          <v:shape id="_x0000_i1061" type="#_x0000_t75" style="width:81.2pt;height:17.3pt" o:ole="">
            <v:imagedata r:id="rId85" o:title=""/>
          </v:shape>
          <o:OLEObject Type="Embed" ProgID="Equation.3" ShapeID="_x0000_i1061" DrawAspect="Content" ObjectID="_1390055479" r:id="rId86"/>
        </w:object>
      </w:r>
      <w:r w:rsidRPr="00B408A5">
        <w:rPr>
          <w:rFonts w:cs="David" w:hint="cs"/>
          <w:b/>
          <w:bCs/>
          <w:rtl/>
        </w:rPr>
        <w:t xml:space="preserve"> כאשר  </w:t>
      </w:r>
      <w:r w:rsidRPr="00B408A5">
        <w:rPr>
          <w:rFonts w:cs="David"/>
          <w:b/>
          <w:bCs/>
          <w:position w:val="-6"/>
        </w:rPr>
        <w:object w:dxaOrig="1880" w:dyaOrig="320">
          <v:shape id="_x0000_i1062" type="#_x0000_t75" style="width:93.9pt;height:16.15pt" o:ole="">
            <v:imagedata r:id="rId87" o:title=""/>
          </v:shape>
          <o:OLEObject Type="Embed" ProgID="Equation.3" ShapeID="_x0000_i1062" DrawAspect="Content" ObjectID="_1390055480" r:id="rId88"/>
        </w:object>
      </w:r>
      <w:r w:rsidRPr="00B408A5">
        <w:rPr>
          <w:rFonts w:cs="David" w:hint="cs"/>
          <w:b/>
          <w:bCs/>
          <w:rtl/>
        </w:rPr>
        <w:t xml:space="preserve"> . האם </w:t>
      </w:r>
      <w:r w:rsidRPr="00B408A5">
        <w:rPr>
          <w:rFonts w:cs="David"/>
          <w:b/>
          <w:bCs/>
          <w:position w:val="-4"/>
        </w:rPr>
        <w:object w:dxaOrig="220" w:dyaOrig="260">
          <v:shape id="_x0000_i1063" type="#_x0000_t75" style="width:10.95pt;height:13.25pt" o:ole="">
            <v:imagedata r:id="rId89" o:title=""/>
          </v:shape>
          <o:OLEObject Type="Embed" ProgID="Equation.3" ShapeID="_x0000_i1063" DrawAspect="Content" ObjectID="_1390055481" r:id="rId90"/>
        </w:object>
      </w:r>
      <w:r w:rsidRPr="00B408A5">
        <w:rPr>
          <w:rFonts w:cs="David" w:hint="cs"/>
          <w:b/>
          <w:bCs/>
          <w:rtl/>
        </w:rPr>
        <w:t xml:space="preserve"> הוא יחס סדר?  נמק.</w:t>
      </w:r>
    </w:p>
    <w:p w:rsidR="003647A6" w:rsidRPr="005A04E8" w:rsidRDefault="005A04E8" w:rsidP="005A04E8">
      <w:pPr>
        <w:rPr>
          <w:i/>
          <w:rtl/>
        </w:rPr>
      </w:pPr>
      <w:r>
        <w:rPr>
          <w:rFonts w:hint="cs"/>
          <w:rtl/>
        </w:rPr>
        <w:t xml:space="preserve">היחס הוא רפלקסיבי וטרנזיטיבי (כי זה סוג של שויון), אך הוא לא אנטי-סימטרי (לדוגמא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</m:oMath>
      <w:r>
        <w:rPr>
          <w:rFonts w:hint="cs"/>
          <w:rtl/>
        </w:rPr>
        <w:t>), ולכן איננו יחס סדר.</w:t>
      </w:r>
    </w:p>
    <w:p w:rsidR="003647A6" w:rsidRPr="00B408A5" w:rsidRDefault="003647A6" w:rsidP="003647A6">
      <w:pPr>
        <w:pStyle w:val="aa"/>
        <w:numPr>
          <w:ilvl w:val="0"/>
          <w:numId w:val="19"/>
        </w:numPr>
        <w:tabs>
          <w:tab w:val="clear" w:pos="720"/>
          <w:tab w:val="num" w:pos="386"/>
        </w:tabs>
        <w:ind w:hanging="694"/>
        <w:contextualSpacing w:val="0"/>
        <w:rPr>
          <w:rFonts w:cs="David"/>
          <w:b/>
          <w:bCs/>
          <w:vanish/>
          <w:rtl/>
        </w:rPr>
      </w:pPr>
    </w:p>
    <w:p w:rsidR="003647A6" w:rsidRPr="00B408A5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יהי </w:t>
      </w:r>
      <w:r w:rsidRPr="00B408A5">
        <w:rPr>
          <w:rFonts w:cs="David" w:hint="cs"/>
          <w:b/>
          <w:bCs/>
        </w:rPr>
        <w:t>R</w:t>
      </w:r>
      <w:r w:rsidRPr="00B408A5">
        <w:rPr>
          <w:rFonts w:cs="David" w:hint="cs"/>
          <w:b/>
          <w:bCs/>
          <w:rtl/>
        </w:rPr>
        <w:t xml:space="preserve"> יחס סדר על קבוצה </w:t>
      </w:r>
      <w:r w:rsidRPr="00B408A5">
        <w:rPr>
          <w:rFonts w:cs="David" w:hint="cs"/>
          <w:b/>
          <w:bCs/>
        </w:rPr>
        <w:t>A</w:t>
      </w:r>
      <w:r w:rsidRPr="00B408A5">
        <w:rPr>
          <w:rFonts w:cs="David" w:hint="cs"/>
          <w:b/>
          <w:bCs/>
          <w:rtl/>
        </w:rPr>
        <w:t xml:space="preserve"> . </w:t>
      </w:r>
    </w:p>
    <w:p w:rsidR="003647A6" w:rsidRPr="00B408A5" w:rsidRDefault="003647A6" w:rsidP="003647A6">
      <w:pPr>
        <w:ind w:right="-720" w:firstLine="386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בכל אחד מהסעיפים א-ד  הוכח או הפרך את הטענה ש-  </w:t>
      </w:r>
      <w:r w:rsidRPr="00B408A5">
        <w:rPr>
          <w:rFonts w:cs="David" w:hint="cs"/>
          <w:b/>
          <w:bCs/>
        </w:rPr>
        <w:t>S</w:t>
      </w:r>
      <w:r w:rsidRPr="00B408A5">
        <w:rPr>
          <w:rFonts w:cs="David" w:hint="cs"/>
          <w:b/>
          <w:bCs/>
          <w:rtl/>
        </w:rPr>
        <w:t xml:space="preserve"> יחס שקילות ובנוסף ציין לאיזה מהיחסים      </w:t>
      </w:r>
    </w:p>
    <w:p w:rsidR="003647A6" w:rsidRPr="00B408A5" w:rsidRDefault="003647A6" w:rsidP="003647A6">
      <w:pPr>
        <w:ind w:right="-720" w:firstLine="386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 הבאים </w:t>
      </w:r>
      <w:r w:rsidRPr="00B408A5">
        <w:rPr>
          <w:rFonts w:cs="David" w:hint="cs"/>
          <w:b/>
          <w:bCs/>
        </w:rPr>
        <w:t>S</w:t>
      </w:r>
      <w:r w:rsidRPr="00B408A5">
        <w:rPr>
          <w:rFonts w:cs="David" w:hint="cs"/>
          <w:b/>
          <w:bCs/>
          <w:rtl/>
        </w:rPr>
        <w:t xml:space="preserve">  שווה :      </w:t>
      </w:r>
      <w:r w:rsidRPr="00B408A5">
        <w:rPr>
          <w:rFonts w:cs="David"/>
          <w:b/>
          <w:bCs/>
          <w:position w:val="-10"/>
        </w:rPr>
        <w:object w:dxaOrig="3600" w:dyaOrig="360">
          <v:shape id="_x0000_i1064" type="#_x0000_t75" style="width:180.3pt;height:17.85pt" o:ole="">
            <v:imagedata r:id="rId91" o:title=""/>
          </v:shape>
          <o:OLEObject Type="Embed" ProgID="Equation.3" ShapeID="_x0000_i1064" DrawAspect="Content" ObjectID="_1390055482" r:id="rId92"/>
        </w:object>
      </w:r>
      <w:r w:rsidRPr="00B408A5">
        <w:rPr>
          <w:rFonts w:cs="David" w:hint="cs"/>
          <w:b/>
          <w:bCs/>
          <w:rtl/>
        </w:rPr>
        <w:t>.</w:t>
      </w:r>
    </w:p>
    <w:p w:rsidR="003647A6" w:rsidRPr="00B408A5" w:rsidRDefault="003647A6" w:rsidP="003647A6">
      <w:pPr>
        <w:ind w:left="26"/>
        <w:rPr>
          <w:rFonts w:cs="David"/>
          <w:b/>
          <w:bCs/>
          <w:rtl/>
        </w:rPr>
      </w:pPr>
    </w:p>
    <w:p w:rsidR="003647A6" w:rsidRDefault="003647A6" w:rsidP="003647A6">
      <w:pPr>
        <w:ind w:left="26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        א.  נגדיר יחס </w:t>
      </w:r>
      <w:r w:rsidRPr="00B408A5">
        <w:rPr>
          <w:rFonts w:cs="David" w:hint="cs"/>
          <w:b/>
          <w:bCs/>
        </w:rPr>
        <w:t>S</w:t>
      </w:r>
      <w:r w:rsidRPr="00B408A5">
        <w:rPr>
          <w:rFonts w:cs="David" w:hint="cs"/>
          <w:b/>
          <w:bCs/>
          <w:rtl/>
        </w:rPr>
        <w:t xml:space="preserve"> על </w:t>
      </w:r>
      <w:r w:rsidRPr="00B408A5">
        <w:rPr>
          <w:rFonts w:cs="David" w:hint="cs"/>
          <w:b/>
          <w:bCs/>
        </w:rPr>
        <w:t>A</w:t>
      </w:r>
      <w:r w:rsidRPr="00B408A5">
        <w:rPr>
          <w:rFonts w:cs="David" w:hint="cs"/>
          <w:b/>
          <w:bCs/>
          <w:rtl/>
        </w:rPr>
        <w:t xml:space="preserve"> באופן הבא:  לכל </w:t>
      </w:r>
      <w:r w:rsidRPr="00B408A5">
        <w:rPr>
          <w:rFonts w:cs="David"/>
          <w:b/>
          <w:bCs/>
          <w:position w:val="-10"/>
        </w:rPr>
        <w:object w:dxaOrig="820" w:dyaOrig="320">
          <v:shape id="_x0000_i1065" type="#_x0000_t75" style="width:40.9pt;height:16.15pt" o:ole="">
            <v:imagedata r:id="rId93" o:title=""/>
          </v:shape>
          <o:OLEObject Type="Embed" ProgID="Equation.3" ShapeID="_x0000_i1065" DrawAspect="Content" ObjectID="_1390055483" r:id="rId94"/>
        </w:object>
      </w:r>
      <w:r w:rsidRPr="00B408A5">
        <w:rPr>
          <w:rFonts w:cs="David" w:hint="cs"/>
          <w:b/>
          <w:bCs/>
          <w:rtl/>
        </w:rPr>
        <w:t xml:space="preserve"> :   </w:t>
      </w:r>
      <m:oMath>
        <m:r>
          <m:rPr>
            <m:sty m:val="b"/>
          </m:rPr>
          <w:rPr>
            <w:rFonts w:ascii="Cambria Math" w:hAnsi="Cambria Math" w:cs="David"/>
          </w:rPr>
          <m:t>xSy</m:t>
        </m:r>
      </m:oMath>
      <w:r w:rsidRPr="00B408A5">
        <w:rPr>
          <w:rFonts w:cs="David" w:hint="cs"/>
          <w:b/>
          <w:bCs/>
          <w:rtl/>
        </w:rPr>
        <w:t xml:space="preserve"> כאשר </w:t>
      </w:r>
      <w:r w:rsidRPr="00B408A5">
        <w:rPr>
          <w:rFonts w:cs="David"/>
          <w:b/>
          <w:bCs/>
          <w:position w:val="-10"/>
        </w:rPr>
        <w:object w:dxaOrig="460" w:dyaOrig="320">
          <v:shape id="_x0000_i1066" type="#_x0000_t75" style="width:23.05pt;height:16.15pt" o:ole="">
            <v:imagedata r:id="rId95" o:title=""/>
          </v:shape>
          <o:OLEObject Type="Embed" ProgID="Equation.3" ShapeID="_x0000_i1066" DrawAspect="Content" ObjectID="_1390055484" r:id="rId96"/>
        </w:object>
      </w:r>
      <w:r w:rsidRPr="00B408A5">
        <w:rPr>
          <w:rFonts w:cs="David" w:hint="cs"/>
          <w:b/>
          <w:bCs/>
          <w:rtl/>
        </w:rPr>
        <w:t xml:space="preserve"> וגם </w:t>
      </w:r>
      <w:r w:rsidRPr="00B408A5">
        <w:rPr>
          <w:rFonts w:cs="David"/>
          <w:b/>
          <w:bCs/>
          <w:position w:val="-10"/>
        </w:rPr>
        <w:object w:dxaOrig="460" w:dyaOrig="320">
          <v:shape id="_x0000_i1067" type="#_x0000_t75" style="width:23.05pt;height:16.15pt" o:ole="">
            <v:imagedata r:id="rId97" o:title=""/>
          </v:shape>
          <o:OLEObject Type="Embed" ProgID="Equation.3" ShapeID="_x0000_i1067" DrawAspect="Content" ObjectID="_1390055485" r:id="rId98"/>
        </w:object>
      </w:r>
      <w:r w:rsidRPr="00B408A5">
        <w:rPr>
          <w:rFonts w:cs="David" w:hint="cs"/>
          <w:b/>
          <w:bCs/>
          <w:rtl/>
        </w:rPr>
        <w:t>.</w:t>
      </w:r>
    </w:p>
    <w:p w:rsidR="0022415D" w:rsidRDefault="0022415D" w:rsidP="0022415D">
      <w:pPr>
        <w:rPr>
          <w:rtl/>
        </w:rPr>
      </w:pPr>
      <w:r>
        <w:rPr>
          <w:rFonts w:hint="cs"/>
          <w:rtl/>
        </w:rPr>
        <w:t>היחס שווה ל</w:t>
      </w:r>
      <m:oMath>
        <m:r>
          <w:rPr>
            <w:rFonts w:ascii="Cambria Math" w:hAnsi="Cambria Math"/>
          </w:rPr>
          <m:t xml:space="preserve"> R∩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>.</w:t>
      </w:r>
    </w:p>
    <w:p w:rsidR="0022415D" w:rsidRDefault="0022415D" w:rsidP="0022415D">
      <w:pPr>
        <w:rPr>
          <w:rtl/>
        </w:rPr>
      </w:pPr>
      <w:r>
        <w:rPr>
          <w:rFonts w:hint="cs"/>
          <w:rtl/>
        </w:rPr>
        <w:t>הוא סימטרי ע"פ הגדרתו. הוא רפלקסיבי כפי שהוכחתי בשאלה 8 שבתרגיל 2, שחיתוך בין יחסים רפלקסיביים הוא רפלקסיבי. והוא טרנזיטיבי כפי שהוכחתי שם בשאלה 17.</w:t>
      </w:r>
    </w:p>
    <w:p w:rsidR="00074BA4" w:rsidRPr="00B408A5" w:rsidRDefault="00074BA4" w:rsidP="0022415D">
      <w:pPr>
        <w:rPr>
          <w:rtl/>
        </w:rPr>
      </w:pPr>
      <w:r>
        <w:rPr>
          <w:rFonts w:hint="cs"/>
          <w:rtl/>
        </w:rPr>
        <w:t>מסקנא: היחס הוא יחס שקילות.</w:t>
      </w:r>
    </w:p>
    <w:p w:rsidR="003647A6" w:rsidRPr="00B408A5" w:rsidRDefault="003647A6" w:rsidP="003647A6">
      <w:pPr>
        <w:ind w:right="-720" w:firstLine="386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ד.   נגדיר יחס </w:t>
      </w:r>
      <w:r w:rsidRPr="00B408A5">
        <w:rPr>
          <w:rFonts w:cs="David" w:hint="cs"/>
          <w:b/>
          <w:bCs/>
        </w:rPr>
        <w:t>S</w:t>
      </w:r>
      <w:r w:rsidRPr="00B408A5">
        <w:rPr>
          <w:rFonts w:cs="David" w:hint="cs"/>
          <w:b/>
          <w:bCs/>
          <w:rtl/>
        </w:rPr>
        <w:t xml:space="preserve"> על </w:t>
      </w:r>
      <w:r w:rsidRPr="00B408A5">
        <w:rPr>
          <w:rFonts w:cs="David" w:hint="cs"/>
          <w:b/>
          <w:bCs/>
        </w:rPr>
        <w:t>A</w:t>
      </w:r>
      <w:r w:rsidRPr="00B408A5">
        <w:rPr>
          <w:rFonts w:cs="David" w:hint="cs"/>
          <w:b/>
          <w:bCs/>
          <w:rtl/>
        </w:rPr>
        <w:t xml:space="preserve">  באופן הבא:   לכל </w:t>
      </w:r>
      <w:r w:rsidRPr="00B408A5">
        <w:rPr>
          <w:rFonts w:cs="David"/>
          <w:b/>
          <w:bCs/>
          <w:position w:val="-10"/>
        </w:rPr>
        <w:object w:dxaOrig="820" w:dyaOrig="320">
          <v:shape id="_x0000_i1068" type="#_x0000_t75" style="width:40.9pt;height:16.15pt" o:ole="">
            <v:imagedata r:id="rId93" o:title=""/>
          </v:shape>
          <o:OLEObject Type="Embed" ProgID="Equation.3" ShapeID="_x0000_i1068" DrawAspect="Content" ObjectID="_1390055486" r:id="rId99"/>
        </w:object>
      </w:r>
      <w:r w:rsidRPr="00B408A5">
        <w:rPr>
          <w:rFonts w:cs="David" w:hint="cs"/>
          <w:b/>
          <w:bCs/>
          <w:rtl/>
        </w:rPr>
        <w:t xml:space="preserve">:  </w:t>
      </w:r>
      <m:oMath>
        <m:r>
          <m:rPr>
            <m:sty m:val="b"/>
          </m:rPr>
          <w:rPr>
            <w:rFonts w:ascii="Cambria Math" w:hAnsi="Cambria Math" w:cs="David"/>
          </w:rPr>
          <m:t>xSy</m:t>
        </m:r>
      </m:oMath>
      <w:r w:rsidRPr="00B408A5">
        <w:rPr>
          <w:rFonts w:cs="David" w:hint="cs"/>
          <w:b/>
          <w:bCs/>
          <w:rtl/>
        </w:rPr>
        <w:t xml:space="preserve"> כאשר קיים  </w:t>
      </w:r>
      <w:r w:rsidRPr="00B408A5">
        <w:rPr>
          <w:rFonts w:cs="David"/>
          <w:b/>
          <w:bCs/>
          <w:position w:val="-6"/>
        </w:rPr>
        <w:object w:dxaOrig="540" w:dyaOrig="279">
          <v:shape id="_x0000_i1069" type="#_x0000_t75" style="width:27.05pt;height:13.8pt" o:ole="">
            <v:imagedata r:id="rId100" o:title=""/>
          </v:shape>
          <o:OLEObject Type="Embed" ProgID="Equation.3" ShapeID="_x0000_i1069" DrawAspect="Content" ObjectID="_1390055487" r:id="rId101"/>
        </w:object>
      </w:r>
      <w:r w:rsidRPr="00B408A5">
        <w:rPr>
          <w:rFonts w:cs="David" w:hint="cs"/>
          <w:b/>
          <w:bCs/>
          <w:rtl/>
        </w:rPr>
        <w:t xml:space="preserve"> כך ש- </w:t>
      </w:r>
      <w:r w:rsidRPr="00B408A5">
        <w:rPr>
          <w:rFonts w:cs="David"/>
          <w:b/>
          <w:bCs/>
          <w:position w:val="-6"/>
        </w:rPr>
        <w:object w:dxaOrig="420" w:dyaOrig="279">
          <v:shape id="_x0000_i1070" type="#_x0000_t75" style="width:20.75pt;height:13.8pt" o:ole="">
            <v:imagedata r:id="rId102" o:title=""/>
          </v:shape>
          <o:OLEObject Type="Embed" ProgID="Equation.3" ShapeID="_x0000_i1070" DrawAspect="Content" ObjectID="_1390055488" r:id="rId103"/>
        </w:object>
      </w:r>
      <w:r w:rsidRPr="00B408A5">
        <w:rPr>
          <w:rFonts w:cs="David" w:hint="cs"/>
          <w:b/>
          <w:bCs/>
          <w:rtl/>
        </w:rPr>
        <w:t xml:space="preserve"> וגם </w:t>
      </w:r>
      <w:r w:rsidRPr="00B408A5">
        <w:rPr>
          <w:rFonts w:cs="David"/>
          <w:b/>
          <w:bCs/>
          <w:position w:val="-10"/>
        </w:rPr>
        <w:object w:dxaOrig="400" w:dyaOrig="320">
          <v:shape id="_x0000_i1071" type="#_x0000_t75" style="width:20.15pt;height:16.15pt" o:ole="">
            <v:imagedata r:id="rId104" o:title=""/>
          </v:shape>
          <o:OLEObject Type="Embed" ProgID="Equation.3" ShapeID="_x0000_i1071" DrawAspect="Content" ObjectID="_1390055489" r:id="rId105"/>
        </w:object>
      </w:r>
      <w:r w:rsidRPr="00B408A5">
        <w:rPr>
          <w:rFonts w:cs="David" w:hint="cs"/>
          <w:b/>
          <w:bCs/>
          <w:rtl/>
        </w:rPr>
        <w:t xml:space="preserve">.       </w:t>
      </w:r>
    </w:p>
    <w:p w:rsidR="003647A6" w:rsidRDefault="009842C7" w:rsidP="009842C7">
      <w:pPr>
        <w:rPr>
          <w:rtl/>
        </w:rPr>
      </w:pPr>
      <w:r>
        <w:rPr>
          <w:rFonts w:hint="cs"/>
          <w:rtl/>
        </w:rPr>
        <w:t>היחס שווה 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cs"/>
          <w:rtl/>
        </w:rPr>
        <w:t>.</w:t>
      </w:r>
    </w:p>
    <w:p w:rsidR="003647A6" w:rsidRPr="00B408A5" w:rsidRDefault="009842C7" w:rsidP="009842C7">
      <w:pPr>
        <w:rPr>
          <w:rFonts w:cs="David"/>
          <w:b/>
          <w:bCs/>
        </w:rPr>
      </w:pPr>
      <w:r>
        <w:rPr>
          <w:rFonts w:hint="cs"/>
          <w:rtl/>
        </w:rPr>
        <w:t xml:space="preserve">היחס טרנזיטיבי ורפלקסיבי, אך איננו חייב להיות סימטרי. לדוגמא: היחס "קטן/שווה" בין מספרים ממשיים.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≥t≥3</m:t>
        </m:r>
      </m:oMath>
      <w:r>
        <w:rPr>
          <w:rFonts w:hint="cs"/>
          <w:rtl/>
        </w:rPr>
        <w:t xml:space="preserve"> (</w:t>
      </w:r>
      <w:r>
        <w:t>t</w:t>
      </w:r>
      <w:r>
        <w:rPr>
          <w:rFonts w:hint="cs"/>
          <w:rtl/>
        </w:rPr>
        <w:t xml:space="preserve"> יכול להיות 4), אך </w:t>
      </w:r>
      <w:r>
        <w:rPr>
          <w:rFonts w:hint="cs"/>
          <w:i/>
          <w:rtl/>
        </w:rPr>
        <w:t xml:space="preserve">לא ניתן למצוא </w:t>
      </w:r>
      <w:r>
        <w:rPr>
          <w:i/>
        </w:rPr>
        <w:t>t</w:t>
      </w:r>
      <w:r>
        <w:rPr>
          <w:rFonts w:hint="cs"/>
          <w:i/>
          <w:rtl/>
        </w:rPr>
        <w:t xml:space="preserve"> שיקיים </w:t>
      </w:r>
      <m:oMath>
        <m:r>
          <w:rPr>
            <w:rFonts w:ascii="Cambria Math" w:hAnsi="Cambria Math"/>
          </w:rPr>
          <m:t>3≥t≥5</m:t>
        </m:r>
      </m:oMath>
      <w:r>
        <w:rPr>
          <w:rFonts w:hint="cs"/>
          <w:i/>
          <w:rtl/>
        </w:rPr>
        <w:t>.</w:t>
      </w:r>
    </w:p>
    <w:p w:rsidR="003647A6" w:rsidRPr="00B408A5" w:rsidRDefault="003647A6" w:rsidP="003647A6">
      <w:pPr>
        <w:pStyle w:val="aa"/>
        <w:numPr>
          <w:ilvl w:val="0"/>
          <w:numId w:val="19"/>
        </w:numPr>
        <w:tabs>
          <w:tab w:val="clear" w:pos="720"/>
          <w:tab w:val="num" w:pos="386"/>
        </w:tabs>
        <w:ind w:hanging="694"/>
        <w:contextualSpacing w:val="0"/>
        <w:rPr>
          <w:rFonts w:cs="David"/>
          <w:b/>
          <w:bCs/>
          <w:vanish/>
          <w:rtl/>
        </w:rPr>
      </w:pPr>
    </w:p>
    <w:p w:rsidR="003647A6" w:rsidRPr="00B408A5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יהיו  </w:t>
      </w:r>
      <w:r w:rsidRPr="00B408A5">
        <w:rPr>
          <w:rFonts w:cs="David"/>
          <w:b/>
          <w:bCs/>
          <w:position w:val="-10"/>
          <w:rtl/>
        </w:rPr>
        <w:object w:dxaOrig="460" w:dyaOrig="320">
          <v:shape id="_x0000_i1072" type="#_x0000_t75" style="width:23.05pt;height:16.15pt" o:ole="">
            <v:imagedata r:id="rId106" o:title=""/>
          </v:shape>
          <o:OLEObject Type="Embed" ProgID="Equation.3" ShapeID="_x0000_i1072" DrawAspect="Content" ObjectID="_1390055490" r:id="rId107"/>
        </w:object>
      </w:r>
      <w:r w:rsidRPr="00B408A5">
        <w:rPr>
          <w:rFonts w:cs="David" w:hint="cs"/>
          <w:b/>
          <w:bCs/>
          <w:rtl/>
        </w:rPr>
        <w:t xml:space="preserve">שני יחסי סדר כלשהם על קבוצה </w:t>
      </w:r>
      <w:r w:rsidRPr="00B408A5">
        <w:rPr>
          <w:rFonts w:cs="David"/>
          <w:b/>
          <w:bCs/>
          <w:position w:val="-4"/>
          <w:rtl/>
        </w:rPr>
        <w:object w:dxaOrig="240" w:dyaOrig="260">
          <v:shape id="_x0000_i1073" type="#_x0000_t75" style="width:12.1pt;height:13.25pt" o:ole="">
            <v:imagedata r:id="rId108" o:title=""/>
          </v:shape>
          <o:OLEObject Type="Embed" ProgID="Equation.3" ShapeID="_x0000_i1073" DrawAspect="Content" ObjectID="_1390055491" r:id="rId109"/>
        </w:object>
      </w:r>
      <w:r w:rsidRPr="00B408A5">
        <w:rPr>
          <w:rFonts w:cs="David" w:hint="cs"/>
          <w:b/>
          <w:bCs/>
          <w:rtl/>
        </w:rPr>
        <w:t>.</w:t>
      </w:r>
    </w:p>
    <w:p w:rsidR="003647A6" w:rsidRDefault="003647A6" w:rsidP="003647A6">
      <w:pPr>
        <w:numPr>
          <w:ilvl w:val="0"/>
          <w:numId w:val="27"/>
        </w:numPr>
        <w:tabs>
          <w:tab w:val="left" w:pos="3878"/>
        </w:tabs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הוכח או הפרך:  </w:t>
      </w:r>
      <w:r w:rsidRPr="00B408A5">
        <w:rPr>
          <w:rFonts w:cs="David"/>
          <w:b/>
          <w:bCs/>
          <w:position w:val="-6"/>
          <w:rtl/>
        </w:rPr>
        <w:object w:dxaOrig="660" w:dyaOrig="279">
          <v:shape id="_x0000_i1074" type="#_x0000_t75" style="width:32.85pt;height:13.8pt" o:ole="">
            <v:imagedata r:id="rId110" o:title=""/>
          </v:shape>
          <o:OLEObject Type="Embed" ProgID="Equation.3" ShapeID="_x0000_i1074" DrawAspect="Content" ObjectID="_1390055492" r:id="rId111"/>
        </w:object>
      </w:r>
      <w:r w:rsidRPr="00B408A5">
        <w:rPr>
          <w:rFonts w:cs="David" w:hint="cs"/>
          <w:b/>
          <w:bCs/>
          <w:rtl/>
        </w:rPr>
        <w:t xml:space="preserve"> יחס סדר על </w:t>
      </w:r>
      <w:r w:rsidRPr="00B408A5">
        <w:rPr>
          <w:rFonts w:cs="David"/>
          <w:b/>
          <w:bCs/>
          <w:position w:val="-4"/>
        </w:rPr>
        <w:object w:dxaOrig="240" w:dyaOrig="260">
          <v:shape id="_x0000_i1075" type="#_x0000_t75" style="width:12.1pt;height:13.25pt" o:ole="">
            <v:imagedata r:id="rId112" o:title=""/>
          </v:shape>
          <o:OLEObject Type="Embed" ProgID="Equation.3" ShapeID="_x0000_i1075" DrawAspect="Content" ObjectID="_1390055493" r:id="rId113"/>
        </w:object>
      </w:r>
      <w:r w:rsidRPr="00B408A5">
        <w:rPr>
          <w:rFonts w:cs="David" w:hint="cs"/>
          <w:b/>
          <w:bCs/>
          <w:rtl/>
        </w:rPr>
        <w:t xml:space="preserve">. </w:t>
      </w:r>
    </w:p>
    <w:p w:rsidR="009842C7" w:rsidRDefault="009842C7" w:rsidP="009842C7">
      <w:pPr>
        <w:rPr>
          <w:rtl/>
        </w:rPr>
      </w:pPr>
      <w:r>
        <w:rPr>
          <w:rFonts w:hint="cs"/>
          <w:rtl/>
        </w:rPr>
        <w:t>היחס רפלקסיבי וטרנזיטיבי כנ"ל 10א. נותר להוכיח שהוא אנטי-סימטרי:</w:t>
      </w:r>
    </w:p>
    <w:p w:rsidR="009842C7" w:rsidRDefault="009842C7" w:rsidP="009842C7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a,b∈A</m:t>
        </m:r>
      </m:oMath>
      <w:r>
        <w:rPr>
          <w:rFonts w:hint="cs"/>
          <w:rtl/>
        </w:rPr>
        <w:t xml:space="preserve"> כך שמתקיים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R∩S</m:t>
            </m:r>
          </m:e>
        </m:d>
      </m:oMath>
      <w:r>
        <w:rPr>
          <w:rFonts w:hint="cs"/>
          <w:rtl/>
        </w:rPr>
        <w:t xml:space="preserve"> וגם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R∩S</m:t>
            </m:r>
          </m:e>
        </m:d>
      </m:oMath>
      <w:r>
        <w:rPr>
          <w:rFonts w:hint="cs"/>
          <w:rtl/>
        </w:rPr>
        <w:t xml:space="preserve">, צ"ל כי </w:t>
      </w:r>
      <m:oMath>
        <m:r>
          <w:rPr>
            <w:rFonts w:ascii="Cambria Math" w:hAnsi="Cambria Math"/>
          </w:rPr>
          <m:t>a=b</m:t>
        </m:r>
      </m:oMath>
      <w:r>
        <w:rPr>
          <w:rFonts w:hint="cs"/>
          <w:rtl/>
        </w:rPr>
        <w:t>:</w:t>
      </w:r>
    </w:p>
    <w:p w:rsidR="009842C7" w:rsidRPr="009842C7" w:rsidRDefault="00036A8E" w:rsidP="009842C7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R∩S</m:t>
                      </m:r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∈R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R∩S</m:t>
                      </m:r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</m:t>
                      </m:r>
                    </m:e>
                  </m:d>
                  <m:r>
                    <w:rPr>
                      <w:rFonts w:ascii="Cambria Math" w:hAnsi="Cambria Math"/>
                    </w:rPr>
                    <m:t>∈R</m:t>
                  </m:r>
                </m:e>
              </m:eqArr>
            </m:e>
          </m:d>
          <m:r>
            <w:rPr>
              <w:rFonts w:ascii="Cambria Math" w:hAnsi="Cambria Math"/>
            </w:rPr>
            <m:t>⇒a=b∎</m:t>
          </m:r>
        </m:oMath>
      </m:oMathPara>
    </w:p>
    <w:p w:rsidR="003647A6" w:rsidRPr="00B408A5" w:rsidRDefault="003647A6" w:rsidP="003647A6">
      <w:pPr>
        <w:pStyle w:val="aa"/>
        <w:numPr>
          <w:ilvl w:val="0"/>
          <w:numId w:val="27"/>
        </w:numPr>
        <w:tabs>
          <w:tab w:val="left" w:pos="3878"/>
        </w:tabs>
        <w:contextualSpacing w:val="0"/>
        <w:rPr>
          <w:rFonts w:cs="David"/>
          <w:b/>
          <w:bCs/>
          <w:vanish/>
          <w:rtl/>
        </w:rPr>
      </w:pPr>
    </w:p>
    <w:p w:rsidR="003647A6" w:rsidRPr="00B408A5" w:rsidRDefault="003647A6" w:rsidP="003647A6">
      <w:pPr>
        <w:pStyle w:val="aa"/>
        <w:numPr>
          <w:ilvl w:val="0"/>
          <w:numId w:val="27"/>
        </w:numPr>
        <w:tabs>
          <w:tab w:val="left" w:pos="3878"/>
        </w:tabs>
        <w:contextualSpacing w:val="0"/>
        <w:rPr>
          <w:rFonts w:cs="David"/>
          <w:b/>
          <w:bCs/>
          <w:vanish/>
          <w:rtl/>
        </w:rPr>
      </w:pPr>
    </w:p>
    <w:p w:rsidR="003647A6" w:rsidRPr="00B408A5" w:rsidRDefault="003647A6" w:rsidP="003647A6">
      <w:pPr>
        <w:numPr>
          <w:ilvl w:val="0"/>
          <w:numId w:val="27"/>
        </w:numPr>
        <w:tabs>
          <w:tab w:val="left" w:pos="3878"/>
        </w:tabs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הוכח או הפרך: </w:t>
      </w:r>
      <w:r w:rsidRPr="00B408A5">
        <w:rPr>
          <w:rFonts w:cs="David"/>
          <w:b/>
          <w:bCs/>
          <w:position w:val="-4"/>
        </w:rPr>
        <w:object w:dxaOrig="400" w:dyaOrig="300">
          <v:shape id="_x0000_i1076" type="#_x0000_t75" style="width:20.15pt;height:15pt" o:ole="">
            <v:imagedata r:id="rId114" o:title=""/>
          </v:shape>
          <o:OLEObject Type="Embed" ProgID="Equation.3" ShapeID="_x0000_i1076" DrawAspect="Content" ObjectID="_1390055494" r:id="rId115"/>
        </w:object>
      </w:r>
      <w:r w:rsidRPr="00B408A5">
        <w:rPr>
          <w:rFonts w:cs="David" w:hint="cs"/>
          <w:b/>
          <w:bCs/>
          <w:rtl/>
        </w:rPr>
        <w:t xml:space="preserve">  הוא יחס סדר על </w:t>
      </w:r>
      <w:r w:rsidRPr="00B408A5">
        <w:rPr>
          <w:rFonts w:cs="David"/>
          <w:b/>
          <w:bCs/>
          <w:position w:val="-4"/>
        </w:rPr>
        <w:object w:dxaOrig="260" w:dyaOrig="279">
          <v:shape id="_x0000_i1077" type="#_x0000_t75" style="width:13.25pt;height:13.8pt" o:ole="">
            <v:imagedata r:id="rId116" o:title=""/>
          </v:shape>
          <o:OLEObject Type="Embed" ProgID="Equation.3" ShapeID="_x0000_i1077" DrawAspect="Content" ObjectID="_1390055495" r:id="rId117"/>
        </w:object>
      </w:r>
      <w:r w:rsidRPr="00B408A5">
        <w:rPr>
          <w:rFonts w:cs="David" w:hint="cs"/>
          <w:b/>
          <w:bCs/>
          <w:rtl/>
        </w:rPr>
        <w:t>.</w:t>
      </w:r>
    </w:p>
    <w:p w:rsidR="009842C7" w:rsidRPr="009842C7" w:rsidRDefault="009842C7" w:rsidP="009842C7">
      <w:pPr>
        <w:rPr>
          <w:rtl/>
        </w:rPr>
      </w:pPr>
      <w:r>
        <w:rPr>
          <w:rFonts w:hint="cs"/>
          <w:rtl/>
        </w:rPr>
        <w:t xml:space="preserve">כל איבר בקבוצה עומד עם עצמו ביחס </w:t>
      </w:r>
      <w:r>
        <w:rPr>
          <w:rFonts w:hint="cs"/>
        </w:rPr>
        <w:t>R</w:t>
      </w:r>
      <w:r>
        <w:rPr>
          <w:rFonts w:hint="cs"/>
          <w:rtl/>
        </w:rPr>
        <w:t xml:space="preserve"> ולכן גם ביחס ההופכי, ומכאן שהיחס </w:t>
      </w:r>
      <w:r>
        <w:rPr>
          <w:rFonts w:hint="cs"/>
          <w:b/>
          <w:bCs/>
          <w:rtl/>
        </w:rPr>
        <w:t>רפלקסיבי</w:t>
      </w:r>
      <w:r>
        <w:rPr>
          <w:rFonts w:hint="cs"/>
          <w:rtl/>
        </w:rPr>
        <w:t>.</w:t>
      </w:r>
    </w:p>
    <w:p w:rsidR="003647A6" w:rsidRDefault="009842C7" w:rsidP="009842C7">
      <w:pPr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cRb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bRa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cRa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, ומכאן שהיחס </w:t>
      </w:r>
      <w:r>
        <w:rPr>
          <w:rFonts w:hint="cs"/>
          <w:b/>
          <w:bCs/>
          <w:rtl/>
        </w:rPr>
        <w:t>טרנזיטיבי</w:t>
      </w:r>
      <w:r>
        <w:rPr>
          <w:rFonts w:hint="cs"/>
          <w:rtl/>
        </w:rPr>
        <w:t>.</w:t>
      </w:r>
    </w:p>
    <w:p w:rsidR="009842C7" w:rsidRPr="009842C7" w:rsidRDefault="009842C7" w:rsidP="009842C7">
      <w:pPr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</m:t>
        </m:r>
      </m:oMath>
      <w:r w:rsidRPr="009842C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</w:t>
      </w:r>
      <m:oMath>
        <m:r>
          <w:rPr>
            <w:rFonts w:ascii="Cambria Math" w:hAnsi="Cambria Math"/>
          </w:rPr>
          <m:t>aRb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bRa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a=b</m:t>
        </m:r>
      </m:oMath>
      <w:r>
        <w:rPr>
          <w:rFonts w:hint="cs"/>
          <w:rtl/>
        </w:rPr>
        <w:t xml:space="preserve">, ומכאן שהיחס </w:t>
      </w:r>
      <w:r>
        <w:rPr>
          <w:rFonts w:hint="cs"/>
          <w:b/>
          <w:bCs/>
          <w:rtl/>
        </w:rPr>
        <w:t>אנטי-סימטרי</w:t>
      </w:r>
      <w:r>
        <w:rPr>
          <w:rFonts w:hint="cs"/>
          <w:rtl/>
        </w:rPr>
        <w:t>.</w:t>
      </w:r>
    </w:p>
    <w:p w:rsidR="003647A6" w:rsidRPr="00B408A5" w:rsidRDefault="003647A6" w:rsidP="003647A6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נתבונן בקבוצה </w:t>
      </w:r>
      <w:r w:rsidRPr="00B408A5">
        <w:rPr>
          <w:rFonts w:cs="David"/>
          <w:b/>
          <w:bCs/>
          <w:position w:val="-10"/>
        </w:rPr>
        <w:object w:dxaOrig="1260" w:dyaOrig="320">
          <v:shape id="_x0000_i1078" type="#_x0000_t75" style="width:62.8pt;height:16.15pt" o:ole="">
            <v:imagedata r:id="rId118" o:title=""/>
          </v:shape>
          <o:OLEObject Type="Embed" ProgID="Equation.3" ShapeID="_x0000_i1078" DrawAspect="Content" ObjectID="_1390055496" r:id="rId119"/>
        </w:object>
      </w:r>
      <w:r w:rsidRPr="00B408A5">
        <w:rPr>
          <w:rFonts w:cs="David" w:hint="cs"/>
          <w:b/>
          <w:bCs/>
          <w:rtl/>
        </w:rPr>
        <w:t xml:space="preserve">. </w:t>
      </w:r>
      <w:r w:rsidR="00930AAE" w:rsidRPr="00B408A5">
        <w:rPr>
          <w:rFonts w:cs="David" w:hint="cs"/>
          <w:b/>
          <w:bCs/>
          <w:rtl/>
        </w:rPr>
        <w:t xml:space="preserve">תהי </w:t>
      </w:r>
      <w:r w:rsidR="00930AAE" w:rsidRPr="00B408A5">
        <w:rPr>
          <w:rFonts w:cs="David"/>
          <w:b/>
          <w:bCs/>
          <w:position w:val="-4"/>
        </w:rPr>
        <w:object w:dxaOrig="240" w:dyaOrig="260">
          <v:shape id="_x0000_i1079" type="#_x0000_t75" style="width:12.1pt;height:13.25pt" o:ole="">
            <v:imagedata r:id="rId120" o:title=""/>
          </v:shape>
          <o:OLEObject Type="Embed" ProgID="Equation.3" ShapeID="_x0000_i1079" DrawAspect="Content" ObjectID="_1390055497" r:id="rId121"/>
        </w:object>
      </w:r>
      <w:r w:rsidR="00930AAE">
        <w:rPr>
          <w:rFonts w:cs="David" w:hint="cs"/>
          <w:b/>
          <w:bCs/>
          <w:rtl/>
        </w:rPr>
        <w:t xml:space="preserve"> </w:t>
      </w:r>
      <w:r w:rsidR="00930AAE" w:rsidRPr="00B408A5">
        <w:rPr>
          <w:rFonts w:cs="David" w:hint="cs"/>
          <w:b/>
          <w:bCs/>
          <w:rtl/>
        </w:rPr>
        <w:t>תת</w:t>
      </w:r>
      <w:r w:rsidR="00930AAE">
        <w:rPr>
          <w:rFonts w:cs="David" w:hint="cs"/>
          <w:b/>
          <w:bCs/>
          <w:rtl/>
        </w:rPr>
        <w:t>-ה</w:t>
      </w:r>
      <w:r w:rsidR="00930AAE" w:rsidRPr="00B408A5">
        <w:rPr>
          <w:rFonts w:cs="David" w:hint="cs"/>
          <w:b/>
          <w:bCs/>
          <w:rtl/>
        </w:rPr>
        <w:t xml:space="preserve">קבוצה של </w:t>
      </w:r>
      <w:r w:rsidR="00930AAE" w:rsidRPr="00B408A5">
        <w:rPr>
          <w:rFonts w:cs="David"/>
          <w:b/>
          <w:bCs/>
          <w:position w:val="-10"/>
        </w:rPr>
        <w:object w:dxaOrig="560" w:dyaOrig="320">
          <v:shape id="_x0000_i1080" type="#_x0000_t75" style="width:28.2pt;height:16.15pt" o:ole="">
            <v:imagedata r:id="rId122" o:title=""/>
          </v:shape>
          <o:OLEObject Type="Embed" ProgID="Equation.3" ShapeID="_x0000_i1080" DrawAspect="Content" ObjectID="_1390055498" r:id="rId123"/>
        </w:object>
      </w:r>
      <w:r w:rsidR="00930AAE" w:rsidRPr="00B408A5">
        <w:rPr>
          <w:rFonts w:cs="David" w:hint="cs"/>
          <w:b/>
          <w:bCs/>
          <w:rtl/>
        </w:rPr>
        <w:t xml:space="preserve"> שאיבריה הן כל תת</w:t>
      </w:r>
      <w:r w:rsidR="00930AAE">
        <w:rPr>
          <w:rFonts w:cs="David" w:hint="cs"/>
          <w:b/>
          <w:bCs/>
          <w:rtl/>
        </w:rPr>
        <w:t>-ה</w:t>
      </w:r>
      <w:r w:rsidR="00930AAE" w:rsidRPr="00B408A5">
        <w:rPr>
          <w:rFonts w:cs="David" w:hint="cs"/>
          <w:b/>
          <w:bCs/>
          <w:rtl/>
        </w:rPr>
        <w:t xml:space="preserve">קבוצות של </w:t>
      </w:r>
      <w:r w:rsidR="00930AAE" w:rsidRPr="00B408A5">
        <w:rPr>
          <w:rFonts w:cs="David"/>
          <w:b/>
          <w:bCs/>
          <w:position w:val="-4"/>
        </w:rPr>
        <w:object w:dxaOrig="240" w:dyaOrig="260">
          <v:shape id="_x0000_i1081" type="#_x0000_t75" style="width:12.1pt;height:13.25pt" o:ole="">
            <v:imagedata r:id="rId124" o:title=""/>
          </v:shape>
          <o:OLEObject Type="Embed" ProgID="Equation.3" ShapeID="_x0000_i1081" DrawAspect="Content" ObjectID="_1390055499" r:id="rId125"/>
        </w:object>
      </w:r>
      <w:r w:rsidR="00930AAE" w:rsidRPr="00B408A5">
        <w:rPr>
          <w:rFonts w:cs="David" w:hint="cs"/>
          <w:b/>
          <w:bCs/>
          <w:rtl/>
        </w:rPr>
        <w:t xml:space="preserve"> שסכום איבריהן </w:t>
      </w:r>
      <w:r w:rsidR="00930AAE" w:rsidRPr="00B408A5">
        <w:rPr>
          <w:rFonts w:cs="David"/>
          <w:b/>
          <w:bCs/>
          <w:position w:val="-4"/>
        </w:rPr>
        <w:object w:dxaOrig="139" w:dyaOrig="260">
          <v:shape id="_x0000_i1082" type="#_x0000_t75" style="width:6.9pt;height:13.25pt" o:ole="">
            <v:imagedata r:id="rId126" o:title=""/>
          </v:shape>
          <o:OLEObject Type="Embed" ProgID="Equation.3" ShapeID="_x0000_i1082" DrawAspect="Content" ObjectID="_1390055500" r:id="rId127"/>
        </w:object>
      </w:r>
      <w:r w:rsidR="00930AAE" w:rsidRPr="00B408A5">
        <w:rPr>
          <w:rFonts w:cs="David" w:hint="cs"/>
          <w:b/>
          <w:bCs/>
          <w:rtl/>
        </w:rPr>
        <w:t xml:space="preserve"> או </w:t>
      </w:r>
      <w:r w:rsidR="00930AAE" w:rsidRPr="00B408A5">
        <w:rPr>
          <w:rFonts w:cs="David"/>
          <w:b/>
          <w:bCs/>
          <w:position w:val="-6"/>
        </w:rPr>
        <w:object w:dxaOrig="180" w:dyaOrig="279">
          <v:shape id="_x0000_i1083" type="#_x0000_t75" style="width:9.2pt;height:13.8pt" o:ole="">
            <v:imagedata r:id="rId128" o:title=""/>
          </v:shape>
          <o:OLEObject Type="Embed" ProgID="Equation.3" ShapeID="_x0000_i1083" DrawAspect="Content" ObjectID="_1390055501" r:id="rId129"/>
        </w:object>
      </w:r>
      <w:r w:rsidR="00930AAE" w:rsidRPr="00B408A5">
        <w:rPr>
          <w:rFonts w:cs="David" w:hint="cs"/>
          <w:b/>
          <w:bCs/>
          <w:rtl/>
        </w:rPr>
        <w:t xml:space="preserve"> או 7 או 15. </w:t>
      </w:r>
    </w:p>
    <w:p w:rsidR="003647A6" w:rsidRPr="00B408A5" w:rsidRDefault="003647A6" w:rsidP="003647A6">
      <w:pPr>
        <w:ind w:left="360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נתבונן ביחס </w:t>
      </w:r>
      <w:r w:rsidRPr="00B408A5">
        <w:rPr>
          <w:rFonts w:cs="David"/>
          <w:b/>
          <w:bCs/>
          <w:position w:val="-8"/>
        </w:rPr>
        <w:object w:dxaOrig="240" w:dyaOrig="240">
          <v:shape id="_x0000_i1084" type="#_x0000_t75" style="width:12.1pt;height:12.1pt" o:ole="">
            <v:imagedata r:id="rId130" o:title=""/>
          </v:shape>
          <o:OLEObject Type="Embed" ProgID="Equation.3" ShapeID="_x0000_i1084" DrawAspect="Content" ObjectID="_1390055502" r:id="rId131"/>
        </w:object>
      </w:r>
      <w:r w:rsidRPr="00B408A5">
        <w:rPr>
          <w:rFonts w:cs="David" w:hint="cs"/>
          <w:b/>
          <w:bCs/>
          <w:rtl/>
        </w:rPr>
        <w:t xml:space="preserve"> על  </w:t>
      </w:r>
      <w:r w:rsidRPr="00B408A5">
        <w:rPr>
          <w:rFonts w:cs="David"/>
          <w:b/>
          <w:bCs/>
          <w:position w:val="-10"/>
        </w:rPr>
        <w:object w:dxaOrig="560" w:dyaOrig="320">
          <v:shape id="_x0000_i1085" type="#_x0000_t75" style="width:28.2pt;height:16.15pt" o:ole="">
            <v:imagedata r:id="rId132" o:title=""/>
          </v:shape>
          <o:OLEObject Type="Embed" ProgID="Equation.3" ShapeID="_x0000_i1085" DrawAspect="Content" ObjectID="_1390055503" r:id="rId133"/>
        </w:object>
      </w:r>
      <w:r w:rsidRPr="00B408A5">
        <w:rPr>
          <w:rFonts w:cs="David" w:hint="cs"/>
          <w:b/>
          <w:bCs/>
          <w:rtl/>
        </w:rPr>
        <w:t xml:space="preserve">  ועל </w:t>
      </w:r>
      <w:r w:rsidRPr="00B408A5">
        <w:rPr>
          <w:rFonts w:cs="David" w:hint="cs"/>
          <w:b/>
          <w:bCs/>
        </w:rPr>
        <w:t>B</w:t>
      </w:r>
      <w:r w:rsidRPr="00B408A5">
        <w:rPr>
          <w:rFonts w:cs="David" w:hint="cs"/>
          <w:b/>
          <w:bCs/>
          <w:rtl/>
        </w:rPr>
        <w:t xml:space="preserve">  .  קל לראות (ואין צורך להוכיח) ש </w:t>
      </w:r>
      <w:r w:rsidRPr="00B408A5">
        <w:rPr>
          <w:rFonts w:cs="David"/>
          <w:b/>
          <w:bCs/>
          <w:position w:val="-8"/>
        </w:rPr>
        <w:object w:dxaOrig="240" w:dyaOrig="240">
          <v:shape id="_x0000_i1086" type="#_x0000_t75" style="width:12.1pt;height:12.1pt" o:ole="">
            <v:imagedata r:id="rId130" o:title=""/>
          </v:shape>
          <o:OLEObject Type="Embed" ProgID="Equation.3" ShapeID="_x0000_i1086" DrawAspect="Content" ObjectID="_1390055504" r:id="rId134"/>
        </w:object>
      </w:r>
      <w:r w:rsidRPr="00B408A5">
        <w:rPr>
          <w:rFonts w:cs="David" w:hint="cs"/>
          <w:b/>
          <w:bCs/>
          <w:rtl/>
        </w:rPr>
        <w:t xml:space="preserve"> הוא יחס סדר על כל אוסף של קבוצות ובפרט על </w:t>
      </w:r>
      <w:r w:rsidRPr="00B408A5">
        <w:rPr>
          <w:rFonts w:cs="David"/>
          <w:b/>
          <w:bCs/>
          <w:position w:val="-10"/>
        </w:rPr>
        <w:object w:dxaOrig="560" w:dyaOrig="320">
          <v:shape id="_x0000_i1087" type="#_x0000_t75" style="width:28.2pt;height:16.15pt" o:ole="">
            <v:imagedata r:id="rId135" o:title=""/>
          </v:shape>
          <o:OLEObject Type="Embed" ProgID="Equation.3" ShapeID="_x0000_i1087" DrawAspect="Content" ObjectID="_1390055505" r:id="rId136"/>
        </w:object>
      </w:r>
      <w:r w:rsidRPr="00B408A5">
        <w:rPr>
          <w:rFonts w:cs="David" w:hint="cs"/>
          <w:b/>
          <w:bCs/>
          <w:rtl/>
        </w:rPr>
        <w:t xml:space="preserve"> ועל </w:t>
      </w:r>
      <w:r w:rsidRPr="00B408A5">
        <w:rPr>
          <w:rFonts w:cs="David"/>
          <w:b/>
          <w:bCs/>
          <w:position w:val="-4"/>
        </w:rPr>
        <w:object w:dxaOrig="240" w:dyaOrig="260">
          <v:shape id="_x0000_i1088" type="#_x0000_t75" style="width:12.1pt;height:13.25pt" o:ole="">
            <v:imagedata r:id="rId137" o:title=""/>
          </v:shape>
          <o:OLEObject Type="Embed" ProgID="Equation.3" ShapeID="_x0000_i1088" DrawAspect="Content" ObjectID="_1390055506" r:id="rId138"/>
        </w:object>
      </w:r>
      <w:r w:rsidRPr="00B408A5">
        <w:rPr>
          <w:rFonts w:cs="David" w:hint="cs"/>
          <w:b/>
          <w:bCs/>
          <w:rtl/>
        </w:rPr>
        <w:t>.</w:t>
      </w:r>
    </w:p>
    <w:p w:rsidR="003647A6" w:rsidRDefault="003647A6" w:rsidP="003647A6">
      <w:pPr>
        <w:numPr>
          <w:ilvl w:val="0"/>
          <w:numId w:val="28"/>
        </w:numPr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הוכח ש </w:t>
      </w:r>
      <w:r w:rsidRPr="00B408A5">
        <w:rPr>
          <w:rFonts w:cs="David"/>
          <w:b/>
          <w:bCs/>
          <w:position w:val="-8"/>
        </w:rPr>
        <w:object w:dxaOrig="240" w:dyaOrig="240">
          <v:shape id="_x0000_i1089" type="#_x0000_t75" style="width:12.1pt;height:12.1pt" o:ole="">
            <v:imagedata r:id="rId130" o:title=""/>
          </v:shape>
          <o:OLEObject Type="Embed" ProgID="Equation.3" ShapeID="_x0000_i1089" DrawAspect="Content" ObjectID="_1390055507" r:id="rId139"/>
        </w:object>
      </w:r>
      <w:r w:rsidRPr="00B408A5">
        <w:rPr>
          <w:rFonts w:cs="David" w:hint="cs"/>
          <w:b/>
          <w:bCs/>
          <w:rtl/>
        </w:rPr>
        <w:t xml:space="preserve"> אינו יחס סדר מלא על </w:t>
      </w:r>
      <w:r w:rsidRPr="00B408A5">
        <w:rPr>
          <w:rFonts w:cs="David"/>
          <w:b/>
          <w:bCs/>
          <w:position w:val="-10"/>
        </w:rPr>
        <w:object w:dxaOrig="560" w:dyaOrig="320">
          <v:shape id="_x0000_i1090" type="#_x0000_t75" style="width:28.2pt;height:16.15pt" o:ole="">
            <v:imagedata r:id="rId140" o:title=""/>
          </v:shape>
          <o:OLEObject Type="Embed" ProgID="Equation.3" ShapeID="_x0000_i1090" DrawAspect="Content" ObjectID="_1390055508" r:id="rId141"/>
        </w:object>
      </w:r>
      <w:r w:rsidRPr="00B408A5">
        <w:rPr>
          <w:rFonts w:cs="David" w:hint="cs"/>
          <w:b/>
          <w:bCs/>
          <w:rtl/>
        </w:rPr>
        <w:t xml:space="preserve">. </w:t>
      </w:r>
    </w:p>
    <w:p w:rsidR="00484283" w:rsidRPr="00484283" w:rsidRDefault="00036A8E" w:rsidP="00484283">
      <w:pPr>
        <w:bidi w:val="0"/>
        <w:rPr>
          <w:rFonts w:cs="David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484283" w:rsidRPr="00B408A5" w:rsidRDefault="00036A8E" w:rsidP="00484283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3647A6" w:rsidRDefault="003647A6" w:rsidP="003647A6">
      <w:pPr>
        <w:numPr>
          <w:ilvl w:val="0"/>
          <w:numId w:val="28"/>
        </w:numPr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הוכח ש </w:t>
      </w:r>
      <w:r w:rsidRPr="00B408A5">
        <w:rPr>
          <w:rFonts w:cs="David"/>
          <w:b/>
          <w:bCs/>
          <w:position w:val="-8"/>
        </w:rPr>
        <w:object w:dxaOrig="240" w:dyaOrig="240">
          <v:shape id="_x0000_i1091" type="#_x0000_t75" style="width:12.1pt;height:12.1pt" o:ole="">
            <v:imagedata r:id="rId130" o:title=""/>
          </v:shape>
          <o:OLEObject Type="Embed" ProgID="Equation.3" ShapeID="_x0000_i1091" DrawAspect="Content" ObjectID="_1390055509" r:id="rId142"/>
        </w:object>
      </w:r>
      <w:r w:rsidRPr="00B408A5">
        <w:rPr>
          <w:rFonts w:cs="David" w:hint="cs"/>
          <w:b/>
          <w:bCs/>
          <w:rtl/>
        </w:rPr>
        <w:t xml:space="preserve"> אכן יחס סדר מלא על </w:t>
      </w:r>
      <w:r w:rsidRPr="00B408A5">
        <w:rPr>
          <w:rFonts w:cs="David"/>
          <w:b/>
          <w:bCs/>
          <w:position w:val="-4"/>
        </w:rPr>
        <w:object w:dxaOrig="240" w:dyaOrig="260">
          <v:shape id="_x0000_i1092" type="#_x0000_t75" style="width:12.1pt;height:13.25pt" o:ole="">
            <v:imagedata r:id="rId143" o:title=""/>
          </v:shape>
          <o:OLEObject Type="Embed" ProgID="Equation.3" ShapeID="_x0000_i1092" DrawAspect="Content" ObjectID="_1390055510" r:id="rId144"/>
        </w:object>
      </w:r>
      <w:r w:rsidRPr="00B408A5">
        <w:rPr>
          <w:rFonts w:cs="David" w:hint="cs"/>
          <w:b/>
          <w:bCs/>
          <w:rtl/>
        </w:rPr>
        <w:t xml:space="preserve">. </w:t>
      </w:r>
    </w:p>
    <w:p w:rsidR="00484283" w:rsidRPr="00D839B3" w:rsidRDefault="00D839B3" w:rsidP="00D839B3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1,2,4,8</m:t>
                  </m:r>
                </m:e>
              </m:d>
            </m:e>
          </m:d>
        </m:oMath>
      </m:oMathPara>
    </w:p>
    <w:p w:rsidR="00D839B3" w:rsidRDefault="00036A8E" w:rsidP="00D839B3">
      <w:pPr>
        <w:bidi w:val="0"/>
        <w:rPr>
          <w:rFonts w:cs="David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</m:t>
              </m:r>
            </m:e>
          </m:d>
          <m:r>
            <w:rPr>
              <w:rFonts w:ascii="Cambria Math" w:hAnsi="Cambria Math" w:cs="David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1,2,4</m:t>
              </m:r>
            </m:e>
          </m:d>
          <m:r>
            <w:rPr>
              <w:rFonts w:ascii="Cambria Math" w:hAnsi="Cambria Math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1,2,4,8</m:t>
              </m:r>
            </m:e>
          </m:d>
        </m:oMath>
      </m:oMathPara>
    </w:p>
    <w:p w:rsidR="00D839B3" w:rsidRPr="00D839B3" w:rsidRDefault="00D839B3" w:rsidP="000573FE">
      <w:pPr>
        <w:rPr>
          <w:rFonts w:cs="David"/>
          <w:rtl/>
        </w:rPr>
      </w:pPr>
      <w:r>
        <w:rPr>
          <w:rFonts w:cs="David" w:hint="cs"/>
          <w:rtl/>
        </w:rPr>
        <w:t xml:space="preserve">הראיתי איך </w:t>
      </w:r>
      <w:r w:rsidRPr="00D839B3">
        <w:rPr>
          <w:rFonts w:cs="David" w:hint="cs"/>
          <w:u w:val="single"/>
          <w:rtl/>
        </w:rPr>
        <w:t xml:space="preserve">שכל איברי </w:t>
      </w:r>
      <w:r w:rsidRPr="00D839B3">
        <w:rPr>
          <w:rFonts w:cs="David" w:hint="cs"/>
          <w:u w:val="single"/>
        </w:rPr>
        <w:t>B</w:t>
      </w:r>
      <w:r w:rsidRPr="00D839B3">
        <w:rPr>
          <w:rFonts w:cs="David" w:hint="cs"/>
          <w:u w:val="single"/>
          <w:rtl/>
        </w:rPr>
        <w:t xml:space="preserve"> </w:t>
      </w:r>
      <w:r>
        <w:rPr>
          <w:rFonts w:cs="David" w:hint="cs"/>
          <w:rtl/>
        </w:rPr>
        <w:t xml:space="preserve">מוכלים זה בזה בשרשרת </w:t>
      </w:r>
      <w:r w:rsidRPr="00D839B3">
        <w:rPr>
          <w:rFonts w:cs="David" w:hint="cs"/>
          <w:u w:val="single"/>
          <w:rtl/>
        </w:rPr>
        <w:t>ליניארית מלאה</w:t>
      </w:r>
      <w:r>
        <w:rPr>
          <w:rFonts w:cs="David" w:hint="cs"/>
          <w:rtl/>
        </w:rPr>
        <w:t>, ומכאן שזהו יחס סדר</w:t>
      </w:r>
      <w:r w:rsidR="000573FE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מלא</w:t>
      </w:r>
      <w:r w:rsidR="00930AAE">
        <w:rPr>
          <w:rFonts w:cs="David" w:hint="cs"/>
          <w:rtl/>
        </w:rPr>
        <w:t>/ליניארי</w:t>
      </w:r>
      <w:r>
        <w:rPr>
          <w:rFonts w:cs="David" w:hint="cs"/>
          <w:rtl/>
        </w:rPr>
        <w:t>.</w:t>
      </w:r>
    </w:p>
    <w:p w:rsidR="003647A6" w:rsidRPr="00B408A5" w:rsidRDefault="003647A6" w:rsidP="003647A6">
      <w:pPr>
        <w:numPr>
          <w:ilvl w:val="0"/>
          <w:numId w:val="28"/>
        </w:numPr>
        <w:rPr>
          <w:rFonts w:cs="David"/>
          <w:b/>
          <w:bCs/>
        </w:rPr>
      </w:pPr>
      <w:r w:rsidRPr="00B408A5">
        <w:rPr>
          <w:rFonts w:cs="David" w:hint="cs"/>
          <w:b/>
          <w:bCs/>
          <w:rtl/>
        </w:rPr>
        <w:t xml:space="preserve">נגדיר על </w:t>
      </w:r>
      <w:r w:rsidRPr="00B408A5">
        <w:rPr>
          <w:rFonts w:cs="David"/>
          <w:b/>
          <w:bCs/>
          <w:position w:val="-10"/>
        </w:rPr>
        <w:object w:dxaOrig="1160" w:dyaOrig="320">
          <v:shape id="_x0000_i1093" type="#_x0000_t75" style="width:58.2pt;height:16.15pt" o:ole="">
            <v:imagedata r:id="rId145" o:title=""/>
          </v:shape>
          <o:OLEObject Type="Embed" ProgID="Equation.3" ShapeID="_x0000_i1093" DrawAspect="Content" ObjectID="_1390055511" r:id="rId146"/>
        </w:object>
      </w:r>
      <w:r w:rsidRPr="00B408A5">
        <w:rPr>
          <w:rFonts w:cs="David" w:hint="cs"/>
          <w:b/>
          <w:bCs/>
          <w:rtl/>
        </w:rPr>
        <w:t xml:space="preserve"> את היחס הבא: </w:t>
      </w:r>
      <w:r w:rsidRPr="00B408A5">
        <w:rPr>
          <w:rFonts w:cs="David"/>
          <w:b/>
          <w:bCs/>
          <w:position w:val="-4"/>
        </w:rPr>
        <w:object w:dxaOrig="680" w:dyaOrig="260">
          <v:shape id="_x0000_i1094" type="#_x0000_t75" style="width:34pt;height:13.25pt" o:ole="">
            <v:imagedata r:id="rId147" o:title=""/>
          </v:shape>
          <o:OLEObject Type="Embed" ProgID="Equation.3" ShapeID="_x0000_i1094" DrawAspect="Content" ObjectID="_1390055512" r:id="rId148"/>
        </w:object>
      </w:r>
      <w:r w:rsidRPr="00B408A5">
        <w:rPr>
          <w:rFonts w:cs="David" w:hint="cs"/>
          <w:b/>
          <w:bCs/>
          <w:rtl/>
        </w:rPr>
        <w:t xml:space="preserve"> אם ורק אם </w:t>
      </w:r>
      <w:r w:rsidRPr="00B408A5">
        <w:rPr>
          <w:rFonts w:cs="David"/>
          <w:b/>
          <w:bCs/>
          <w:position w:val="-6"/>
        </w:rPr>
        <w:object w:dxaOrig="1160" w:dyaOrig="279">
          <v:shape id="_x0000_i1095" type="#_x0000_t75" style="width:58.2pt;height:13.8pt" o:ole="">
            <v:imagedata r:id="rId149" o:title=""/>
          </v:shape>
          <o:OLEObject Type="Embed" ProgID="Equation.3" ShapeID="_x0000_i1095" DrawAspect="Content" ObjectID="_1390055513" r:id="rId150"/>
        </w:object>
      </w:r>
      <w:r w:rsidRPr="00B408A5">
        <w:rPr>
          <w:rFonts w:cs="David" w:hint="cs"/>
          <w:b/>
          <w:bCs/>
          <w:rtl/>
        </w:rPr>
        <w:t xml:space="preserve">. האם </w:t>
      </w:r>
      <w:r w:rsidRPr="00B408A5">
        <w:rPr>
          <w:rFonts w:cs="David"/>
          <w:b/>
          <w:bCs/>
          <w:position w:val="-4"/>
        </w:rPr>
        <w:object w:dxaOrig="200" w:dyaOrig="200">
          <v:shape id="_x0000_i1096" type="#_x0000_t75" style="width:9.8pt;height:9.8pt" o:ole="">
            <v:imagedata r:id="rId151" o:title=""/>
          </v:shape>
          <o:OLEObject Type="Embed" ProgID="Equation.3" ShapeID="_x0000_i1096" DrawAspect="Content" ObjectID="_1390055514" r:id="rId152"/>
        </w:object>
      </w:r>
      <w:r w:rsidRPr="00B408A5">
        <w:rPr>
          <w:rFonts w:cs="David" w:hint="cs"/>
          <w:b/>
          <w:bCs/>
          <w:rtl/>
        </w:rPr>
        <w:t xml:space="preserve"> הוא יחס שקילות על </w:t>
      </w:r>
      <w:r w:rsidRPr="00B408A5">
        <w:rPr>
          <w:rFonts w:cs="David"/>
          <w:b/>
          <w:bCs/>
          <w:position w:val="-10"/>
        </w:rPr>
        <w:object w:dxaOrig="1160" w:dyaOrig="320">
          <v:shape id="_x0000_i1097" type="#_x0000_t75" style="width:58.2pt;height:16.15pt" o:ole="">
            <v:imagedata r:id="rId153" o:title=""/>
          </v:shape>
          <o:OLEObject Type="Embed" ProgID="Equation.3" ShapeID="_x0000_i1097" DrawAspect="Content" ObjectID="_1390055515" r:id="rId154"/>
        </w:object>
      </w:r>
      <w:r w:rsidRPr="00B408A5">
        <w:rPr>
          <w:rFonts w:cs="David" w:hint="cs"/>
          <w:b/>
          <w:bCs/>
          <w:rtl/>
        </w:rPr>
        <w:t xml:space="preserve">? הוכח או הפרך. </w:t>
      </w:r>
    </w:p>
    <w:p w:rsidR="003647A6" w:rsidRDefault="00D839B3" w:rsidP="00D839B3">
      <w:pPr>
        <w:rPr>
          <w:rtl/>
        </w:rPr>
      </w:pPr>
      <w:r>
        <w:rPr>
          <w:rFonts w:hint="cs"/>
          <w:rtl/>
        </w:rPr>
        <w:t xml:space="preserve">היחס רפלקסיבי (לכל קבוצה </w:t>
      </w:r>
      <w:r>
        <w:rPr>
          <w:rtl/>
        </w:rPr>
        <w:t>–</w:t>
      </w:r>
      <w:r>
        <w:rPr>
          <w:rFonts w:hint="cs"/>
          <w:rtl/>
        </w:rPr>
        <w:t xml:space="preserve"> חיתוכה עם עצמה איננו קבוצה ריקה), וסימטרי (כי ההגדרה סימטרית), אך איננו טרנזיטיבי. דוגמא נגדית:</w:t>
      </w:r>
    </w:p>
    <w:p w:rsidR="00D839B3" w:rsidRPr="00B408A5" w:rsidRDefault="00036A8E" w:rsidP="00D839B3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≉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3647A6" w:rsidRPr="00B408A5" w:rsidRDefault="003647A6" w:rsidP="003647A6">
      <w:pPr>
        <w:pStyle w:val="aa"/>
        <w:numPr>
          <w:ilvl w:val="0"/>
          <w:numId w:val="19"/>
        </w:numPr>
        <w:tabs>
          <w:tab w:val="clear" w:pos="720"/>
          <w:tab w:val="num" w:pos="386"/>
        </w:tabs>
        <w:ind w:left="386"/>
        <w:contextualSpacing w:val="0"/>
        <w:rPr>
          <w:rFonts w:cs="David"/>
          <w:b/>
          <w:bCs/>
          <w:vanish/>
          <w:rtl/>
        </w:rPr>
      </w:pPr>
    </w:p>
    <w:p w:rsidR="003647A6" w:rsidRPr="00E46370" w:rsidRDefault="003647A6" w:rsidP="00E46370">
      <w:pPr>
        <w:numPr>
          <w:ilvl w:val="0"/>
          <w:numId w:val="19"/>
        </w:numPr>
        <w:tabs>
          <w:tab w:val="clear" w:pos="720"/>
          <w:tab w:val="num" w:pos="386"/>
        </w:tabs>
        <w:ind w:left="386"/>
        <w:rPr>
          <w:rFonts w:cs="David"/>
          <w:b/>
          <w:bCs/>
          <w:rtl/>
        </w:rPr>
      </w:pPr>
      <w:r w:rsidRPr="00B408A5">
        <w:rPr>
          <w:rFonts w:cs="David" w:hint="cs"/>
          <w:b/>
          <w:bCs/>
          <w:rtl/>
        </w:rPr>
        <w:t xml:space="preserve">יהי </w:t>
      </w:r>
      <w:r w:rsidRPr="00B408A5">
        <w:rPr>
          <w:rFonts w:cs="David"/>
          <w:b/>
          <w:bCs/>
        </w:rPr>
        <w:t xml:space="preserve"> </w:t>
      </w:r>
      <w:r w:rsidRPr="00B408A5">
        <w:rPr>
          <w:rFonts w:cs="David" w:hint="cs"/>
          <w:b/>
          <w:bCs/>
        </w:rPr>
        <w:t xml:space="preserve">R </w:t>
      </w:r>
      <w:r w:rsidRPr="00B408A5">
        <w:rPr>
          <w:rFonts w:cs="David" w:hint="cs"/>
          <w:b/>
          <w:bCs/>
          <w:rtl/>
        </w:rPr>
        <w:t xml:space="preserve">יחס רפלקסיבי וטרנזיטיבי על קבוצה </w:t>
      </w:r>
      <w:r w:rsidRPr="00B408A5">
        <w:rPr>
          <w:rFonts w:cs="David" w:hint="cs"/>
          <w:b/>
          <w:bCs/>
        </w:rPr>
        <w:t>A</w:t>
      </w:r>
      <w:r w:rsidRPr="00B408A5">
        <w:rPr>
          <w:rFonts w:cs="David" w:hint="cs"/>
          <w:b/>
          <w:bCs/>
          <w:rtl/>
        </w:rPr>
        <w:t xml:space="preserve">. </w:t>
      </w:r>
    </w:p>
    <w:p w:rsidR="003647A6" w:rsidRPr="00E46370" w:rsidRDefault="00E46370" w:rsidP="00E46370">
      <w:pPr>
        <w:pStyle w:val="aa"/>
        <w:numPr>
          <w:ilvl w:val="0"/>
          <w:numId w:val="36"/>
        </w:numPr>
        <w:rPr>
          <w:b/>
          <w:bCs/>
          <w:rtl/>
        </w:rPr>
      </w:pPr>
      <w:r w:rsidRPr="00E46370">
        <w:rPr>
          <w:rFonts w:hint="cs"/>
          <w:b/>
          <w:bCs/>
          <w:rtl/>
        </w:rPr>
        <w:t xml:space="preserve">נגדיר יחס </w:t>
      </w:r>
      <w:r w:rsidRPr="00E46370">
        <w:rPr>
          <w:b/>
          <w:bCs/>
          <w:position w:val="-4"/>
        </w:rPr>
        <w:object w:dxaOrig="340" w:dyaOrig="300">
          <v:shape id="_x0000_i1098" type="#_x0000_t75" style="width:17.3pt;height:15pt" o:ole="">
            <v:imagedata r:id="rId155" o:title=""/>
          </v:shape>
          <o:OLEObject Type="Embed" ProgID="Equation.3" ShapeID="_x0000_i1098" DrawAspect="Content" ObjectID="_1390055516" r:id="rId156"/>
        </w:object>
      </w:r>
      <w:r w:rsidRPr="00E46370">
        <w:rPr>
          <w:rFonts w:hint="cs"/>
          <w:b/>
          <w:bCs/>
          <w:rtl/>
        </w:rPr>
        <w:t xml:space="preserve"> על </w:t>
      </w:r>
      <w:r w:rsidRPr="00E46370">
        <w:rPr>
          <w:rFonts w:hint="cs"/>
          <w:b/>
          <w:bCs/>
        </w:rPr>
        <w:t>A</w:t>
      </w:r>
      <w:r w:rsidRPr="00E46370">
        <w:rPr>
          <w:rFonts w:hint="cs"/>
          <w:b/>
          <w:bCs/>
          <w:rtl/>
        </w:rPr>
        <w:t xml:space="preserve"> באופן הבא -   לכל </w:t>
      </w:r>
      <w:r w:rsidRPr="00E46370">
        <w:rPr>
          <w:b/>
          <w:bCs/>
          <w:position w:val="-10"/>
        </w:rPr>
        <w:object w:dxaOrig="800" w:dyaOrig="320">
          <v:shape id="_x0000_i1099" type="#_x0000_t75" style="width:39.75pt;height:16.15pt" o:ole="">
            <v:imagedata r:id="rId157" o:title=""/>
          </v:shape>
          <o:OLEObject Type="Embed" ProgID="Equation.3" ShapeID="_x0000_i1099" DrawAspect="Content" ObjectID="_1390055517" r:id="rId158"/>
        </w:object>
      </w:r>
      <w:r w:rsidRPr="00E46370">
        <w:rPr>
          <w:rFonts w:hint="cs"/>
          <w:b/>
          <w:bCs/>
          <w:rtl/>
        </w:rPr>
        <w:t xml:space="preserve"> :  </w:t>
      </w:r>
      <w:r w:rsidRPr="00E46370">
        <w:rPr>
          <w:b/>
          <w:bCs/>
          <w:position w:val="-6"/>
        </w:rPr>
        <w:object w:dxaOrig="720" w:dyaOrig="320">
          <v:shape id="_x0000_i1100" type="#_x0000_t75" style="width:36.3pt;height:16.15pt" o:ole="">
            <v:imagedata r:id="rId159" o:title=""/>
          </v:shape>
          <o:OLEObject Type="Embed" ProgID="Equation.3" ShapeID="_x0000_i1100" DrawAspect="Content" ObjectID="_1390055518" r:id="rId160"/>
        </w:object>
      </w:r>
      <w:r w:rsidRPr="00E46370">
        <w:rPr>
          <w:rFonts w:hint="cs"/>
          <w:b/>
          <w:bCs/>
          <w:rtl/>
        </w:rPr>
        <w:t xml:space="preserve"> כאשר  </w:t>
      </w:r>
      <w:r w:rsidRPr="00E46370">
        <w:rPr>
          <w:b/>
          <w:bCs/>
          <w:position w:val="-6"/>
        </w:rPr>
        <w:object w:dxaOrig="460" w:dyaOrig="279">
          <v:shape id="_x0000_i1101" type="#_x0000_t75" style="width:23.05pt;height:13.8pt" o:ole="">
            <v:imagedata r:id="rId161" o:title=""/>
          </v:shape>
          <o:OLEObject Type="Embed" ProgID="Equation.3" ShapeID="_x0000_i1101" DrawAspect="Content" ObjectID="_1390055519" r:id="rId162"/>
        </w:object>
      </w:r>
      <w:r w:rsidRPr="00E46370">
        <w:rPr>
          <w:rFonts w:hint="cs"/>
          <w:b/>
          <w:bCs/>
          <w:rtl/>
        </w:rPr>
        <w:t xml:space="preserve"> וגם </w:t>
      </w:r>
      <w:r w:rsidRPr="00E46370">
        <w:rPr>
          <w:b/>
          <w:bCs/>
          <w:position w:val="-6"/>
        </w:rPr>
        <w:object w:dxaOrig="460" w:dyaOrig="279">
          <v:shape id="_x0000_i1102" type="#_x0000_t75" style="width:23.05pt;height:13.8pt" o:ole="">
            <v:imagedata r:id="rId163" o:title=""/>
          </v:shape>
          <o:OLEObject Type="Embed" ProgID="Equation.3" ShapeID="_x0000_i1102" DrawAspect="Content" ObjectID="_1390055520" r:id="rId164"/>
        </w:object>
      </w:r>
      <w:r w:rsidRPr="00E46370">
        <w:rPr>
          <w:rFonts w:hint="cs"/>
          <w:b/>
          <w:bCs/>
          <w:rtl/>
        </w:rPr>
        <w:t xml:space="preserve">. </w:t>
      </w:r>
      <w:r w:rsidR="003647A6" w:rsidRPr="00E46370">
        <w:rPr>
          <w:rFonts w:hint="cs"/>
          <w:b/>
          <w:bCs/>
          <w:rtl/>
        </w:rPr>
        <w:t xml:space="preserve">הוכח ש- </w:t>
      </w:r>
      <w:r w:rsidR="003647A6" w:rsidRPr="00E46370">
        <w:rPr>
          <w:position w:val="-4"/>
        </w:rPr>
        <w:object w:dxaOrig="340" w:dyaOrig="300">
          <v:shape id="_x0000_i1103" type="#_x0000_t75" style="width:17.3pt;height:15pt" o:ole="">
            <v:imagedata r:id="rId155" o:title=""/>
          </v:shape>
          <o:OLEObject Type="Embed" ProgID="Equation.3" ShapeID="_x0000_i1103" DrawAspect="Content" ObjectID="_1390055521" r:id="rId165"/>
        </w:object>
      </w:r>
      <w:r w:rsidR="003647A6" w:rsidRPr="00E46370">
        <w:rPr>
          <w:rFonts w:hint="cs"/>
          <w:b/>
          <w:bCs/>
          <w:rtl/>
        </w:rPr>
        <w:t xml:space="preserve"> יחס שקילות על </w:t>
      </w:r>
      <w:r w:rsidR="003647A6" w:rsidRPr="00E46370">
        <w:rPr>
          <w:rFonts w:hint="cs"/>
          <w:b/>
          <w:bCs/>
        </w:rPr>
        <w:t>A</w:t>
      </w:r>
      <w:r w:rsidR="003647A6" w:rsidRPr="00E46370">
        <w:rPr>
          <w:rFonts w:hint="cs"/>
          <w:b/>
          <w:bCs/>
          <w:rtl/>
        </w:rPr>
        <w:t xml:space="preserve"> .</w:t>
      </w:r>
    </w:p>
    <w:p w:rsidR="00046947" w:rsidRDefault="00046947" w:rsidP="00046947">
      <w:pPr>
        <w:rPr>
          <w:rtl/>
        </w:rPr>
      </w:pPr>
      <w:r>
        <w:rPr>
          <w:rFonts w:hint="cs"/>
          <w:rtl/>
        </w:rPr>
        <w:t>היחס שווה ל</w:t>
      </w:r>
      <m:oMath>
        <m:r>
          <w:rPr>
            <w:rFonts w:ascii="Cambria Math" w:hAnsi="Cambria Math"/>
          </w:rPr>
          <m:t xml:space="preserve"> R∩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>.</w:t>
      </w:r>
    </w:p>
    <w:p w:rsidR="00140337" w:rsidRDefault="00046947" w:rsidP="00046947">
      <w:pPr>
        <w:rPr>
          <w:rtl/>
        </w:rPr>
      </w:pPr>
      <w:r>
        <w:rPr>
          <w:rFonts w:hint="cs"/>
          <w:rtl/>
        </w:rPr>
        <w:t>הוא סימטרי ע"פ הגדרתו. הוא רפלקסיבי כפי שהוכחתי בשאלה 8 שבתרגיל 2, שחיתוך בין יחסים רפלקסיביים הוא רפלקסיבי. והוא טרנזיטיבי כפי שהוכחתי שם בשאלה 17.</w:t>
      </w:r>
    </w:p>
    <w:p w:rsidR="003647A6" w:rsidRPr="00E46370" w:rsidRDefault="003647A6" w:rsidP="00E46370">
      <w:pPr>
        <w:pStyle w:val="aa"/>
        <w:numPr>
          <w:ilvl w:val="0"/>
          <w:numId w:val="36"/>
        </w:numPr>
        <w:rPr>
          <w:b/>
          <w:bCs/>
        </w:rPr>
      </w:pPr>
      <w:r w:rsidRPr="00E46370">
        <w:rPr>
          <w:rFonts w:hint="cs"/>
          <w:b/>
          <w:bCs/>
          <w:rtl/>
        </w:rPr>
        <w:t xml:space="preserve">נגדיר יחס </w:t>
      </w:r>
      <w:r w:rsidRPr="00E46370">
        <w:rPr>
          <w:position w:val="-4"/>
        </w:rPr>
        <w:object w:dxaOrig="320" w:dyaOrig="300">
          <v:shape id="_x0000_i1104" type="#_x0000_t75" style="width:16.15pt;height:15pt" o:ole="">
            <v:imagedata r:id="rId166" o:title=""/>
          </v:shape>
          <o:OLEObject Type="Embed" ProgID="Equation.3" ShapeID="_x0000_i1104" DrawAspect="Content" ObjectID="_1390055522" r:id="rId167"/>
        </w:object>
      </w:r>
      <w:r w:rsidRPr="00E46370">
        <w:rPr>
          <w:rFonts w:hint="cs"/>
          <w:b/>
          <w:bCs/>
          <w:rtl/>
        </w:rPr>
        <w:t xml:space="preserve"> על  </w:t>
      </w:r>
      <w:r w:rsidRPr="00E46370">
        <w:rPr>
          <w:position w:val="-6"/>
        </w:rPr>
        <w:object w:dxaOrig="660" w:dyaOrig="320">
          <v:shape id="_x0000_i1105" type="#_x0000_t75" style="width:32.85pt;height:16.15pt" o:ole="">
            <v:imagedata r:id="rId168" o:title=""/>
          </v:shape>
          <o:OLEObject Type="Embed" ProgID="Equation.3" ShapeID="_x0000_i1105" DrawAspect="Content" ObjectID="_1390055523" r:id="rId169"/>
        </w:object>
      </w:r>
      <w:r w:rsidRPr="00E46370">
        <w:rPr>
          <w:rFonts w:hint="cs"/>
          <w:b/>
          <w:bCs/>
          <w:rtl/>
        </w:rPr>
        <w:t xml:space="preserve">באופן הבא -  לכל </w:t>
      </w:r>
      <w:r w:rsidRPr="00E46370">
        <w:rPr>
          <w:position w:val="-10"/>
        </w:rPr>
        <w:object w:dxaOrig="1340" w:dyaOrig="360">
          <v:shape id="_x0000_i1106" type="#_x0000_t75" style="width:66.8pt;height:17.85pt" o:ole="">
            <v:imagedata r:id="rId170" o:title=""/>
          </v:shape>
          <o:OLEObject Type="Embed" ProgID="Equation.3" ShapeID="_x0000_i1106" DrawAspect="Content" ObjectID="_1390055524" r:id="rId171"/>
        </w:object>
      </w:r>
      <w:r w:rsidRPr="00E46370">
        <w:rPr>
          <w:rFonts w:hint="cs"/>
          <w:b/>
          <w:bCs/>
          <w:rtl/>
        </w:rPr>
        <w:t xml:space="preserve"> : </w:t>
      </w:r>
      <w:r w:rsidRPr="00E46370">
        <w:rPr>
          <w:b/>
          <w:bCs/>
          <w:position w:val="-6"/>
        </w:rPr>
        <w:object w:dxaOrig="820" w:dyaOrig="320">
          <v:shape id="_x0000_i1107" type="#_x0000_t75" style="width:40.9pt;height:16.15pt" o:ole="">
            <v:imagedata r:id="rId172" o:title=""/>
          </v:shape>
          <o:OLEObject Type="Embed" ProgID="Equation.3" ShapeID="_x0000_i1107" DrawAspect="Content" ObjectID="_1390055525" r:id="rId173"/>
        </w:object>
      </w:r>
      <w:r w:rsidRPr="00E46370">
        <w:rPr>
          <w:rFonts w:hint="cs"/>
          <w:b/>
          <w:bCs/>
          <w:rtl/>
        </w:rPr>
        <w:t xml:space="preserve"> כאשר קיימים </w:t>
      </w:r>
      <w:r w:rsidRPr="00E46370">
        <w:rPr>
          <w:b/>
          <w:bCs/>
          <w:position w:val="-6"/>
        </w:rPr>
        <w:object w:dxaOrig="580" w:dyaOrig="279">
          <v:shape id="_x0000_i1108" type="#_x0000_t75" style="width:28.8pt;height:13.8pt" o:ole="">
            <v:imagedata r:id="rId174" o:title=""/>
          </v:shape>
          <o:OLEObject Type="Embed" ProgID="Equation.3" ShapeID="_x0000_i1108" DrawAspect="Content" ObjectID="_1390055526" r:id="rId175"/>
        </w:object>
      </w:r>
      <w:r w:rsidRPr="00E46370">
        <w:rPr>
          <w:rFonts w:hint="cs"/>
          <w:b/>
          <w:bCs/>
          <w:rtl/>
        </w:rPr>
        <w:t xml:space="preserve">  ו-  </w:t>
      </w:r>
      <w:r w:rsidRPr="00E46370">
        <w:rPr>
          <w:b/>
          <w:bCs/>
          <w:position w:val="-6"/>
        </w:rPr>
        <w:object w:dxaOrig="639" w:dyaOrig="279">
          <v:shape id="_x0000_i1109" type="#_x0000_t75" style="width:31.7pt;height:13.8pt" o:ole="">
            <v:imagedata r:id="rId176" o:title=""/>
          </v:shape>
          <o:OLEObject Type="Embed" ProgID="Equation.3" ShapeID="_x0000_i1109" DrawAspect="Content" ObjectID="_1390055527" r:id="rId177"/>
        </w:object>
      </w:r>
      <w:r w:rsidRPr="00E46370">
        <w:rPr>
          <w:rFonts w:hint="cs"/>
          <w:b/>
          <w:bCs/>
          <w:rtl/>
        </w:rPr>
        <w:t xml:space="preserve"> כך ש-  </w:t>
      </w:r>
      <w:r w:rsidRPr="00E46370">
        <w:rPr>
          <w:b/>
          <w:bCs/>
          <w:position w:val="-6"/>
        </w:rPr>
        <w:object w:dxaOrig="460" w:dyaOrig="279">
          <v:shape id="_x0000_i1110" type="#_x0000_t75" style="width:23.05pt;height:13.8pt" o:ole="">
            <v:imagedata r:id="rId178" o:title=""/>
          </v:shape>
          <o:OLEObject Type="Embed" ProgID="Equation.3" ShapeID="_x0000_i1110" DrawAspect="Content" ObjectID="_1390055528" r:id="rId179"/>
        </w:object>
      </w:r>
      <w:r w:rsidRPr="00E46370">
        <w:rPr>
          <w:rFonts w:hint="cs"/>
          <w:b/>
          <w:bCs/>
          <w:rtl/>
        </w:rPr>
        <w:t>.</w:t>
      </w:r>
      <w:r w:rsidR="00E46370" w:rsidRPr="00E46370">
        <w:rPr>
          <w:rFonts w:hint="cs"/>
          <w:b/>
          <w:bCs/>
          <w:rtl/>
        </w:rPr>
        <w:t xml:space="preserve"> </w:t>
      </w:r>
      <w:r w:rsidRPr="00E46370">
        <w:rPr>
          <w:rFonts w:hint="cs"/>
          <w:b/>
          <w:bCs/>
          <w:rtl/>
        </w:rPr>
        <w:t xml:space="preserve">הוכח ש- </w:t>
      </w:r>
      <w:r w:rsidRPr="00E46370">
        <w:rPr>
          <w:b/>
          <w:bCs/>
          <w:position w:val="-4"/>
        </w:rPr>
        <w:object w:dxaOrig="320" w:dyaOrig="300">
          <v:shape id="_x0000_i1111" type="#_x0000_t75" style="width:16.15pt;height:15pt" o:ole="">
            <v:imagedata r:id="rId166" o:title=""/>
          </v:shape>
          <o:OLEObject Type="Embed" ProgID="Equation.3" ShapeID="_x0000_i1111" DrawAspect="Content" ObjectID="_1390055529" r:id="rId180"/>
        </w:object>
      </w:r>
      <w:r w:rsidRPr="00E46370">
        <w:rPr>
          <w:rFonts w:hint="cs"/>
          <w:b/>
          <w:bCs/>
          <w:rtl/>
        </w:rPr>
        <w:t xml:space="preserve">  יחס סדר על </w:t>
      </w:r>
      <w:r w:rsidRPr="00E46370">
        <w:rPr>
          <w:b/>
          <w:bCs/>
          <w:position w:val="-6"/>
        </w:rPr>
        <w:object w:dxaOrig="660" w:dyaOrig="320">
          <v:shape id="_x0000_i1112" type="#_x0000_t75" style="width:32.85pt;height:16.15pt" o:ole="">
            <v:imagedata r:id="rId168" o:title=""/>
          </v:shape>
          <o:OLEObject Type="Embed" ProgID="Equation.3" ShapeID="_x0000_i1112" DrawAspect="Content" ObjectID="_1390055530" r:id="rId181"/>
        </w:object>
      </w:r>
      <w:r w:rsidRPr="00E46370">
        <w:rPr>
          <w:rFonts w:hint="cs"/>
          <w:b/>
          <w:bCs/>
          <w:rtl/>
        </w:rPr>
        <w:t xml:space="preserve"> .</w:t>
      </w:r>
    </w:p>
    <w:p w:rsidR="006139A4" w:rsidRPr="008F3292" w:rsidRDefault="006139A4" w:rsidP="000573FE">
      <w:pPr>
        <w:rPr>
          <w:rtl/>
        </w:rPr>
      </w:pPr>
      <w:r w:rsidRPr="001F6176">
        <w:rPr>
          <w:rFonts w:hint="cs"/>
          <w:u w:val="single"/>
          <w:rtl/>
        </w:rPr>
        <w:t>רפלקסיביות:</w:t>
      </w:r>
      <w:r>
        <w:rPr>
          <w:rFonts w:hint="cs"/>
          <w:rtl/>
        </w:rPr>
        <w:t xml:space="preserve"> </w:t>
      </w:r>
      <w:r w:rsidR="008F3292"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c∈C∈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~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den>
        </m:f>
      </m:oMath>
      <w:r w:rsidR="000573FE">
        <w:rPr>
          <w:rFonts w:hint="cs"/>
          <w:rtl/>
        </w:rPr>
        <w:t xml:space="preserve"> (תזכורת: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∉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~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den>
        </m:f>
      </m:oMath>
      <w:r w:rsidR="000573FE">
        <w:rPr>
          <w:rFonts w:hint="cs"/>
          <w:rtl/>
        </w:rPr>
        <w:t>)</w:t>
      </w:r>
      <w:r w:rsidR="008F3292">
        <w:rPr>
          <w:rFonts w:hint="cs"/>
          <w:rtl/>
        </w:rPr>
        <w:t xml:space="preserve">, ע"פ הרפלקסיביות של </w:t>
      </w:r>
      <w:r w:rsidR="008F3292">
        <w:rPr>
          <w:rFonts w:hint="cs"/>
        </w:rPr>
        <w:t>R</w:t>
      </w:r>
      <w:r w:rsidR="008F3292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cRc</m:t>
        </m:r>
      </m:oMath>
      <w:r w:rsidR="008F3292">
        <w:rPr>
          <w:rFonts w:hint="cs"/>
          <w:rtl/>
        </w:rPr>
        <w:t xml:space="preserve">, ומכאן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C</m:t>
        </m:r>
      </m:oMath>
      <w:r w:rsidR="000573FE">
        <w:rPr>
          <w:rFonts w:hint="cs"/>
          <w:rtl/>
        </w:rPr>
        <w:t xml:space="preserve"> כנדרש.</w:t>
      </w:r>
    </w:p>
    <w:p w:rsidR="006139A4" w:rsidRPr="006139A4" w:rsidRDefault="006139A4" w:rsidP="00BC029D">
      <w:pPr>
        <w:rPr>
          <w:rtl/>
        </w:rPr>
      </w:pPr>
      <w:r w:rsidRPr="001F6176">
        <w:rPr>
          <w:rFonts w:hint="cs"/>
          <w:u w:val="single"/>
          <w:rtl/>
        </w:rPr>
        <w:t>טרנזיטיביות:</w:t>
      </w:r>
      <w:r>
        <w:rPr>
          <w:rFonts w:hint="cs"/>
          <w:rtl/>
        </w:rPr>
        <w:t xml:space="preserve"> יהיו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Y∧Y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Z</m:t>
        </m:r>
      </m:oMath>
      <w:r>
        <w:rPr>
          <w:rFonts w:hint="cs"/>
          <w:rtl/>
        </w:rPr>
        <w:t xml:space="preserve"> אז מתקיים </w:t>
      </w:r>
      <m:oMath>
        <m:r>
          <w:rPr>
            <w:rFonts w:ascii="Cambria Math" w:hAnsi="Cambria Math"/>
          </w:rPr>
          <m:t>xRy∧yRz</m:t>
        </m:r>
      </m:oMath>
      <w:r>
        <w:rPr>
          <w:rFonts w:hint="cs"/>
          <w:rtl/>
        </w:rPr>
        <w:t xml:space="preserve">, וע"פ הטרנזיטיביות של </w:t>
      </w:r>
      <w:r>
        <w:rPr>
          <w:rFonts w:hint="cs"/>
        </w:rPr>
        <w:t>R</w:t>
      </w:r>
      <w:r>
        <w:rPr>
          <w:rFonts w:hint="cs"/>
          <w:rtl/>
        </w:rPr>
        <w:t xml:space="preserve"> מתקיים</w:t>
      </w:r>
      <w:r w:rsidR="00BC029D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xRz</m:t>
        </m:r>
      </m:oMath>
      <w:r w:rsidR="00BC029D">
        <w:rPr>
          <w:rFonts w:hint="cs"/>
          <w:rtl/>
        </w:rPr>
        <w:t>, ומכאן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Z</m:t>
        </m:r>
      </m:oMath>
      <w:r w:rsidR="00BC029D">
        <w:rPr>
          <w:rFonts w:hint="cs"/>
          <w:rtl/>
        </w:rPr>
        <w:t xml:space="preserve"> כנדרש</w:t>
      </w:r>
      <w:r>
        <w:rPr>
          <w:rFonts w:hint="cs"/>
          <w:rtl/>
        </w:rPr>
        <w:t>.</w:t>
      </w:r>
    </w:p>
    <w:p w:rsidR="001F6176" w:rsidRPr="001F6176" w:rsidRDefault="001F6176" w:rsidP="001F6176">
      <w:pPr>
        <w:rPr>
          <w:u w:val="single"/>
          <w:rtl/>
        </w:rPr>
      </w:pPr>
      <w:r w:rsidRPr="001F6176">
        <w:rPr>
          <w:rFonts w:hint="cs"/>
          <w:u w:val="single"/>
          <w:rtl/>
        </w:rPr>
        <w:t>אנטי סימטריות:</w:t>
      </w:r>
    </w:p>
    <w:p w:rsidR="001F6176" w:rsidRDefault="006139A4" w:rsidP="001F6176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אז קיימים </w:t>
      </w:r>
      <m:oMath>
        <m:r>
          <w:rPr>
            <w:rFonts w:ascii="Cambria Math" w:hAnsi="Cambria Math"/>
          </w:rPr>
          <m:t>x,y</m:t>
        </m:r>
      </m:oMath>
      <w:r>
        <w:rPr>
          <w:rFonts w:hint="cs"/>
          <w:rtl/>
        </w:rPr>
        <w:t xml:space="preserve"> שמקיימים </w:t>
      </w:r>
      <m:oMath>
        <m:r>
          <w:rPr>
            <w:rFonts w:ascii="Cambria Math" w:hAnsi="Cambria Math"/>
          </w:rPr>
          <m:t>xRy</m:t>
        </m:r>
      </m:oMath>
      <w:r w:rsidR="001F6176">
        <w:rPr>
          <w:rFonts w:hint="cs"/>
          <w:rtl/>
        </w:rPr>
        <w:t xml:space="preserve">, וגם קיימים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F6176">
        <w:rPr>
          <w:rFonts w:hint="cs"/>
          <w:rtl/>
        </w:rPr>
        <w:t xml:space="preserve"> כך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F6176">
        <w:rPr>
          <w:rFonts w:hint="cs"/>
          <w:rtl/>
        </w:rPr>
        <w:t>.</w:t>
      </w:r>
    </w:p>
    <w:p w:rsidR="001F6176" w:rsidRDefault="001F6176" w:rsidP="00BC029D">
      <w:pPr>
        <w:rPr>
          <w:rtl/>
        </w:rPr>
      </w:pPr>
      <w:r>
        <w:rPr>
          <w:rFonts w:hint="cs"/>
          <w:rtl/>
        </w:rPr>
        <w:t xml:space="preserve">ע"פ הגדרת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~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hint="cs"/>
          <w:rtl/>
        </w:rPr>
        <w:t xml:space="preserve"> </w:t>
      </w:r>
      <w:r w:rsidR="00BC029D"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x'Rx</m:t>
        </m:r>
      </m:oMath>
      <w:r w:rsidR="00BC029D">
        <w:rPr>
          <w:rFonts w:hint="cs"/>
          <w:rtl/>
        </w:rPr>
        <w:t xml:space="preserve"> (</w:t>
      </w:r>
      <w:r>
        <w:rPr>
          <w:rFonts w:hint="cs"/>
          <w:rtl/>
        </w:rPr>
        <w:t xml:space="preserve">כל איבר בקבוצה </w:t>
      </w:r>
      <w:r>
        <w:rPr>
          <w:rFonts w:hint="cs"/>
        </w:rPr>
        <w:t>X</w:t>
      </w:r>
      <w:r>
        <w:rPr>
          <w:rFonts w:hint="cs"/>
          <w:rtl/>
        </w:rPr>
        <w:t xml:space="preserve"> עומד ביחס </w:t>
      </w:r>
      <w:r>
        <w:rPr>
          <w:rFonts w:hint="cs"/>
        </w:rPr>
        <w:t>R</w:t>
      </w:r>
      <w:r>
        <w:rPr>
          <w:rFonts w:hint="cs"/>
          <w:rtl/>
        </w:rPr>
        <w:t xml:space="preserve"> עם </w:t>
      </w:r>
      <w:r w:rsidR="00BC029D">
        <w:rPr>
          <w:rFonts w:hint="cs"/>
          <w:rtl/>
        </w:rPr>
        <w:t xml:space="preserve">כל איבר בקבוצה </w:t>
      </w:r>
      <w:r w:rsidR="00BC029D">
        <w:rPr>
          <w:rFonts w:hint="cs"/>
        </w:rPr>
        <w:t>X</w:t>
      </w:r>
      <w:r w:rsidR="00BC029D">
        <w:rPr>
          <w:rFonts w:hint="cs"/>
          <w:rtl/>
        </w:rPr>
        <w:t xml:space="preserve"> כי זו מחלקת שקילות)</w:t>
      </w:r>
      <w:r>
        <w:rPr>
          <w:rFonts w:hint="cs"/>
          <w:rtl/>
        </w:rPr>
        <w:t xml:space="preserve">, וגם </w:t>
      </w:r>
      <m:oMath>
        <m:r>
          <w:rPr>
            <w:rFonts w:ascii="Cambria Math" w:hAnsi="Cambria Math"/>
          </w:rPr>
          <m:t>yRy'</m:t>
        </m:r>
      </m:oMath>
      <w:r w:rsidR="00BC029D">
        <w:rPr>
          <w:rFonts w:hint="cs"/>
          <w:rtl/>
        </w:rPr>
        <w:t xml:space="preserve"> (כנ"ל)</w:t>
      </w:r>
      <w:r>
        <w:rPr>
          <w:rFonts w:hint="cs"/>
          <w:rtl/>
        </w:rPr>
        <w:t>.</w:t>
      </w:r>
    </w:p>
    <w:p w:rsidR="00DF4EAA" w:rsidRPr="006139A4" w:rsidRDefault="001F6176" w:rsidP="00BC029D">
      <w:pPr>
        <w:rPr>
          <w:i/>
          <w:rtl/>
        </w:rPr>
      </w:pPr>
      <w:r>
        <w:rPr>
          <w:rFonts w:hint="cs"/>
          <w:rtl/>
        </w:rPr>
        <w:t xml:space="preserve">ע"פ הטרנזיטיביות של </w:t>
      </w:r>
      <w:r>
        <w:rPr>
          <w:rFonts w:hint="cs"/>
        </w:rPr>
        <w:t>R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yR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Rx⇒yRx</m:t>
        </m:r>
      </m:oMath>
      <w:r>
        <w:rPr>
          <w:rFonts w:hint="cs"/>
          <w:rtl/>
        </w:rPr>
        <w:t xml:space="preserve">, ומכאן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~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y</m:t>
        </m:r>
      </m:oMath>
      <w:r w:rsidR="00BC029D">
        <w:rPr>
          <w:rFonts w:hint="cs"/>
          <w:rtl/>
        </w:rPr>
        <w:t xml:space="preserve"> (כי הם עומדים ביחס </w:t>
      </w:r>
      <w:r w:rsidR="00BC029D">
        <w:rPr>
          <w:rFonts w:hint="cs"/>
        </w:rPr>
        <w:t>R</w:t>
      </w:r>
      <w:r w:rsidR="00BC029D">
        <w:rPr>
          <w:rFonts w:hint="cs"/>
          <w:rtl/>
        </w:rPr>
        <w:t xml:space="preserve"> ישר והפוך)</w:t>
      </w:r>
      <w:r w:rsidR="006139A4">
        <w:rPr>
          <w:rFonts w:hint="cs"/>
          <w:rtl/>
        </w:rPr>
        <w:t xml:space="preserve">, ולכן הם נמצאים באותה מחלקת שקילות, כלומר </w:t>
      </w:r>
      <m:oMath>
        <m:r>
          <w:rPr>
            <w:rFonts w:ascii="Cambria Math" w:hAnsi="Cambria Math"/>
          </w:rPr>
          <m:t>X=Y</m:t>
        </m:r>
      </m:oMath>
      <w:r w:rsidR="006139A4">
        <w:rPr>
          <w:rFonts w:hint="cs"/>
          <w:rtl/>
        </w:rPr>
        <w:t>.</w:t>
      </w:r>
    </w:p>
    <w:sectPr w:rsidR="00DF4EAA" w:rsidRPr="006139A4" w:rsidSect="005A04E8"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EF5" w:rsidRDefault="005E2EF5" w:rsidP="005F7381">
      <w:r>
        <w:separator/>
      </w:r>
    </w:p>
  </w:endnote>
  <w:endnote w:type="continuationSeparator" w:id="0">
    <w:p w:rsidR="005E2EF5" w:rsidRDefault="005E2EF5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9D" w:rsidRDefault="00BC029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9D" w:rsidRDefault="00036A8E" w:rsidP="006D56AB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="00BC029D">
          <w:rPr>
            <w:rFonts w:hint="cs"/>
            <w:rtl/>
          </w:rPr>
          <w:tab/>
        </w:r>
        <w:r w:rsidR="00BC029D" w:rsidRPr="002D2BD8">
          <w:rPr>
            <w:rtl/>
          </w:rPr>
          <w:t xml:space="preserve">עמוד </w:t>
        </w:r>
        <w:fldSimple w:instr=" PAGE ">
          <w:r w:rsidR="006B4AC5">
            <w:rPr>
              <w:noProof/>
              <w:rtl/>
            </w:rPr>
            <w:t>2</w:t>
          </w:r>
        </w:fldSimple>
        <w:r w:rsidR="00BC029D" w:rsidRPr="002D2BD8">
          <w:rPr>
            <w:rtl/>
          </w:rPr>
          <w:t xml:space="preserve"> מתוך </w:t>
        </w:r>
        <w:fldSimple w:instr=" NUMPAGES  ">
          <w:r w:rsidR="006B4AC5">
            <w:rPr>
              <w:noProof/>
              <w:rtl/>
            </w:rPr>
            <w:t>3</w:t>
          </w:r>
        </w:fldSimple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9D" w:rsidRDefault="00BC029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EF5" w:rsidRDefault="005E2EF5" w:rsidP="005F7381">
      <w:r>
        <w:separator/>
      </w:r>
    </w:p>
  </w:footnote>
  <w:footnote w:type="continuationSeparator" w:id="0">
    <w:p w:rsidR="005E2EF5" w:rsidRDefault="005E2EF5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9D" w:rsidRDefault="00BC029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9D" w:rsidRDefault="00BC029D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BC029D" w:rsidRDefault="00BC029D" w:rsidP="003647A6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תרגיל 3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9D" w:rsidRDefault="00BC029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26CA"/>
    <w:multiLevelType w:val="hybridMultilevel"/>
    <w:tmpl w:val="81366F28"/>
    <w:lvl w:ilvl="0" w:tplc="C94625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A3AF3"/>
    <w:multiLevelType w:val="hybridMultilevel"/>
    <w:tmpl w:val="22EE51A2"/>
    <w:lvl w:ilvl="0" w:tplc="28686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440834">
      <w:start w:val="3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C2431E"/>
    <w:multiLevelType w:val="hybridMultilevel"/>
    <w:tmpl w:val="406009EA"/>
    <w:lvl w:ilvl="0" w:tplc="CC0EF47A">
      <w:start w:val="1"/>
      <w:numFmt w:val="hebrew1"/>
      <w:lvlText w:val="%1."/>
      <w:lvlJc w:val="center"/>
      <w:pPr>
        <w:ind w:left="784" w:hanging="360"/>
      </w:pPr>
      <w:rPr>
        <w:rFonts w:cs="David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5C1F04"/>
    <w:multiLevelType w:val="hybridMultilevel"/>
    <w:tmpl w:val="436ACA2E"/>
    <w:lvl w:ilvl="0" w:tplc="0866732E">
      <w:start w:val="2"/>
      <w:numFmt w:val="hebrew1"/>
      <w:lvlText w:val="%1."/>
      <w:lvlJc w:val="center"/>
      <w:pPr>
        <w:ind w:left="36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FF04E6"/>
    <w:multiLevelType w:val="hybridMultilevel"/>
    <w:tmpl w:val="9C4C94F0"/>
    <w:lvl w:ilvl="0" w:tplc="6CF8CBC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406A7A"/>
    <w:multiLevelType w:val="multilevel"/>
    <w:tmpl w:val="6974202A"/>
    <w:lvl w:ilvl="0">
      <w:start w:val="1"/>
      <w:numFmt w:val="hebrew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3E6EE3"/>
    <w:multiLevelType w:val="hybridMultilevel"/>
    <w:tmpl w:val="B43042D0"/>
    <w:lvl w:ilvl="0" w:tplc="F8DA60F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D404B"/>
    <w:multiLevelType w:val="hybridMultilevel"/>
    <w:tmpl w:val="58807A6C"/>
    <w:lvl w:ilvl="0" w:tplc="5914D1C2">
      <w:start w:val="1"/>
      <w:numFmt w:val="hebrew1"/>
      <w:lvlText w:val="%1."/>
      <w:lvlJc w:val="center"/>
      <w:pPr>
        <w:ind w:left="784" w:hanging="360"/>
      </w:pPr>
      <w:rPr>
        <w:rFonts w:cs="David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CD7E4C"/>
    <w:multiLevelType w:val="hybridMultilevel"/>
    <w:tmpl w:val="075A74D4"/>
    <w:lvl w:ilvl="0" w:tplc="4B2A07C4">
      <w:start w:val="3"/>
      <w:numFmt w:val="hebrew1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539AA"/>
    <w:multiLevelType w:val="hybridMultilevel"/>
    <w:tmpl w:val="D7FEEE14"/>
    <w:lvl w:ilvl="0" w:tplc="CC1003B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345E2B"/>
    <w:multiLevelType w:val="hybridMultilevel"/>
    <w:tmpl w:val="17C42F38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4DF0033"/>
    <w:multiLevelType w:val="hybridMultilevel"/>
    <w:tmpl w:val="B598184A"/>
    <w:lvl w:ilvl="0" w:tplc="319ED712">
      <w:start w:val="2"/>
      <w:numFmt w:val="hebrew1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1F269A"/>
    <w:multiLevelType w:val="hybridMultilevel"/>
    <w:tmpl w:val="E46C933A"/>
    <w:lvl w:ilvl="0" w:tplc="B824F5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3C0C99"/>
    <w:multiLevelType w:val="hybridMultilevel"/>
    <w:tmpl w:val="18EA340A"/>
    <w:lvl w:ilvl="0" w:tplc="B2C6E0CA">
      <w:start w:val="2"/>
      <w:numFmt w:val="hebrew1"/>
      <w:lvlText w:val="%1."/>
      <w:lvlJc w:val="center"/>
      <w:pPr>
        <w:ind w:left="36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53481"/>
    <w:multiLevelType w:val="hybridMultilevel"/>
    <w:tmpl w:val="F16AFF5C"/>
    <w:lvl w:ilvl="0" w:tplc="04090013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04F57C1"/>
    <w:multiLevelType w:val="hybridMultilevel"/>
    <w:tmpl w:val="4E6A8B66"/>
    <w:lvl w:ilvl="0" w:tplc="599059D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317F71"/>
    <w:multiLevelType w:val="hybridMultilevel"/>
    <w:tmpl w:val="F964F95E"/>
    <w:lvl w:ilvl="0" w:tplc="0772D9F4">
      <w:start w:val="1"/>
      <w:numFmt w:val="hebrew1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9">
    <w:nsid w:val="44B35B99"/>
    <w:multiLevelType w:val="hybridMultilevel"/>
    <w:tmpl w:val="22EE51A2"/>
    <w:lvl w:ilvl="0" w:tplc="28686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440834">
      <w:start w:val="3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4B64354"/>
    <w:multiLevelType w:val="hybridMultilevel"/>
    <w:tmpl w:val="69649416"/>
    <w:lvl w:ilvl="0" w:tplc="28686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C687A7D"/>
    <w:multiLevelType w:val="hybridMultilevel"/>
    <w:tmpl w:val="D81C45FC"/>
    <w:lvl w:ilvl="0" w:tplc="04090013">
      <w:start w:val="1"/>
      <w:numFmt w:val="hebrew1"/>
      <w:lvlText w:val="%1."/>
      <w:lvlJc w:val="center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C60C61"/>
    <w:multiLevelType w:val="hybridMultilevel"/>
    <w:tmpl w:val="3AA64ACA"/>
    <w:lvl w:ilvl="0" w:tplc="A24CBD50">
      <w:start w:val="1"/>
      <w:numFmt w:val="hebrew1"/>
      <w:lvlText w:val="%1."/>
      <w:lvlJc w:val="center"/>
      <w:pPr>
        <w:ind w:left="1080" w:hanging="360"/>
      </w:pPr>
      <w:rPr>
        <w:rFonts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251F2C"/>
    <w:multiLevelType w:val="hybridMultilevel"/>
    <w:tmpl w:val="02D4CE92"/>
    <w:lvl w:ilvl="0" w:tplc="AA7AA08C">
      <w:start w:val="2"/>
      <w:numFmt w:val="hebrew1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F036A8"/>
    <w:multiLevelType w:val="hybridMultilevel"/>
    <w:tmpl w:val="CDF247C4"/>
    <w:lvl w:ilvl="0" w:tplc="E73C781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71194C"/>
    <w:multiLevelType w:val="hybridMultilevel"/>
    <w:tmpl w:val="7FB495EC"/>
    <w:lvl w:ilvl="0" w:tplc="F8DA60F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334F73"/>
    <w:multiLevelType w:val="hybridMultilevel"/>
    <w:tmpl w:val="10BE9CF4"/>
    <w:lvl w:ilvl="0" w:tplc="AAB09B7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DE7618"/>
    <w:multiLevelType w:val="hybridMultilevel"/>
    <w:tmpl w:val="820A24FC"/>
    <w:lvl w:ilvl="0" w:tplc="8E388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817FD7"/>
    <w:multiLevelType w:val="hybridMultilevel"/>
    <w:tmpl w:val="EBF4907C"/>
    <w:lvl w:ilvl="0" w:tplc="1FF2DCFE">
      <w:start w:val="1"/>
      <w:numFmt w:val="hebrew1"/>
      <w:lvlText w:val="%1."/>
      <w:lvlJc w:val="left"/>
      <w:pPr>
        <w:tabs>
          <w:tab w:val="num" w:pos="360"/>
        </w:tabs>
        <w:ind w:left="340" w:hanging="34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B23EB5"/>
    <w:multiLevelType w:val="hybridMultilevel"/>
    <w:tmpl w:val="BE008C2C"/>
    <w:lvl w:ilvl="0" w:tplc="599059D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1764F5"/>
    <w:multiLevelType w:val="hybridMultilevel"/>
    <w:tmpl w:val="F16AFF5C"/>
    <w:lvl w:ilvl="0" w:tplc="04090013">
      <w:start w:val="1"/>
      <w:numFmt w:val="hebrew1"/>
      <w:lvlText w:val="%1."/>
      <w:lvlJc w:val="center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C745260"/>
    <w:multiLevelType w:val="hybridMultilevel"/>
    <w:tmpl w:val="7616BDCA"/>
    <w:lvl w:ilvl="0" w:tplc="C946256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4E7796"/>
    <w:multiLevelType w:val="hybridMultilevel"/>
    <w:tmpl w:val="16BA1DD0"/>
    <w:lvl w:ilvl="0" w:tplc="3806C4DE">
      <w:start w:val="1"/>
      <w:numFmt w:val="hebrew1"/>
      <w:lvlText w:val="%1."/>
      <w:lvlJc w:val="left"/>
      <w:pPr>
        <w:ind w:left="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6" w:hanging="360"/>
      </w:pPr>
    </w:lvl>
    <w:lvl w:ilvl="2" w:tplc="0409001B" w:tentative="1">
      <w:start w:val="1"/>
      <w:numFmt w:val="lowerRoman"/>
      <w:lvlText w:val="%3."/>
      <w:lvlJc w:val="right"/>
      <w:pPr>
        <w:ind w:left="2306" w:hanging="180"/>
      </w:pPr>
    </w:lvl>
    <w:lvl w:ilvl="3" w:tplc="0409000F" w:tentative="1">
      <w:start w:val="1"/>
      <w:numFmt w:val="decimal"/>
      <w:lvlText w:val="%4."/>
      <w:lvlJc w:val="left"/>
      <w:pPr>
        <w:ind w:left="3026" w:hanging="360"/>
      </w:pPr>
    </w:lvl>
    <w:lvl w:ilvl="4" w:tplc="04090019" w:tentative="1">
      <w:start w:val="1"/>
      <w:numFmt w:val="lowerLetter"/>
      <w:lvlText w:val="%5."/>
      <w:lvlJc w:val="left"/>
      <w:pPr>
        <w:ind w:left="3746" w:hanging="360"/>
      </w:pPr>
    </w:lvl>
    <w:lvl w:ilvl="5" w:tplc="0409001B" w:tentative="1">
      <w:start w:val="1"/>
      <w:numFmt w:val="lowerRoman"/>
      <w:lvlText w:val="%6."/>
      <w:lvlJc w:val="right"/>
      <w:pPr>
        <w:ind w:left="4466" w:hanging="180"/>
      </w:pPr>
    </w:lvl>
    <w:lvl w:ilvl="6" w:tplc="0409000F" w:tentative="1">
      <w:start w:val="1"/>
      <w:numFmt w:val="decimal"/>
      <w:lvlText w:val="%7."/>
      <w:lvlJc w:val="left"/>
      <w:pPr>
        <w:ind w:left="5186" w:hanging="360"/>
      </w:pPr>
    </w:lvl>
    <w:lvl w:ilvl="7" w:tplc="04090019" w:tentative="1">
      <w:start w:val="1"/>
      <w:numFmt w:val="lowerLetter"/>
      <w:lvlText w:val="%8."/>
      <w:lvlJc w:val="left"/>
      <w:pPr>
        <w:ind w:left="5906" w:hanging="360"/>
      </w:pPr>
    </w:lvl>
    <w:lvl w:ilvl="8" w:tplc="040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34">
    <w:nsid w:val="7D57399C"/>
    <w:multiLevelType w:val="hybridMultilevel"/>
    <w:tmpl w:val="AAFAA378"/>
    <w:lvl w:ilvl="0" w:tplc="F8DA60F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D5B647E"/>
    <w:multiLevelType w:val="hybridMultilevel"/>
    <w:tmpl w:val="054EDA62"/>
    <w:lvl w:ilvl="0" w:tplc="C946256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30"/>
  </w:num>
  <w:num w:numId="4">
    <w:abstractNumId w:val="26"/>
  </w:num>
  <w:num w:numId="5">
    <w:abstractNumId w:val="28"/>
  </w:num>
  <w:num w:numId="6">
    <w:abstractNumId w:val="10"/>
  </w:num>
  <w:num w:numId="7">
    <w:abstractNumId w:val="22"/>
  </w:num>
  <w:num w:numId="8">
    <w:abstractNumId w:val="16"/>
  </w:num>
  <w:num w:numId="9">
    <w:abstractNumId w:val="13"/>
  </w:num>
  <w:num w:numId="10">
    <w:abstractNumId w:val="9"/>
  </w:num>
  <w:num w:numId="11">
    <w:abstractNumId w:val="15"/>
  </w:num>
  <w:num w:numId="12">
    <w:abstractNumId w:val="2"/>
  </w:num>
  <w:num w:numId="13">
    <w:abstractNumId w:val="4"/>
  </w:num>
  <w:num w:numId="14">
    <w:abstractNumId w:val="31"/>
  </w:num>
  <w:num w:numId="15">
    <w:abstractNumId w:val="21"/>
  </w:num>
  <w:num w:numId="16">
    <w:abstractNumId w:val="23"/>
  </w:num>
  <w:num w:numId="17">
    <w:abstractNumId w:val="27"/>
  </w:num>
  <w:num w:numId="18">
    <w:abstractNumId w:val="6"/>
  </w:num>
  <w:num w:numId="19">
    <w:abstractNumId w:val="19"/>
  </w:num>
  <w:num w:numId="20">
    <w:abstractNumId w:val="1"/>
  </w:num>
  <w:num w:numId="21">
    <w:abstractNumId w:val="14"/>
  </w:num>
  <w:num w:numId="22">
    <w:abstractNumId w:val="33"/>
  </w:num>
  <w:num w:numId="23">
    <w:abstractNumId w:val="18"/>
  </w:num>
  <w:num w:numId="24">
    <w:abstractNumId w:val="8"/>
  </w:num>
  <w:num w:numId="25">
    <w:abstractNumId w:val="12"/>
  </w:num>
  <w:num w:numId="26">
    <w:abstractNumId w:val="17"/>
  </w:num>
  <w:num w:numId="27">
    <w:abstractNumId w:val="24"/>
  </w:num>
  <w:num w:numId="28">
    <w:abstractNumId w:val="11"/>
  </w:num>
  <w:num w:numId="29">
    <w:abstractNumId w:val="32"/>
  </w:num>
  <w:num w:numId="30">
    <w:abstractNumId w:val="20"/>
  </w:num>
  <w:num w:numId="31">
    <w:abstractNumId w:val="7"/>
  </w:num>
  <w:num w:numId="32">
    <w:abstractNumId w:val="29"/>
  </w:num>
  <w:num w:numId="33">
    <w:abstractNumId w:val="34"/>
  </w:num>
  <w:num w:numId="34">
    <w:abstractNumId w:val="25"/>
  </w:num>
  <w:num w:numId="35">
    <w:abstractNumId w:val="35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1160"/>
    <w:rsid w:val="000153E1"/>
    <w:rsid w:val="000161B7"/>
    <w:rsid w:val="000202B5"/>
    <w:rsid w:val="00036A8E"/>
    <w:rsid w:val="00042CCC"/>
    <w:rsid w:val="00046947"/>
    <w:rsid w:val="00050534"/>
    <w:rsid w:val="000573FE"/>
    <w:rsid w:val="00073C57"/>
    <w:rsid w:val="00074BA4"/>
    <w:rsid w:val="00080E50"/>
    <w:rsid w:val="0008750A"/>
    <w:rsid w:val="000B390A"/>
    <w:rsid w:val="000C2378"/>
    <w:rsid w:val="000C7F98"/>
    <w:rsid w:val="000D60C2"/>
    <w:rsid w:val="001205FF"/>
    <w:rsid w:val="00122677"/>
    <w:rsid w:val="00122EAA"/>
    <w:rsid w:val="0013038A"/>
    <w:rsid w:val="00133F9D"/>
    <w:rsid w:val="0013767F"/>
    <w:rsid w:val="00140337"/>
    <w:rsid w:val="001677BF"/>
    <w:rsid w:val="00172F58"/>
    <w:rsid w:val="00175629"/>
    <w:rsid w:val="0019052D"/>
    <w:rsid w:val="001B1B8C"/>
    <w:rsid w:val="001D2EBF"/>
    <w:rsid w:val="001D791B"/>
    <w:rsid w:val="001E1A43"/>
    <w:rsid w:val="001E3831"/>
    <w:rsid w:val="001E3FF0"/>
    <w:rsid w:val="001F5741"/>
    <w:rsid w:val="001F6176"/>
    <w:rsid w:val="00200249"/>
    <w:rsid w:val="0021547D"/>
    <w:rsid w:val="0022248E"/>
    <w:rsid w:val="0022415D"/>
    <w:rsid w:val="00224EC0"/>
    <w:rsid w:val="002311A8"/>
    <w:rsid w:val="0023263C"/>
    <w:rsid w:val="00232A44"/>
    <w:rsid w:val="002443BA"/>
    <w:rsid w:val="00252F84"/>
    <w:rsid w:val="00257264"/>
    <w:rsid w:val="00275E33"/>
    <w:rsid w:val="002A1655"/>
    <w:rsid w:val="002A18D8"/>
    <w:rsid w:val="002A5EDC"/>
    <w:rsid w:val="002A6521"/>
    <w:rsid w:val="002C4851"/>
    <w:rsid w:val="002C65B5"/>
    <w:rsid w:val="002D0D84"/>
    <w:rsid w:val="002F3E2F"/>
    <w:rsid w:val="00303216"/>
    <w:rsid w:val="00314EEA"/>
    <w:rsid w:val="0033110B"/>
    <w:rsid w:val="00335544"/>
    <w:rsid w:val="003515B5"/>
    <w:rsid w:val="003647A6"/>
    <w:rsid w:val="003822DE"/>
    <w:rsid w:val="0038671C"/>
    <w:rsid w:val="003A7649"/>
    <w:rsid w:val="003C515D"/>
    <w:rsid w:val="003E7642"/>
    <w:rsid w:val="003F5546"/>
    <w:rsid w:val="0040166F"/>
    <w:rsid w:val="00407AAA"/>
    <w:rsid w:val="00411014"/>
    <w:rsid w:val="00415A8C"/>
    <w:rsid w:val="00415F93"/>
    <w:rsid w:val="00420025"/>
    <w:rsid w:val="0043499B"/>
    <w:rsid w:val="00434A8A"/>
    <w:rsid w:val="004372C2"/>
    <w:rsid w:val="00465510"/>
    <w:rsid w:val="00476FE8"/>
    <w:rsid w:val="00484283"/>
    <w:rsid w:val="004A1267"/>
    <w:rsid w:val="004B2A77"/>
    <w:rsid w:val="004C2FC5"/>
    <w:rsid w:val="004D7763"/>
    <w:rsid w:val="004E4DF4"/>
    <w:rsid w:val="004E6CCA"/>
    <w:rsid w:val="00503113"/>
    <w:rsid w:val="005060C5"/>
    <w:rsid w:val="00507461"/>
    <w:rsid w:val="0051524D"/>
    <w:rsid w:val="0055223F"/>
    <w:rsid w:val="0055715D"/>
    <w:rsid w:val="0056086E"/>
    <w:rsid w:val="005811D5"/>
    <w:rsid w:val="005A04E8"/>
    <w:rsid w:val="005A43E7"/>
    <w:rsid w:val="005C0C26"/>
    <w:rsid w:val="005D1743"/>
    <w:rsid w:val="005E098A"/>
    <w:rsid w:val="005E2EF5"/>
    <w:rsid w:val="005E6A52"/>
    <w:rsid w:val="005F5EF0"/>
    <w:rsid w:val="005F7381"/>
    <w:rsid w:val="00605480"/>
    <w:rsid w:val="00605BAC"/>
    <w:rsid w:val="006139A4"/>
    <w:rsid w:val="00613EC9"/>
    <w:rsid w:val="00636AF6"/>
    <w:rsid w:val="006405F2"/>
    <w:rsid w:val="00641045"/>
    <w:rsid w:val="00653069"/>
    <w:rsid w:val="006879ED"/>
    <w:rsid w:val="00693280"/>
    <w:rsid w:val="006A0019"/>
    <w:rsid w:val="006B4AC5"/>
    <w:rsid w:val="006B667F"/>
    <w:rsid w:val="006B67EB"/>
    <w:rsid w:val="006C125B"/>
    <w:rsid w:val="006C4D3A"/>
    <w:rsid w:val="006D56AB"/>
    <w:rsid w:val="006D7A51"/>
    <w:rsid w:val="006E0F40"/>
    <w:rsid w:val="00711838"/>
    <w:rsid w:val="0071480E"/>
    <w:rsid w:val="00721C01"/>
    <w:rsid w:val="00725242"/>
    <w:rsid w:val="007327BA"/>
    <w:rsid w:val="00754D90"/>
    <w:rsid w:val="00770C96"/>
    <w:rsid w:val="007724D0"/>
    <w:rsid w:val="00785315"/>
    <w:rsid w:val="00792AE5"/>
    <w:rsid w:val="007950E3"/>
    <w:rsid w:val="007A2202"/>
    <w:rsid w:val="007A5FE6"/>
    <w:rsid w:val="007B53A9"/>
    <w:rsid w:val="007C7218"/>
    <w:rsid w:val="007E3E42"/>
    <w:rsid w:val="007F07E5"/>
    <w:rsid w:val="007F3E0A"/>
    <w:rsid w:val="00820FAC"/>
    <w:rsid w:val="0082172B"/>
    <w:rsid w:val="008220C1"/>
    <w:rsid w:val="00831149"/>
    <w:rsid w:val="0083145B"/>
    <w:rsid w:val="00836641"/>
    <w:rsid w:val="00840820"/>
    <w:rsid w:val="00842A69"/>
    <w:rsid w:val="00860968"/>
    <w:rsid w:val="00892A53"/>
    <w:rsid w:val="008D1A0F"/>
    <w:rsid w:val="008F00EE"/>
    <w:rsid w:val="008F3292"/>
    <w:rsid w:val="008F7B68"/>
    <w:rsid w:val="00911459"/>
    <w:rsid w:val="00915D3C"/>
    <w:rsid w:val="00930AAE"/>
    <w:rsid w:val="00934EA5"/>
    <w:rsid w:val="00960E38"/>
    <w:rsid w:val="009842C7"/>
    <w:rsid w:val="00984366"/>
    <w:rsid w:val="009A1679"/>
    <w:rsid w:val="009B5138"/>
    <w:rsid w:val="009C17B1"/>
    <w:rsid w:val="009C5345"/>
    <w:rsid w:val="009D49EF"/>
    <w:rsid w:val="009D4ADB"/>
    <w:rsid w:val="009E116C"/>
    <w:rsid w:val="009E3FA0"/>
    <w:rsid w:val="00A04F47"/>
    <w:rsid w:val="00A10FAC"/>
    <w:rsid w:val="00A14BEE"/>
    <w:rsid w:val="00A17037"/>
    <w:rsid w:val="00A5155E"/>
    <w:rsid w:val="00A60445"/>
    <w:rsid w:val="00A644F2"/>
    <w:rsid w:val="00A820BB"/>
    <w:rsid w:val="00A82AE5"/>
    <w:rsid w:val="00A86F5E"/>
    <w:rsid w:val="00AA1F66"/>
    <w:rsid w:val="00AA6E6D"/>
    <w:rsid w:val="00AC623C"/>
    <w:rsid w:val="00AE210E"/>
    <w:rsid w:val="00AE324A"/>
    <w:rsid w:val="00AE6F8E"/>
    <w:rsid w:val="00AF0A94"/>
    <w:rsid w:val="00B03D93"/>
    <w:rsid w:val="00B33057"/>
    <w:rsid w:val="00B408A5"/>
    <w:rsid w:val="00B65308"/>
    <w:rsid w:val="00B8297D"/>
    <w:rsid w:val="00BC029D"/>
    <w:rsid w:val="00BF0044"/>
    <w:rsid w:val="00BF1D92"/>
    <w:rsid w:val="00BF3BC4"/>
    <w:rsid w:val="00BF5067"/>
    <w:rsid w:val="00BF7697"/>
    <w:rsid w:val="00C202B2"/>
    <w:rsid w:val="00C31581"/>
    <w:rsid w:val="00C34068"/>
    <w:rsid w:val="00C570C1"/>
    <w:rsid w:val="00C6674B"/>
    <w:rsid w:val="00C84F5C"/>
    <w:rsid w:val="00C860BD"/>
    <w:rsid w:val="00C86255"/>
    <w:rsid w:val="00C8662D"/>
    <w:rsid w:val="00C96FAD"/>
    <w:rsid w:val="00CB0815"/>
    <w:rsid w:val="00CB4111"/>
    <w:rsid w:val="00CB46F0"/>
    <w:rsid w:val="00CD1961"/>
    <w:rsid w:val="00CE48ED"/>
    <w:rsid w:val="00D04A76"/>
    <w:rsid w:val="00D07468"/>
    <w:rsid w:val="00D11813"/>
    <w:rsid w:val="00D11DA6"/>
    <w:rsid w:val="00D13517"/>
    <w:rsid w:val="00D17F6E"/>
    <w:rsid w:val="00D37892"/>
    <w:rsid w:val="00D4076B"/>
    <w:rsid w:val="00D55EB2"/>
    <w:rsid w:val="00D7178C"/>
    <w:rsid w:val="00D764EA"/>
    <w:rsid w:val="00D839B3"/>
    <w:rsid w:val="00D918E0"/>
    <w:rsid w:val="00DA09A4"/>
    <w:rsid w:val="00DA675B"/>
    <w:rsid w:val="00DC6385"/>
    <w:rsid w:val="00DD0268"/>
    <w:rsid w:val="00DF2A01"/>
    <w:rsid w:val="00DF4EAA"/>
    <w:rsid w:val="00E05F88"/>
    <w:rsid w:val="00E331CE"/>
    <w:rsid w:val="00E341F5"/>
    <w:rsid w:val="00E46370"/>
    <w:rsid w:val="00E60BB8"/>
    <w:rsid w:val="00E616E9"/>
    <w:rsid w:val="00E71787"/>
    <w:rsid w:val="00E71B0C"/>
    <w:rsid w:val="00E71FC3"/>
    <w:rsid w:val="00E74D4D"/>
    <w:rsid w:val="00EC5C57"/>
    <w:rsid w:val="00ED7FC7"/>
    <w:rsid w:val="00EF211C"/>
    <w:rsid w:val="00EF265B"/>
    <w:rsid w:val="00EF2898"/>
    <w:rsid w:val="00EF3FB1"/>
    <w:rsid w:val="00F11A6E"/>
    <w:rsid w:val="00F1387F"/>
    <w:rsid w:val="00F44E4A"/>
    <w:rsid w:val="00F51E42"/>
    <w:rsid w:val="00F55598"/>
    <w:rsid w:val="00F606F8"/>
    <w:rsid w:val="00F62B1D"/>
    <w:rsid w:val="00F765C5"/>
    <w:rsid w:val="00F87EEC"/>
    <w:rsid w:val="00F955C1"/>
    <w:rsid w:val="00FA03E7"/>
    <w:rsid w:val="00FA3D77"/>
    <w:rsid w:val="00FA6271"/>
    <w:rsid w:val="00FA630F"/>
    <w:rsid w:val="00FB405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118"/>
        <o:r id="V:Rule4" type="connector" idref="#_x0000_s1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6B66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6B6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5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0.bin"/><Relationship Id="rId138" Type="http://schemas.openxmlformats.org/officeDocument/2006/relationships/oleObject" Target="embeddings/oleObject63.bin"/><Relationship Id="rId154" Type="http://schemas.openxmlformats.org/officeDocument/2006/relationships/oleObject" Target="embeddings/oleObject72.bin"/><Relationship Id="rId159" Type="http://schemas.openxmlformats.org/officeDocument/2006/relationships/image" Target="media/image72.wmf"/><Relationship Id="rId175" Type="http://schemas.openxmlformats.org/officeDocument/2006/relationships/oleObject" Target="embeddings/oleObject83.bin"/><Relationship Id="rId170" Type="http://schemas.openxmlformats.org/officeDocument/2006/relationships/image" Target="media/image77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header" Target="header3.xml"/><Relationship Id="rId102" Type="http://schemas.openxmlformats.org/officeDocument/2006/relationships/image" Target="media/image45.wmf"/><Relationship Id="rId123" Type="http://schemas.openxmlformats.org/officeDocument/2006/relationships/oleObject" Target="embeddings/oleObject55.bin"/><Relationship Id="rId128" Type="http://schemas.openxmlformats.org/officeDocument/2006/relationships/image" Target="media/image58.wmf"/><Relationship Id="rId144" Type="http://schemas.openxmlformats.org/officeDocument/2006/relationships/oleObject" Target="embeddings/oleObject67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75.bin"/><Relationship Id="rId165" Type="http://schemas.openxmlformats.org/officeDocument/2006/relationships/oleObject" Target="embeddings/oleObject78.bin"/><Relationship Id="rId181" Type="http://schemas.openxmlformats.org/officeDocument/2006/relationships/oleObject" Target="embeddings/oleObject87.bin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0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61.bin"/><Relationship Id="rId139" Type="http://schemas.openxmlformats.org/officeDocument/2006/relationships/oleObject" Target="embeddings/oleObject64.bin"/><Relationship Id="rId80" Type="http://schemas.openxmlformats.org/officeDocument/2006/relationships/footer" Target="footer3.xml"/><Relationship Id="rId85" Type="http://schemas.openxmlformats.org/officeDocument/2006/relationships/image" Target="media/image37.wmf"/><Relationship Id="rId150" Type="http://schemas.openxmlformats.org/officeDocument/2006/relationships/oleObject" Target="embeddings/oleObject70.bin"/><Relationship Id="rId155" Type="http://schemas.openxmlformats.org/officeDocument/2006/relationships/image" Target="media/image70.wmf"/><Relationship Id="rId171" Type="http://schemas.openxmlformats.org/officeDocument/2006/relationships/oleObject" Target="embeddings/oleObject81.bin"/><Relationship Id="rId176" Type="http://schemas.openxmlformats.org/officeDocument/2006/relationships/image" Target="media/image80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5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58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header" Target="header1.xml"/><Relationship Id="rId91" Type="http://schemas.openxmlformats.org/officeDocument/2006/relationships/image" Target="media/image40.wmf"/><Relationship Id="rId96" Type="http://schemas.openxmlformats.org/officeDocument/2006/relationships/oleObject" Target="embeddings/oleObject41.bin"/><Relationship Id="rId140" Type="http://schemas.openxmlformats.org/officeDocument/2006/relationships/image" Target="media/image63.wmf"/><Relationship Id="rId145" Type="http://schemas.openxmlformats.org/officeDocument/2006/relationships/image" Target="media/image65.wmf"/><Relationship Id="rId161" Type="http://schemas.openxmlformats.org/officeDocument/2006/relationships/image" Target="media/image73.wmf"/><Relationship Id="rId166" Type="http://schemas.openxmlformats.org/officeDocument/2006/relationships/image" Target="media/image75.wmf"/><Relationship Id="rId18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3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5.wmf"/><Relationship Id="rId86" Type="http://schemas.openxmlformats.org/officeDocument/2006/relationships/oleObject" Target="embeddings/oleObject36.bin"/><Relationship Id="rId130" Type="http://schemas.openxmlformats.org/officeDocument/2006/relationships/image" Target="media/image59.wmf"/><Relationship Id="rId135" Type="http://schemas.openxmlformats.org/officeDocument/2006/relationships/image" Target="media/image61.wmf"/><Relationship Id="rId151" Type="http://schemas.openxmlformats.org/officeDocument/2006/relationships/image" Target="media/image68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78.wmf"/><Relationship Id="rId180" Type="http://schemas.openxmlformats.org/officeDocument/2006/relationships/oleObject" Target="embeddings/oleObject86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header" Target="header2.xml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5.bin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9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39.bin"/><Relationship Id="rId162" Type="http://schemas.openxmlformats.org/officeDocument/2006/relationships/oleObject" Target="embeddings/oleObject76.bin"/><Relationship Id="rId18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oleObject" Target="embeddings/oleObject62.bin"/><Relationship Id="rId157" Type="http://schemas.openxmlformats.org/officeDocument/2006/relationships/image" Target="media/image71.wmf"/><Relationship Id="rId178" Type="http://schemas.openxmlformats.org/officeDocument/2006/relationships/image" Target="media/image8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4.bin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footer" Target="footer1.xml"/><Relationship Id="rId100" Type="http://schemas.openxmlformats.org/officeDocument/2006/relationships/image" Target="media/image44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57.wmf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2.bin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74.wmf"/><Relationship Id="rId184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74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6.wmf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9.bin"/><Relationship Id="rId132" Type="http://schemas.openxmlformats.org/officeDocument/2006/relationships/image" Target="media/image60.wmf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79" Type="http://schemas.openxmlformats.org/officeDocument/2006/relationships/oleObject" Target="embeddings/oleObject85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footer" Target="footer2.xml"/><Relationship Id="rId94" Type="http://schemas.openxmlformats.org/officeDocument/2006/relationships/oleObject" Target="embeddings/oleObject40.bin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5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oleObject" Target="embeddings/oleObject80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67CD"/>
    <w:rsid w:val="005667CD"/>
    <w:rsid w:val="00855197"/>
    <w:rsid w:val="008B06A0"/>
    <w:rsid w:val="00EF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6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EF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8918A-BD1B-471D-A902-69B8912B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1448</Words>
  <Characters>7245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4</cp:revision>
  <cp:lastPrinted>2011-11-14T00:07:00Z</cp:lastPrinted>
  <dcterms:created xsi:type="dcterms:W3CDTF">2011-12-12T09:53:00Z</dcterms:created>
  <dcterms:modified xsi:type="dcterms:W3CDTF">2012-02-06T15:41:00Z</dcterms:modified>
</cp:coreProperties>
</file>