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220A" w:rsidRDefault="0003220A" w:rsidP="00952EDD">
      <w:pPr>
        <w:pStyle w:val="1"/>
        <w:rPr>
          <w:rtl/>
        </w:rPr>
      </w:pPr>
      <w:r>
        <w:rPr>
          <w:rFonts w:hint="cs"/>
          <w:rtl/>
        </w:rPr>
        <w:t>שאלות הכנה:</w:t>
      </w:r>
    </w:p>
    <w:p w:rsidR="0003220A" w:rsidRDefault="00952EDD" w:rsidP="00952EDD">
      <w:pPr>
        <w:pStyle w:val="a6"/>
        <w:numPr>
          <w:ilvl w:val="0"/>
          <w:numId w:val="1"/>
        </w:numPr>
      </w:pPr>
      <w:r w:rsidRPr="00952EDD">
        <w:rPr>
          <w:rFonts w:hint="cs"/>
          <w:rtl/>
        </w:rPr>
        <w:t>מת</w:t>
      </w:r>
      <w:r>
        <w:rPr>
          <w:rFonts w:hint="cs"/>
          <w:rtl/>
        </w:rPr>
        <w:t>קיים יחס הפוך ביניהם (</w:t>
      </w:r>
      <m:oMath>
        <m:r>
          <w:rPr>
            <w:rFonts w:ascii="Cambria Math" w:hAnsi="Cambria Math"/>
          </w:rPr>
          <m:t>f=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</m:oMath>
      <w:r>
        <w:rPr>
          <w:rFonts w:hint="cs"/>
          <w:rtl/>
        </w:rPr>
        <w:t xml:space="preserve">) </w:t>
      </w:r>
      <w:r w:rsidR="0003220A">
        <w:rPr>
          <w:rFonts w:hint="cs"/>
          <w:rtl/>
        </w:rPr>
        <w:t>ככל שהתדר יותר גדול זמן המחזור יותר קטן.</w:t>
      </w:r>
    </w:p>
    <w:p w:rsidR="0003220A" w:rsidRDefault="00952EDD" w:rsidP="0003220A">
      <w:pPr>
        <w:pStyle w:val="a6"/>
        <w:numPr>
          <w:ilvl w:val="0"/>
          <w:numId w:val="1"/>
        </w:numPr>
      </w:pPr>
      <w:r>
        <w:rPr>
          <w:rFonts w:hint="cs"/>
          <w:rtl/>
        </w:rPr>
        <w:t>זהו המרחק בין הערך הגבוה</w:t>
      </w:r>
      <w:r w:rsidR="0003220A">
        <w:rPr>
          <w:rFonts w:hint="cs"/>
          <w:rtl/>
        </w:rPr>
        <w:t xml:space="preserve"> ביותר בגל לבין הערך הנמוך ביותר בגל.</w:t>
      </w:r>
    </w:p>
    <w:p w:rsidR="00952EDD" w:rsidRDefault="00952EDD" w:rsidP="0003220A">
      <w:pPr>
        <w:pStyle w:val="a6"/>
        <w:numPr>
          <w:ilvl w:val="0"/>
          <w:numId w:val="1"/>
        </w:numPr>
      </w:pPr>
    </w:p>
    <w:p w:rsidR="0003220A" w:rsidRDefault="0003220A" w:rsidP="00952EDD">
      <w:pPr>
        <w:pStyle w:val="1"/>
        <w:rPr>
          <w:rtl/>
        </w:rPr>
      </w:pPr>
      <w:r>
        <w:rPr>
          <w:rFonts w:hint="cs"/>
          <w:rtl/>
        </w:rPr>
        <w:t>מהלך הניסוי:</w:t>
      </w:r>
    </w:p>
    <w:p w:rsidR="00952EDD" w:rsidRDefault="00952EDD" w:rsidP="00952EDD">
      <w:pPr>
        <w:pStyle w:val="a6"/>
        <w:numPr>
          <w:ilvl w:val="0"/>
          <w:numId w:val="2"/>
        </w:numPr>
      </w:pPr>
    </w:p>
    <w:p w:rsidR="007469C3" w:rsidRDefault="007469C3" w:rsidP="007469C3">
      <w:pPr>
        <w:pStyle w:val="a6"/>
        <w:numPr>
          <w:ilvl w:val="0"/>
          <w:numId w:val="3"/>
        </w:numPr>
        <w:rPr>
          <w:rtl/>
        </w:rPr>
      </w:pPr>
      <w:r w:rsidRPr="007469C3">
        <w:rPr>
          <w:rFonts w:cs="Arial" w:hint="cs"/>
          <w:noProof/>
          <w:rtl/>
        </w:rPr>
        <w:drawing>
          <wp:inline distT="0" distB="0" distL="0" distR="0">
            <wp:extent cx="4879340" cy="3913505"/>
            <wp:effectExtent l="19050" t="0" r="0" b="0"/>
            <wp:docPr id="2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340" cy="3913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220A" w:rsidRDefault="007469C3" w:rsidP="00952EDD">
      <w:pPr>
        <w:pStyle w:val="a6"/>
        <w:numPr>
          <w:ilvl w:val="0"/>
          <w:numId w:val="3"/>
        </w:numPr>
      </w:pPr>
      <w:r>
        <w:rPr>
          <w:rFonts w:hint="cs"/>
        </w:rPr>
        <w:t>DCV</w:t>
      </w:r>
      <w:r>
        <w:rPr>
          <w:rFonts w:hint="cs"/>
          <w:rtl/>
        </w:rPr>
        <w:t xml:space="preserve"> מתייצב בסביבות ה-0, ואילו </w:t>
      </w:r>
      <w:r>
        <w:rPr>
          <w:rFonts w:hint="cs"/>
        </w:rPr>
        <w:t>ACV</w:t>
      </w:r>
      <w:r>
        <w:rPr>
          <w:rFonts w:hint="cs"/>
          <w:rtl/>
        </w:rPr>
        <w:t xml:space="preserve"> מתייצב בסביבות ה0.2838. </w:t>
      </w:r>
    </w:p>
    <w:p w:rsidR="007469C3" w:rsidRDefault="007469C3" w:rsidP="007469C3">
      <w:pPr>
        <w:pStyle w:val="a6"/>
        <w:numPr>
          <w:ilvl w:val="0"/>
          <w:numId w:val="3"/>
        </w:numPr>
      </w:pPr>
    </w:p>
    <w:p w:rsidR="004275F2" w:rsidRDefault="004275F2" w:rsidP="004275F2">
      <w:pPr>
        <w:pStyle w:val="a6"/>
        <w:numPr>
          <w:ilvl w:val="0"/>
          <w:numId w:val="4"/>
        </w:numPr>
      </w:pPr>
    </w:p>
    <w:p w:rsidR="004275F2" w:rsidRDefault="004275F2" w:rsidP="004275F2">
      <w:pPr>
        <w:pStyle w:val="a6"/>
        <w:numPr>
          <w:ilvl w:val="0"/>
          <w:numId w:val="5"/>
        </w:numPr>
      </w:pPr>
      <w:r>
        <w:rPr>
          <w:rFonts w:hint="cs"/>
          <w:rtl/>
        </w:rPr>
        <w:t>תמונה:</w:t>
      </w:r>
    </w:p>
    <w:p w:rsidR="004275F2" w:rsidRDefault="004275F2" w:rsidP="004275F2">
      <w:pPr>
        <w:pStyle w:val="a6"/>
        <w:ind w:left="2520"/>
      </w:pPr>
      <w:r>
        <w:rPr>
          <w:rFonts w:hint="cs"/>
          <w:noProof/>
        </w:rPr>
        <w:lastRenderedPageBreak/>
        <w:drawing>
          <wp:inline distT="0" distB="0" distL="0" distR="0">
            <wp:extent cx="3906520" cy="3131185"/>
            <wp:effectExtent l="19050" t="0" r="0" b="0"/>
            <wp:docPr id="3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6520" cy="3131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75F2" w:rsidRDefault="004275F2" w:rsidP="004275F2">
      <w:pPr>
        <w:pStyle w:val="a6"/>
        <w:numPr>
          <w:ilvl w:val="0"/>
          <w:numId w:val="5"/>
        </w:numPr>
      </w:pPr>
      <w:r>
        <w:rPr>
          <w:rFonts w:hint="cs"/>
          <w:rtl/>
        </w:rPr>
        <w:t>תוצאות:</w:t>
      </w:r>
    </w:p>
    <w:p w:rsidR="004275F2" w:rsidRDefault="004275F2" w:rsidP="004275F2">
      <w:pPr>
        <w:pStyle w:val="a6"/>
        <w:ind w:left="2520"/>
        <w:rPr>
          <w:rtl/>
        </w:rPr>
      </w:pPr>
      <w:r>
        <w:rPr>
          <w:rFonts w:hint="cs"/>
        </w:rPr>
        <w:t>DC</w:t>
      </w:r>
      <w:r>
        <w:rPr>
          <w:rFonts w:hint="cs"/>
          <w:rtl/>
        </w:rPr>
        <w:t xml:space="preserve"> = 2.505</w:t>
      </w:r>
    </w:p>
    <w:p w:rsidR="004275F2" w:rsidRDefault="004275F2" w:rsidP="004275F2">
      <w:pPr>
        <w:pStyle w:val="a6"/>
        <w:ind w:left="2520"/>
      </w:pPr>
      <w:r>
        <w:rPr>
          <w:rFonts w:hint="cs"/>
        </w:rPr>
        <w:t>ACV</w:t>
      </w:r>
      <w:r>
        <w:rPr>
          <w:rFonts w:hint="cs"/>
          <w:rtl/>
        </w:rPr>
        <w:t xml:space="preserve"> = 2.493</w:t>
      </w:r>
    </w:p>
    <w:p w:rsidR="004275F2" w:rsidRDefault="004275F2" w:rsidP="004275F2">
      <w:pPr>
        <w:pStyle w:val="a6"/>
        <w:numPr>
          <w:ilvl w:val="0"/>
          <w:numId w:val="4"/>
        </w:numPr>
      </w:pPr>
    </w:p>
    <w:p w:rsidR="004275F2" w:rsidRDefault="004275F2" w:rsidP="004275F2">
      <w:pPr>
        <w:pStyle w:val="a6"/>
        <w:numPr>
          <w:ilvl w:val="0"/>
          <w:numId w:val="6"/>
        </w:numPr>
      </w:pPr>
      <w:r>
        <w:rPr>
          <w:rFonts w:hint="cs"/>
          <w:rtl/>
        </w:rPr>
        <w:t>תמונה:</w:t>
      </w:r>
      <w:r w:rsidR="008A3AE7">
        <w:rPr>
          <w:rFonts w:hint="cs"/>
          <w:rtl/>
        </w:rPr>
        <w:t xml:space="preserve"> </w:t>
      </w:r>
    </w:p>
    <w:p w:rsidR="004275F2" w:rsidRDefault="008A3AE7" w:rsidP="004275F2">
      <w:pPr>
        <w:pStyle w:val="a6"/>
        <w:ind w:left="2520"/>
      </w:pPr>
      <w:r>
        <w:rPr>
          <w:rFonts w:hint="cs"/>
          <w:noProof/>
        </w:rPr>
        <w:drawing>
          <wp:inline distT="0" distB="0" distL="0" distR="0">
            <wp:extent cx="3906520" cy="3131185"/>
            <wp:effectExtent l="19050" t="0" r="0" b="0"/>
            <wp:docPr id="4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6520" cy="3131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75F2" w:rsidRDefault="004275F2" w:rsidP="008A3AE7">
      <w:pPr>
        <w:pStyle w:val="a6"/>
        <w:numPr>
          <w:ilvl w:val="0"/>
          <w:numId w:val="6"/>
        </w:numPr>
      </w:pPr>
      <w:r>
        <w:rPr>
          <w:rFonts w:hint="cs"/>
          <w:rtl/>
        </w:rPr>
        <w:t>תוצאות:</w:t>
      </w:r>
      <w:r w:rsidR="008A3AE7">
        <w:rPr>
          <w:rFonts w:hint="cs"/>
          <w:rtl/>
        </w:rPr>
        <w:tab/>
      </w:r>
      <w:r w:rsidR="008A3AE7">
        <w:rPr>
          <w:rFonts w:hint="cs"/>
        </w:rPr>
        <w:t>DC</w:t>
      </w:r>
      <w:r w:rsidR="008A3AE7">
        <w:rPr>
          <w:rFonts w:hint="cs"/>
          <w:rtl/>
        </w:rPr>
        <w:t xml:space="preserve"> = -0.398</w:t>
      </w:r>
      <w:r w:rsidR="008A3AE7">
        <w:rPr>
          <w:rFonts w:hint="cs"/>
          <w:rtl/>
        </w:rPr>
        <w:tab/>
      </w:r>
      <w:r w:rsidR="008A3AE7">
        <w:rPr>
          <w:rFonts w:hint="cs"/>
        </w:rPr>
        <w:t>AC</w:t>
      </w:r>
      <w:r w:rsidR="008A3AE7">
        <w:rPr>
          <w:rFonts w:hint="cs"/>
          <w:rtl/>
        </w:rPr>
        <w:t xml:space="preserve"> = 0.116</w:t>
      </w:r>
    </w:p>
    <w:p w:rsidR="004275F2" w:rsidRDefault="004275F2" w:rsidP="004275F2">
      <w:pPr>
        <w:pStyle w:val="a6"/>
        <w:numPr>
          <w:ilvl w:val="0"/>
          <w:numId w:val="4"/>
        </w:numPr>
      </w:pPr>
    </w:p>
    <w:p w:rsidR="004275F2" w:rsidRDefault="004275F2" w:rsidP="004275F2">
      <w:pPr>
        <w:pStyle w:val="a6"/>
        <w:numPr>
          <w:ilvl w:val="0"/>
          <w:numId w:val="7"/>
        </w:numPr>
      </w:pPr>
      <w:r>
        <w:rPr>
          <w:rFonts w:hint="cs"/>
          <w:rtl/>
        </w:rPr>
        <w:t>תמונה:</w:t>
      </w:r>
    </w:p>
    <w:p w:rsidR="004275F2" w:rsidRDefault="008A3AE7" w:rsidP="004275F2">
      <w:pPr>
        <w:pStyle w:val="a6"/>
        <w:ind w:left="2520"/>
      </w:pPr>
      <w:r>
        <w:rPr>
          <w:rFonts w:hint="cs"/>
          <w:noProof/>
        </w:rPr>
        <w:lastRenderedPageBreak/>
        <w:drawing>
          <wp:inline distT="0" distB="0" distL="0" distR="0">
            <wp:extent cx="3906520" cy="3131185"/>
            <wp:effectExtent l="19050" t="0" r="0" b="0"/>
            <wp:docPr id="5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6520" cy="3131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75F2" w:rsidRDefault="004275F2" w:rsidP="008A3AE7">
      <w:pPr>
        <w:pStyle w:val="a6"/>
        <w:numPr>
          <w:ilvl w:val="0"/>
          <w:numId w:val="7"/>
        </w:numPr>
        <w:rPr>
          <w:rtl/>
        </w:rPr>
      </w:pPr>
      <w:r>
        <w:rPr>
          <w:rFonts w:hint="cs"/>
          <w:rtl/>
        </w:rPr>
        <w:t>תוצאות:</w:t>
      </w:r>
      <w:r w:rsidR="008A3AE7">
        <w:rPr>
          <w:rFonts w:hint="cs"/>
          <w:rtl/>
        </w:rPr>
        <w:t xml:space="preserve"> </w:t>
      </w:r>
      <w:r w:rsidR="008A3AE7">
        <w:rPr>
          <w:rFonts w:hint="cs"/>
        </w:rPr>
        <w:t>DC</w:t>
      </w:r>
      <w:r w:rsidR="008A3AE7">
        <w:rPr>
          <w:rFonts w:hint="cs"/>
          <w:rtl/>
        </w:rPr>
        <w:t xml:space="preserve"> = 0.003</w:t>
      </w:r>
      <w:r w:rsidR="008A3AE7">
        <w:rPr>
          <w:rFonts w:hint="cs"/>
          <w:rtl/>
        </w:rPr>
        <w:tab/>
      </w:r>
      <w:r w:rsidR="008A3AE7">
        <w:rPr>
          <w:rFonts w:hint="cs"/>
          <w:rtl/>
        </w:rPr>
        <w:tab/>
      </w:r>
      <w:r w:rsidR="008A3AE7">
        <w:rPr>
          <w:rFonts w:hint="cs"/>
        </w:rPr>
        <w:t>AC</w:t>
      </w:r>
      <w:r w:rsidR="008A3AE7">
        <w:rPr>
          <w:rFonts w:hint="cs"/>
          <w:rtl/>
        </w:rPr>
        <w:t>=0.578</w:t>
      </w:r>
    </w:p>
    <w:p w:rsidR="004275F2" w:rsidRDefault="004275F2" w:rsidP="004275F2">
      <w:pPr>
        <w:pStyle w:val="a6"/>
        <w:ind w:left="2520"/>
      </w:pPr>
    </w:p>
    <w:p w:rsidR="004275F2" w:rsidRDefault="004275F2" w:rsidP="004275F2">
      <w:pPr>
        <w:pStyle w:val="a6"/>
        <w:numPr>
          <w:ilvl w:val="0"/>
          <w:numId w:val="4"/>
        </w:numPr>
      </w:pPr>
    </w:p>
    <w:p w:rsidR="004275F2" w:rsidRDefault="004275F2" w:rsidP="004275F2">
      <w:pPr>
        <w:pStyle w:val="a6"/>
        <w:numPr>
          <w:ilvl w:val="0"/>
          <w:numId w:val="10"/>
        </w:numPr>
      </w:pPr>
      <w:r>
        <w:rPr>
          <w:rFonts w:hint="cs"/>
          <w:rtl/>
        </w:rPr>
        <w:t>תמונה:</w:t>
      </w:r>
    </w:p>
    <w:p w:rsidR="004275F2" w:rsidRDefault="00FE0549" w:rsidP="004275F2">
      <w:pPr>
        <w:pStyle w:val="a6"/>
        <w:ind w:left="2520"/>
      </w:pPr>
      <w:r>
        <w:rPr>
          <w:rFonts w:hint="cs"/>
          <w:noProof/>
        </w:rPr>
        <w:drawing>
          <wp:inline distT="0" distB="0" distL="0" distR="0">
            <wp:extent cx="3906520" cy="3131185"/>
            <wp:effectExtent l="19050" t="0" r="0" b="0"/>
            <wp:docPr id="6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6520" cy="3131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75F2" w:rsidRDefault="004275F2" w:rsidP="00FE0549">
      <w:pPr>
        <w:pStyle w:val="a6"/>
        <w:numPr>
          <w:ilvl w:val="0"/>
          <w:numId w:val="10"/>
        </w:numPr>
      </w:pPr>
      <w:r>
        <w:rPr>
          <w:rFonts w:hint="cs"/>
          <w:rtl/>
        </w:rPr>
        <w:t>תוצאות:</w:t>
      </w:r>
      <w:r w:rsidR="00FE0549">
        <w:rPr>
          <w:rFonts w:hint="cs"/>
          <w:rtl/>
        </w:rPr>
        <w:tab/>
      </w:r>
      <w:r w:rsidR="00FE0549">
        <w:rPr>
          <w:rFonts w:hint="cs"/>
        </w:rPr>
        <w:t>DC</w:t>
      </w:r>
      <w:r w:rsidR="00FE0549">
        <w:rPr>
          <w:rFonts w:hint="cs"/>
          <w:rtl/>
        </w:rPr>
        <w:t>=1</w:t>
      </w:r>
      <w:r w:rsidR="00FE0549">
        <w:rPr>
          <w:rFonts w:hint="cs"/>
          <w:rtl/>
        </w:rPr>
        <w:tab/>
      </w:r>
      <w:r w:rsidR="00FE0549">
        <w:rPr>
          <w:rFonts w:hint="cs"/>
        </w:rPr>
        <w:t>AC</w:t>
      </w:r>
      <w:r w:rsidR="00FE0549">
        <w:rPr>
          <w:rFonts w:hint="cs"/>
          <w:rtl/>
        </w:rPr>
        <w:t>=0.283</w:t>
      </w:r>
    </w:p>
    <w:p w:rsidR="004275F2" w:rsidRDefault="004275F2" w:rsidP="004275F2">
      <w:pPr>
        <w:pStyle w:val="a6"/>
        <w:numPr>
          <w:ilvl w:val="0"/>
          <w:numId w:val="4"/>
        </w:numPr>
      </w:pPr>
    </w:p>
    <w:p w:rsidR="004275F2" w:rsidRDefault="004275F2" w:rsidP="004275F2">
      <w:pPr>
        <w:pStyle w:val="a6"/>
        <w:numPr>
          <w:ilvl w:val="0"/>
          <w:numId w:val="11"/>
        </w:numPr>
      </w:pPr>
      <w:r>
        <w:rPr>
          <w:rFonts w:hint="cs"/>
          <w:rtl/>
        </w:rPr>
        <w:t>תמונה:</w:t>
      </w:r>
    </w:p>
    <w:p w:rsidR="004275F2" w:rsidRDefault="005562C1" w:rsidP="004275F2">
      <w:pPr>
        <w:pStyle w:val="a6"/>
        <w:ind w:left="2520"/>
      </w:pPr>
      <w:r>
        <w:rPr>
          <w:rFonts w:hint="cs"/>
          <w:noProof/>
        </w:rPr>
        <w:lastRenderedPageBreak/>
        <w:drawing>
          <wp:inline distT="0" distB="0" distL="0" distR="0">
            <wp:extent cx="3906520" cy="3131185"/>
            <wp:effectExtent l="19050" t="0" r="0" b="0"/>
            <wp:docPr id="7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6520" cy="3131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75F2" w:rsidRDefault="004275F2" w:rsidP="00106BCC">
      <w:pPr>
        <w:pStyle w:val="a6"/>
        <w:numPr>
          <w:ilvl w:val="0"/>
          <w:numId w:val="11"/>
        </w:numPr>
      </w:pPr>
      <w:r>
        <w:rPr>
          <w:rFonts w:hint="cs"/>
          <w:rtl/>
        </w:rPr>
        <w:t>תוצאות:</w:t>
      </w:r>
      <w:r w:rsidR="00106BCC">
        <w:rPr>
          <w:rFonts w:hint="cs"/>
          <w:rtl/>
        </w:rPr>
        <w:tab/>
      </w:r>
      <w:r w:rsidR="00106BCC">
        <w:rPr>
          <w:rFonts w:hint="cs"/>
        </w:rPr>
        <w:t>DC</w:t>
      </w:r>
      <w:r w:rsidR="00106BCC">
        <w:rPr>
          <w:rFonts w:hint="cs"/>
          <w:rtl/>
        </w:rPr>
        <w:t>=-0.99</w:t>
      </w:r>
      <w:r w:rsidR="00106BCC">
        <w:rPr>
          <w:rFonts w:hint="cs"/>
          <w:rtl/>
        </w:rPr>
        <w:tab/>
      </w:r>
      <w:r w:rsidR="00106BCC">
        <w:rPr>
          <w:rFonts w:hint="cs"/>
        </w:rPr>
        <w:t>AC</w:t>
      </w:r>
      <w:r w:rsidR="00106BCC">
        <w:rPr>
          <w:rFonts w:hint="cs"/>
          <w:rtl/>
        </w:rPr>
        <w:t>=1.73</w:t>
      </w:r>
    </w:p>
    <w:p w:rsidR="004275F2" w:rsidRDefault="004275F2" w:rsidP="004275F2">
      <w:pPr>
        <w:pStyle w:val="a6"/>
        <w:numPr>
          <w:ilvl w:val="0"/>
          <w:numId w:val="4"/>
        </w:numPr>
      </w:pPr>
    </w:p>
    <w:p w:rsidR="004275F2" w:rsidRDefault="004275F2" w:rsidP="004275F2">
      <w:pPr>
        <w:pStyle w:val="a6"/>
        <w:numPr>
          <w:ilvl w:val="0"/>
          <w:numId w:val="12"/>
        </w:numPr>
      </w:pPr>
      <w:r>
        <w:rPr>
          <w:rFonts w:hint="cs"/>
          <w:rtl/>
        </w:rPr>
        <w:t>תמונה:</w:t>
      </w:r>
    </w:p>
    <w:p w:rsidR="004275F2" w:rsidRDefault="00CD5D57" w:rsidP="004275F2">
      <w:pPr>
        <w:pStyle w:val="a6"/>
        <w:ind w:left="2520"/>
      </w:pPr>
      <w:r>
        <w:rPr>
          <w:rFonts w:hint="cs"/>
          <w:noProof/>
        </w:rPr>
        <w:drawing>
          <wp:inline distT="0" distB="0" distL="0" distR="0">
            <wp:extent cx="3906520" cy="3131185"/>
            <wp:effectExtent l="19050" t="0" r="0" b="0"/>
            <wp:docPr id="8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6520" cy="3131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75F2" w:rsidRDefault="004275F2" w:rsidP="00106BCC">
      <w:pPr>
        <w:pStyle w:val="a6"/>
        <w:numPr>
          <w:ilvl w:val="0"/>
          <w:numId w:val="12"/>
        </w:numPr>
      </w:pPr>
      <w:r>
        <w:rPr>
          <w:rFonts w:hint="cs"/>
          <w:rtl/>
        </w:rPr>
        <w:t>תוצאות</w:t>
      </w:r>
      <w:r w:rsidR="005562C1">
        <w:rPr>
          <w:rFonts w:hint="cs"/>
          <w:rtl/>
        </w:rPr>
        <w:t>:</w:t>
      </w:r>
      <w:r w:rsidR="005562C1">
        <w:rPr>
          <w:rFonts w:hint="cs"/>
          <w:rtl/>
        </w:rPr>
        <w:tab/>
      </w:r>
      <w:r w:rsidR="005562C1">
        <w:rPr>
          <w:rFonts w:hint="cs"/>
        </w:rPr>
        <w:t>DC</w:t>
      </w:r>
      <w:r w:rsidR="005562C1">
        <w:rPr>
          <w:rFonts w:hint="cs"/>
          <w:rtl/>
        </w:rPr>
        <w:t>= 0.001</w:t>
      </w:r>
      <w:r w:rsidR="005562C1">
        <w:rPr>
          <w:rFonts w:hint="cs"/>
          <w:rtl/>
        </w:rPr>
        <w:tab/>
      </w:r>
      <w:r w:rsidR="005562C1">
        <w:rPr>
          <w:rFonts w:hint="cs"/>
        </w:rPr>
        <w:t>AC</w:t>
      </w:r>
      <w:r w:rsidR="005562C1">
        <w:rPr>
          <w:rFonts w:hint="cs"/>
          <w:rtl/>
        </w:rPr>
        <w:t>= 0.289</w:t>
      </w:r>
    </w:p>
    <w:p w:rsidR="005A1AFB" w:rsidRDefault="005A1AFB" w:rsidP="005A1AFB">
      <w:pPr>
        <w:bidi w:val="0"/>
        <w:jc w:val="left"/>
      </w:pPr>
      <w:r>
        <w:rPr>
          <w:rtl/>
        </w:rPr>
        <w:br w:type="page"/>
      </w:r>
    </w:p>
    <w:p w:rsidR="00C530A3" w:rsidRDefault="00C530A3" w:rsidP="00C530A3">
      <w:pPr>
        <w:pStyle w:val="a6"/>
        <w:numPr>
          <w:ilvl w:val="0"/>
          <w:numId w:val="2"/>
        </w:numPr>
      </w:pPr>
      <w:r>
        <w:rPr>
          <w:rFonts w:hint="cs"/>
          <w:rtl/>
        </w:rPr>
        <w:lastRenderedPageBreak/>
        <w:t>א.</w:t>
      </w:r>
      <w:r>
        <w:rPr>
          <w:rFonts w:hint="cs"/>
          <w:rtl/>
        </w:rPr>
        <w:tab/>
        <w:t>במשולש ובסינוס יצא קו אלכסוני[תמונה 1], ובריבוע יצא משהוא מוזר</w:t>
      </w:r>
      <w:r w:rsidR="00E20B19">
        <w:rPr>
          <w:rFonts w:hint="cs"/>
          <w:rtl/>
        </w:rPr>
        <w:t xml:space="preserve"> כמין שמינית</w:t>
      </w:r>
      <w:r>
        <w:rPr>
          <w:rFonts w:hint="cs"/>
          <w:rtl/>
        </w:rPr>
        <w:t xml:space="preserve"> [תמונה 2]</w:t>
      </w:r>
    </w:p>
    <w:p w:rsidR="00C530A3" w:rsidRPr="00E20B19" w:rsidRDefault="00C530A3" w:rsidP="00C530A3">
      <w:pPr>
        <w:pStyle w:val="a6"/>
        <w:rPr>
          <w:rtl/>
        </w:rPr>
      </w:pPr>
    </w:p>
    <w:p w:rsidR="00C530A3" w:rsidRDefault="00C530A3" w:rsidP="00C530A3">
      <w:pPr>
        <w:pStyle w:val="a6"/>
        <w:rPr>
          <w:rtl/>
        </w:rPr>
      </w:pPr>
      <w:r>
        <w:rPr>
          <w:rFonts w:hint="cs"/>
          <w:rtl/>
        </w:rPr>
        <w:t>תמונה 1 =</w:t>
      </w:r>
      <w:r w:rsidR="00E20B19">
        <w:rPr>
          <w:rFonts w:hint="cs"/>
          <w:rtl/>
        </w:rPr>
        <w:t xml:space="preserve"> </w:t>
      </w:r>
    </w:p>
    <w:p w:rsidR="00C530A3" w:rsidRDefault="00C530A3" w:rsidP="00C530A3">
      <w:pPr>
        <w:pStyle w:val="a6"/>
        <w:rPr>
          <w:rtl/>
        </w:rPr>
      </w:pPr>
      <w:r>
        <w:rPr>
          <w:rFonts w:hint="cs"/>
          <w:noProof/>
        </w:rPr>
        <w:drawing>
          <wp:inline distT="0" distB="0" distL="0" distR="0">
            <wp:extent cx="3906520" cy="3131185"/>
            <wp:effectExtent l="19050" t="0" r="0" b="0"/>
            <wp:docPr id="9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6520" cy="3131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30A3" w:rsidRDefault="00C530A3" w:rsidP="00C530A3">
      <w:pPr>
        <w:pStyle w:val="a6"/>
        <w:rPr>
          <w:rtl/>
        </w:rPr>
      </w:pPr>
      <w:r>
        <w:rPr>
          <w:rFonts w:hint="cs"/>
          <w:rtl/>
        </w:rPr>
        <w:t xml:space="preserve">תמונה 2= </w:t>
      </w:r>
    </w:p>
    <w:p w:rsidR="00C530A3" w:rsidRDefault="00C530A3" w:rsidP="00C530A3">
      <w:pPr>
        <w:pStyle w:val="a6"/>
        <w:rPr>
          <w:rtl/>
        </w:rPr>
      </w:pPr>
      <w:r>
        <w:rPr>
          <w:rFonts w:hint="cs"/>
          <w:noProof/>
        </w:rPr>
        <w:drawing>
          <wp:inline distT="0" distB="0" distL="0" distR="0">
            <wp:extent cx="3906520" cy="3131185"/>
            <wp:effectExtent l="19050" t="0" r="0" b="0"/>
            <wp:docPr id="10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6520" cy="3131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1E87" w:rsidRDefault="00EB1E87" w:rsidP="00C530A3">
      <w:pPr>
        <w:pStyle w:val="a6"/>
        <w:rPr>
          <w:rFonts w:hint="cs"/>
          <w:rtl/>
        </w:rPr>
      </w:pPr>
    </w:p>
    <w:p w:rsidR="00C276F5" w:rsidRDefault="00106BBF" w:rsidP="00C276F5">
      <w:pPr>
        <w:pStyle w:val="a6"/>
        <w:rPr>
          <w:rtl/>
        </w:rPr>
      </w:pPr>
      <w:r>
        <w:rPr>
          <w:rFonts w:hint="cs"/>
          <w:rtl/>
        </w:rPr>
        <w:t xml:space="preserve">ב. </w:t>
      </w:r>
    </w:p>
    <w:p w:rsidR="00C276F5" w:rsidRDefault="00C276F5" w:rsidP="00C276F5">
      <w:pPr>
        <w:pStyle w:val="a6"/>
        <w:rPr>
          <w:rtl/>
        </w:rPr>
      </w:pPr>
      <w:r>
        <w:rPr>
          <w:rFonts w:hint="cs"/>
          <w:noProof/>
        </w:rPr>
        <w:lastRenderedPageBreak/>
        <w:drawing>
          <wp:inline distT="0" distB="0" distL="0" distR="0">
            <wp:extent cx="4879340" cy="3913505"/>
            <wp:effectExtent l="19050" t="0" r="0" b="0"/>
            <wp:docPr id="11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340" cy="3913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6BBF" w:rsidRDefault="00106BBF" w:rsidP="00C276F5">
      <w:pPr>
        <w:pStyle w:val="a6"/>
      </w:pPr>
      <w:r>
        <w:rPr>
          <w:rFonts w:hint="cs"/>
          <w:rtl/>
        </w:rPr>
        <w:t>זמן המחזור 100</w:t>
      </w:r>
      <w:r>
        <w:t>MS</w:t>
      </w:r>
    </w:p>
    <w:p w:rsidR="00106BBF" w:rsidRDefault="00C276F5" w:rsidP="00106BBF">
      <w:pPr>
        <w:pStyle w:val="a6"/>
        <w:ind w:left="1440"/>
        <w:rPr>
          <w:rtl/>
        </w:rPr>
      </w:pPr>
      <w:r>
        <w:rPr>
          <w:rFonts w:hint="cs"/>
          <w:rtl/>
        </w:rPr>
        <w:t>500/5</w:t>
      </w:r>
      <w:r w:rsidR="00106BBF">
        <w:rPr>
          <w:rFonts w:hint="cs"/>
          <w:rtl/>
        </w:rPr>
        <w:t xml:space="preserve"> </w:t>
      </w:r>
      <w:r w:rsidR="00106BBF">
        <w:rPr>
          <w:rFonts w:hint="cs"/>
        </w:rPr>
        <w:t>US</w:t>
      </w:r>
      <w:r w:rsidR="00106BBF">
        <w:rPr>
          <w:rFonts w:hint="cs"/>
          <w:rtl/>
        </w:rPr>
        <w:t xml:space="preserve"> הפרש בין האותות</w:t>
      </w:r>
    </w:p>
    <w:p w:rsidR="00106BBF" w:rsidRDefault="00106BBF" w:rsidP="00106BBF">
      <w:pPr>
        <w:pStyle w:val="a6"/>
        <w:ind w:left="1440"/>
        <w:rPr>
          <w:rtl/>
        </w:rPr>
      </w:pPr>
      <w:r>
        <w:rPr>
          <w:rFonts w:hint="cs"/>
          <w:rtl/>
        </w:rPr>
        <w:t>*חסר חישוב למעלות</w:t>
      </w:r>
    </w:p>
    <w:p w:rsidR="00106BBF" w:rsidRDefault="00106BBF" w:rsidP="00106BBF">
      <w:pPr>
        <w:pStyle w:val="a6"/>
        <w:ind w:left="1440"/>
        <w:rPr>
          <w:rtl/>
        </w:rPr>
      </w:pPr>
      <w:r>
        <w:rPr>
          <w:rFonts w:hint="cs"/>
          <w:rtl/>
        </w:rPr>
        <w:t>בגלל הקבל</w:t>
      </w:r>
    </w:p>
    <w:p w:rsidR="00106BBF" w:rsidRDefault="00106BBF" w:rsidP="00106BBF">
      <w:pPr>
        <w:pStyle w:val="a6"/>
        <w:ind w:left="1440"/>
        <w:rPr>
          <w:rtl/>
        </w:rPr>
      </w:pPr>
      <w:r>
        <w:rPr>
          <w:rFonts w:hint="cs"/>
          <w:rtl/>
        </w:rPr>
        <w:t>*חסר חישוב</w:t>
      </w:r>
    </w:p>
    <w:p w:rsidR="00C276F5" w:rsidRDefault="00106BBF" w:rsidP="00C276F5">
      <w:pPr>
        <w:rPr>
          <w:rtl/>
        </w:rPr>
      </w:pPr>
      <w:r>
        <w:rPr>
          <w:rFonts w:hint="cs"/>
          <w:rtl/>
        </w:rPr>
        <w:t>ג.</w:t>
      </w:r>
    </w:p>
    <w:p w:rsidR="00C276F5" w:rsidRDefault="00C276F5" w:rsidP="00C276F5">
      <w:pPr>
        <w:rPr>
          <w:rtl/>
        </w:rPr>
      </w:pPr>
      <w:r>
        <w:rPr>
          <w:rFonts w:hint="cs"/>
          <w:noProof/>
        </w:rPr>
        <w:drawing>
          <wp:inline distT="0" distB="0" distL="0" distR="0">
            <wp:extent cx="4879340" cy="3913505"/>
            <wp:effectExtent l="19050" t="0" r="0" b="0"/>
            <wp:docPr id="12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340" cy="3913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6BBF" w:rsidRDefault="00106BBF" w:rsidP="00C276F5">
      <w:pPr>
        <w:rPr>
          <w:rtl/>
        </w:rPr>
      </w:pPr>
      <w:r>
        <w:rPr>
          <w:rFonts w:hint="cs"/>
          <w:rtl/>
        </w:rPr>
        <w:lastRenderedPageBreak/>
        <w:t xml:space="preserve"> </w:t>
      </w:r>
      <w:r>
        <w:t>a=</w:t>
      </w:r>
      <w:r w:rsidR="00C276F5">
        <w:t>500/2mv</w:t>
      </w:r>
      <w:r w:rsidR="00C276F5">
        <w:rPr>
          <w:rFonts w:hint="cs"/>
          <w:rtl/>
        </w:rPr>
        <w:t xml:space="preserve"> </w:t>
      </w:r>
      <w:r w:rsidR="00C276F5">
        <w:t>b=500mv</w:t>
      </w:r>
    </w:p>
    <w:p w:rsidR="00C276F5" w:rsidRDefault="00C276F5" w:rsidP="00106BBF">
      <w:pPr>
        <w:pStyle w:val="a6"/>
        <w:ind w:left="1440"/>
        <w:rPr>
          <w:rtl/>
        </w:rPr>
      </w:pPr>
      <w:r>
        <w:rPr>
          <w:rFonts w:hint="cs"/>
          <w:rtl/>
        </w:rPr>
        <w:t>3.</w:t>
      </w:r>
      <w:r>
        <w:rPr>
          <w:rFonts w:hint="cs"/>
          <w:rtl/>
        </w:rPr>
        <w:tab/>
      </w:r>
    </w:p>
    <w:p w:rsidR="00C276F5" w:rsidRDefault="00C276F5" w:rsidP="00106BBF">
      <w:pPr>
        <w:pStyle w:val="a6"/>
        <w:ind w:left="1440"/>
      </w:pPr>
    </w:p>
    <w:p w:rsidR="00225A2D" w:rsidRDefault="00225A2D" w:rsidP="00225A2D">
      <w:pPr>
        <w:pStyle w:val="a6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>השוואת תחומי תדר מירביים</w:t>
      </w:r>
    </w:p>
    <w:p w:rsidR="00225A2D" w:rsidRDefault="00225A2D" w:rsidP="00225A2D">
      <w:pPr>
        <w:pStyle w:val="a6"/>
        <w:numPr>
          <w:ilvl w:val="0"/>
          <w:numId w:val="20"/>
        </w:numPr>
        <w:rPr>
          <w:rFonts w:hint="cs"/>
        </w:rPr>
      </w:pPr>
    </w:p>
    <w:tbl>
      <w:tblPr>
        <w:tblStyle w:val="ab"/>
        <w:bidiVisual/>
        <w:tblW w:w="0" w:type="auto"/>
        <w:tblInd w:w="1080" w:type="dxa"/>
        <w:tblLayout w:type="fixed"/>
        <w:tblLook w:val="04A0"/>
      </w:tblPr>
      <w:tblGrid>
        <w:gridCol w:w="660"/>
        <w:gridCol w:w="661"/>
        <w:gridCol w:w="660"/>
        <w:gridCol w:w="661"/>
        <w:gridCol w:w="660"/>
        <w:gridCol w:w="661"/>
        <w:gridCol w:w="660"/>
        <w:gridCol w:w="661"/>
        <w:gridCol w:w="660"/>
        <w:gridCol w:w="661"/>
        <w:gridCol w:w="660"/>
        <w:gridCol w:w="661"/>
        <w:gridCol w:w="660"/>
        <w:gridCol w:w="661"/>
        <w:gridCol w:w="661"/>
      </w:tblGrid>
      <w:tr w:rsidR="0075199C" w:rsidRPr="00406916" w:rsidTr="00C06E92">
        <w:trPr>
          <w:trHeight w:val="690"/>
        </w:trPr>
        <w:tc>
          <w:tcPr>
            <w:tcW w:w="660" w:type="dxa"/>
          </w:tcPr>
          <w:p w:rsidR="00406916" w:rsidRPr="00406916" w:rsidRDefault="00406916" w:rsidP="00225A2D">
            <w:pPr>
              <w:pStyle w:val="a6"/>
              <w:ind w:left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406916">
              <w:rPr>
                <w:rFonts w:asciiTheme="majorBidi" w:hAnsiTheme="majorBidi" w:cstheme="majorBidi"/>
                <w:sz w:val="20"/>
                <w:szCs w:val="20"/>
                <w:rtl/>
              </w:rPr>
              <w:t xml:space="preserve">תדר </w:t>
            </w:r>
            <w:r w:rsidRPr="00406916">
              <w:rPr>
                <w:rFonts w:asciiTheme="majorBidi" w:hAnsiTheme="majorBidi" w:cstheme="majorBidi"/>
                <w:sz w:val="20"/>
                <w:szCs w:val="20"/>
              </w:rPr>
              <w:t>Hz</w:t>
            </w:r>
          </w:p>
        </w:tc>
        <w:tc>
          <w:tcPr>
            <w:tcW w:w="661" w:type="dxa"/>
          </w:tcPr>
          <w:p w:rsidR="00406916" w:rsidRPr="00406916" w:rsidRDefault="00406916" w:rsidP="00225A2D">
            <w:pPr>
              <w:pStyle w:val="a6"/>
              <w:ind w:left="0"/>
              <w:rPr>
                <w:rFonts w:asciiTheme="majorBidi" w:hAnsiTheme="majorBidi" w:cstheme="majorBidi"/>
                <w:sz w:val="20"/>
                <w:szCs w:val="20"/>
              </w:rPr>
            </w:pPr>
            <w:r w:rsidRPr="00406916">
              <w:rPr>
                <w:rFonts w:asciiTheme="majorBidi" w:hAnsiTheme="majorBidi" w:cstheme="majorBidi"/>
                <w:sz w:val="20"/>
                <w:szCs w:val="20"/>
                <w:rtl/>
              </w:rPr>
              <w:t xml:space="preserve">1 </w:t>
            </w:r>
            <w:r w:rsidRPr="00406916">
              <w:rPr>
                <w:rFonts w:asciiTheme="majorBidi" w:hAnsiTheme="majorBidi" w:cstheme="majorBidi"/>
                <w:sz w:val="20"/>
                <w:szCs w:val="20"/>
              </w:rPr>
              <w:t>kHz</w:t>
            </w:r>
          </w:p>
        </w:tc>
        <w:tc>
          <w:tcPr>
            <w:tcW w:w="660" w:type="dxa"/>
          </w:tcPr>
          <w:p w:rsidR="00406916" w:rsidRPr="00406916" w:rsidRDefault="00406916" w:rsidP="00225A2D">
            <w:pPr>
              <w:pStyle w:val="a6"/>
              <w:ind w:left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406916">
              <w:rPr>
                <w:rFonts w:asciiTheme="majorBidi" w:hAnsiTheme="majorBidi" w:cstheme="majorBidi"/>
                <w:sz w:val="20"/>
                <w:szCs w:val="20"/>
                <w:rtl/>
              </w:rPr>
              <w:t xml:space="preserve">2 </w:t>
            </w:r>
            <w:r w:rsidRPr="00406916">
              <w:rPr>
                <w:rFonts w:asciiTheme="majorBidi" w:hAnsiTheme="majorBidi" w:cstheme="majorBidi"/>
                <w:sz w:val="20"/>
                <w:szCs w:val="20"/>
              </w:rPr>
              <w:t>kHz</w:t>
            </w:r>
          </w:p>
        </w:tc>
        <w:tc>
          <w:tcPr>
            <w:tcW w:w="661" w:type="dxa"/>
          </w:tcPr>
          <w:p w:rsidR="00406916" w:rsidRPr="00406916" w:rsidRDefault="00406916" w:rsidP="00225A2D">
            <w:pPr>
              <w:pStyle w:val="a6"/>
              <w:ind w:left="0"/>
              <w:rPr>
                <w:rFonts w:asciiTheme="majorBidi" w:hAnsiTheme="majorBidi" w:cstheme="majorBidi"/>
                <w:sz w:val="20"/>
                <w:szCs w:val="20"/>
              </w:rPr>
            </w:pPr>
            <w:r w:rsidRPr="00406916">
              <w:rPr>
                <w:rFonts w:asciiTheme="majorBidi" w:hAnsiTheme="majorBidi" w:cstheme="majorBidi"/>
                <w:sz w:val="20"/>
                <w:szCs w:val="20"/>
              </w:rPr>
              <w:t xml:space="preserve">  5 kHz</w:t>
            </w:r>
          </w:p>
        </w:tc>
        <w:tc>
          <w:tcPr>
            <w:tcW w:w="660" w:type="dxa"/>
          </w:tcPr>
          <w:p w:rsidR="00406916" w:rsidRPr="00406916" w:rsidRDefault="00406916" w:rsidP="00225A2D">
            <w:pPr>
              <w:pStyle w:val="a6"/>
              <w:ind w:left="0"/>
              <w:rPr>
                <w:rFonts w:asciiTheme="majorBidi" w:hAnsiTheme="majorBidi" w:cstheme="majorBidi"/>
                <w:sz w:val="20"/>
                <w:szCs w:val="20"/>
              </w:rPr>
            </w:pPr>
            <w:r w:rsidRPr="00406916">
              <w:rPr>
                <w:rFonts w:asciiTheme="majorBidi" w:hAnsiTheme="majorBidi" w:cstheme="majorBidi"/>
                <w:sz w:val="20"/>
                <w:szCs w:val="20"/>
                <w:rtl/>
              </w:rPr>
              <w:t xml:space="preserve">10 </w:t>
            </w:r>
            <w:r w:rsidRPr="00406916">
              <w:rPr>
                <w:rFonts w:asciiTheme="majorBidi" w:hAnsiTheme="majorBidi" w:cstheme="majorBidi"/>
                <w:sz w:val="20"/>
                <w:szCs w:val="20"/>
              </w:rPr>
              <w:t>kHz</w:t>
            </w:r>
          </w:p>
        </w:tc>
        <w:tc>
          <w:tcPr>
            <w:tcW w:w="661" w:type="dxa"/>
          </w:tcPr>
          <w:p w:rsidR="00406916" w:rsidRPr="00406916" w:rsidRDefault="00406916" w:rsidP="00225A2D">
            <w:pPr>
              <w:pStyle w:val="a6"/>
              <w:ind w:left="0"/>
              <w:rPr>
                <w:rFonts w:asciiTheme="majorBidi" w:hAnsiTheme="majorBidi" w:cstheme="majorBidi"/>
                <w:sz w:val="20"/>
                <w:szCs w:val="20"/>
              </w:rPr>
            </w:pPr>
            <w:r w:rsidRPr="00406916">
              <w:rPr>
                <w:rFonts w:asciiTheme="majorBidi" w:hAnsiTheme="majorBidi" w:cstheme="majorBidi"/>
                <w:sz w:val="20"/>
                <w:szCs w:val="20"/>
                <w:rtl/>
              </w:rPr>
              <w:t xml:space="preserve">20 </w:t>
            </w:r>
            <w:proofErr w:type="spellStart"/>
            <w:r w:rsidRPr="00406916">
              <w:rPr>
                <w:rFonts w:asciiTheme="majorBidi" w:hAnsiTheme="majorBidi" w:cstheme="majorBidi"/>
                <w:sz w:val="20"/>
                <w:szCs w:val="20"/>
              </w:rPr>
              <w:t>kHZ</w:t>
            </w:r>
            <w:proofErr w:type="spellEnd"/>
          </w:p>
        </w:tc>
        <w:tc>
          <w:tcPr>
            <w:tcW w:w="660" w:type="dxa"/>
          </w:tcPr>
          <w:p w:rsidR="00406916" w:rsidRPr="00406916" w:rsidRDefault="00406916" w:rsidP="00225A2D">
            <w:pPr>
              <w:pStyle w:val="a6"/>
              <w:ind w:left="0"/>
              <w:rPr>
                <w:rFonts w:asciiTheme="majorBidi" w:hAnsiTheme="majorBidi" w:cstheme="majorBidi"/>
                <w:sz w:val="20"/>
                <w:szCs w:val="20"/>
              </w:rPr>
            </w:pPr>
            <w:r w:rsidRPr="00406916">
              <w:rPr>
                <w:rFonts w:asciiTheme="majorBidi" w:hAnsiTheme="majorBidi" w:cstheme="majorBidi"/>
                <w:sz w:val="20"/>
                <w:szCs w:val="20"/>
                <w:rtl/>
              </w:rPr>
              <w:t xml:space="preserve">50 </w:t>
            </w:r>
            <w:r w:rsidRPr="00406916">
              <w:rPr>
                <w:rFonts w:asciiTheme="majorBidi" w:hAnsiTheme="majorBidi" w:cstheme="majorBidi"/>
                <w:sz w:val="20"/>
                <w:szCs w:val="20"/>
              </w:rPr>
              <w:t>kHz</w:t>
            </w:r>
          </w:p>
        </w:tc>
        <w:tc>
          <w:tcPr>
            <w:tcW w:w="661" w:type="dxa"/>
          </w:tcPr>
          <w:p w:rsidR="00406916" w:rsidRPr="00406916" w:rsidRDefault="00406916" w:rsidP="00225A2D">
            <w:pPr>
              <w:pStyle w:val="a6"/>
              <w:ind w:left="0"/>
              <w:rPr>
                <w:rFonts w:asciiTheme="majorBidi" w:hAnsiTheme="majorBidi" w:cstheme="majorBidi"/>
                <w:sz w:val="20"/>
                <w:szCs w:val="20"/>
              </w:rPr>
            </w:pPr>
            <w:r w:rsidRPr="00406916">
              <w:rPr>
                <w:rFonts w:asciiTheme="majorBidi" w:hAnsiTheme="majorBidi" w:cstheme="majorBidi"/>
                <w:sz w:val="20"/>
                <w:szCs w:val="20"/>
                <w:rtl/>
              </w:rPr>
              <w:t xml:space="preserve">100 </w:t>
            </w:r>
            <w:r w:rsidRPr="00406916">
              <w:rPr>
                <w:rFonts w:asciiTheme="majorBidi" w:hAnsiTheme="majorBidi" w:cstheme="majorBidi"/>
                <w:sz w:val="20"/>
                <w:szCs w:val="20"/>
              </w:rPr>
              <w:t>kHz</w:t>
            </w:r>
          </w:p>
        </w:tc>
        <w:tc>
          <w:tcPr>
            <w:tcW w:w="660" w:type="dxa"/>
          </w:tcPr>
          <w:p w:rsidR="00406916" w:rsidRPr="00406916" w:rsidRDefault="00406916" w:rsidP="00225A2D">
            <w:pPr>
              <w:pStyle w:val="a6"/>
              <w:ind w:left="0"/>
              <w:rPr>
                <w:rFonts w:asciiTheme="majorBidi" w:hAnsiTheme="majorBidi" w:cstheme="majorBidi"/>
                <w:sz w:val="20"/>
                <w:szCs w:val="20"/>
              </w:rPr>
            </w:pPr>
            <w:r w:rsidRPr="00406916">
              <w:rPr>
                <w:rFonts w:asciiTheme="majorBidi" w:hAnsiTheme="majorBidi" w:cstheme="majorBidi"/>
                <w:sz w:val="20"/>
                <w:szCs w:val="20"/>
                <w:rtl/>
              </w:rPr>
              <w:t xml:space="preserve">200 </w:t>
            </w:r>
            <w:r w:rsidRPr="00406916">
              <w:rPr>
                <w:rFonts w:asciiTheme="majorBidi" w:hAnsiTheme="majorBidi" w:cstheme="majorBidi"/>
                <w:sz w:val="20"/>
                <w:szCs w:val="20"/>
              </w:rPr>
              <w:t>kHz</w:t>
            </w:r>
          </w:p>
        </w:tc>
        <w:tc>
          <w:tcPr>
            <w:tcW w:w="661" w:type="dxa"/>
          </w:tcPr>
          <w:p w:rsidR="00406916" w:rsidRPr="00406916" w:rsidRDefault="00406916" w:rsidP="00225A2D">
            <w:pPr>
              <w:pStyle w:val="a6"/>
              <w:ind w:left="0"/>
              <w:rPr>
                <w:rFonts w:asciiTheme="majorBidi" w:hAnsiTheme="majorBidi" w:cstheme="majorBidi"/>
                <w:sz w:val="20"/>
                <w:szCs w:val="20"/>
              </w:rPr>
            </w:pPr>
            <w:r w:rsidRPr="00406916">
              <w:rPr>
                <w:rFonts w:asciiTheme="majorBidi" w:hAnsiTheme="majorBidi" w:cstheme="majorBidi"/>
                <w:sz w:val="20"/>
                <w:szCs w:val="20"/>
                <w:rtl/>
              </w:rPr>
              <w:t>500</w:t>
            </w:r>
            <w:r w:rsidRPr="00406916">
              <w:rPr>
                <w:rFonts w:asciiTheme="majorBidi" w:hAnsiTheme="majorBidi" w:cstheme="majorBidi"/>
                <w:sz w:val="20"/>
                <w:szCs w:val="20"/>
              </w:rPr>
              <w:t xml:space="preserve"> kHz</w:t>
            </w:r>
          </w:p>
        </w:tc>
        <w:tc>
          <w:tcPr>
            <w:tcW w:w="660" w:type="dxa"/>
          </w:tcPr>
          <w:p w:rsidR="00406916" w:rsidRPr="00406916" w:rsidRDefault="00406916" w:rsidP="00406916">
            <w:pPr>
              <w:pStyle w:val="a6"/>
              <w:ind w:left="0"/>
              <w:rPr>
                <w:rFonts w:asciiTheme="majorBidi" w:hAnsiTheme="majorBidi" w:cstheme="majorBidi"/>
                <w:sz w:val="20"/>
                <w:szCs w:val="20"/>
              </w:rPr>
            </w:pPr>
            <w:r w:rsidRPr="00406916">
              <w:rPr>
                <w:rFonts w:asciiTheme="majorBidi" w:hAnsiTheme="majorBidi" w:cstheme="majorBidi"/>
                <w:sz w:val="20"/>
                <w:szCs w:val="20"/>
              </w:rPr>
              <w:t xml:space="preserve">1 </w:t>
            </w:r>
            <w:proofErr w:type="spellStart"/>
            <w:r w:rsidRPr="00406916">
              <w:rPr>
                <w:rFonts w:asciiTheme="majorBidi" w:hAnsiTheme="majorBidi" w:cstheme="majorBidi"/>
                <w:sz w:val="20"/>
                <w:szCs w:val="20"/>
              </w:rPr>
              <w:t>mHz</w:t>
            </w:r>
            <w:proofErr w:type="spellEnd"/>
          </w:p>
        </w:tc>
        <w:tc>
          <w:tcPr>
            <w:tcW w:w="661" w:type="dxa"/>
          </w:tcPr>
          <w:p w:rsidR="00406916" w:rsidRPr="00406916" w:rsidRDefault="00406916" w:rsidP="00406916">
            <w:pPr>
              <w:pStyle w:val="a6"/>
              <w:ind w:left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406916">
              <w:rPr>
                <w:rFonts w:asciiTheme="majorBidi" w:hAnsiTheme="majorBidi" w:cstheme="majorBidi"/>
                <w:sz w:val="20"/>
                <w:szCs w:val="20"/>
                <w:rtl/>
              </w:rPr>
              <w:t xml:space="preserve">2 </w:t>
            </w:r>
            <w:proofErr w:type="spellStart"/>
            <w:r w:rsidRPr="00406916">
              <w:rPr>
                <w:rFonts w:asciiTheme="majorBidi" w:hAnsiTheme="majorBidi" w:cstheme="majorBidi"/>
                <w:sz w:val="20"/>
                <w:szCs w:val="20"/>
              </w:rPr>
              <w:t>mHz</w:t>
            </w:r>
            <w:proofErr w:type="spellEnd"/>
          </w:p>
        </w:tc>
        <w:tc>
          <w:tcPr>
            <w:tcW w:w="660" w:type="dxa"/>
          </w:tcPr>
          <w:p w:rsidR="00406916" w:rsidRPr="00406916" w:rsidRDefault="00406916" w:rsidP="00406916">
            <w:pPr>
              <w:pStyle w:val="a6"/>
              <w:ind w:left="0"/>
              <w:rPr>
                <w:rFonts w:asciiTheme="majorBidi" w:hAnsiTheme="majorBidi" w:cstheme="majorBidi"/>
                <w:sz w:val="20"/>
                <w:szCs w:val="20"/>
              </w:rPr>
            </w:pPr>
            <w:r w:rsidRPr="00406916">
              <w:rPr>
                <w:rFonts w:asciiTheme="majorBidi" w:hAnsiTheme="majorBidi" w:cstheme="majorBidi"/>
                <w:sz w:val="20"/>
                <w:szCs w:val="20"/>
              </w:rPr>
              <w:t xml:space="preserve">  5 </w:t>
            </w:r>
            <w:proofErr w:type="spellStart"/>
            <w:r w:rsidRPr="00406916">
              <w:rPr>
                <w:rFonts w:asciiTheme="majorBidi" w:hAnsiTheme="majorBidi" w:cstheme="majorBidi"/>
                <w:sz w:val="20"/>
                <w:szCs w:val="20"/>
              </w:rPr>
              <w:t>mHz</w:t>
            </w:r>
            <w:proofErr w:type="spellEnd"/>
          </w:p>
        </w:tc>
        <w:tc>
          <w:tcPr>
            <w:tcW w:w="661" w:type="dxa"/>
          </w:tcPr>
          <w:p w:rsidR="00406916" w:rsidRPr="00406916" w:rsidRDefault="00406916" w:rsidP="00406916">
            <w:pPr>
              <w:pStyle w:val="a6"/>
              <w:ind w:left="0"/>
              <w:rPr>
                <w:rFonts w:asciiTheme="majorBidi" w:hAnsiTheme="majorBidi" w:cstheme="majorBidi"/>
                <w:sz w:val="20"/>
                <w:szCs w:val="20"/>
              </w:rPr>
            </w:pPr>
            <w:r w:rsidRPr="00406916">
              <w:rPr>
                <w:rFonts w:asciiTheme="majorBidi" w:hAnsiTheme="majorBidi" w:cstheme="majorBidi"/>
                <w:sz w:val="20"/>
                <w:szCs w:val="20"/>
                <w:rtl/>
              </w:rPr>
              <w:t xml:space="preserve">10 </w:t>
            </w:r>
            <w:proofErr w:type="spellStart"/>
            <w:r w:rsidRPr="00406916">
              <w:rPr>
                <w:rFonts w:asciiTheme="majorBidi" w:hAnsiTheme="majorBidi" w:cstheme="majorBidi"/>
                <w:sz w:val="20"/>
                <w:szCs w:val="20"/>
              </w:rPr>
              <w:t>mHz</w:t>
            </w:r>
            <w:proofErr w:type="spellEnd"/>
          </w:p>
        </w:tc>
        <w:tc>
          <w:tcPr>
            <w:tcW w:w="661" w:type="dxa"/>
          </w:tcPr>
          <w:p w:rsidR="00406916" w:rsidRPr="00406916" w:rsidRDefault="00406916" w:rsidP="00406916">
            <w:pPr>
              <w:pStyle w:val="a6"/>
              <w:ind w:left="0"/>
              <w:rPr>
                <w:rFonts w:asciiTheme="majorBidi" w:hAnsiTheme="majorBidi" w:cstheme="majorBidi"/>
                <w:sz w:val="20"/>
                <w:szCs w:val="20"/>
              </w:rPr>
            </w:pPr>
            <w:r w:rsidRPr="00406916">
              <w:rPr>
                <w:rFonts w:asciiTheme="majorBidi" w:hAnsiTheme="majorBidi" w:cstheme="majorBidi"/>
                <w:sz w:val="20"/>
                <w:szCs w:val="20"/>
                <w:rtl/>
              </w:rPr>
              <w:t xml:space="preserve">20 </w:t>
            </w:r>
            <w:proofErr w:type="spellStart"/>
            <w:r w:rsidRPr="00406916">
              <w:rPr>
                <w:rFonts w:asciiTheme="majorBidi" w:hAnsiTheme="majorBidi" w:cstheme="majorBidi"/>
                <w:sz w:val="20"/>
                <w:szCs w:val="20"/>
              </w:rPr>
              <w:t>mHZ</w:t>
            </w:r>
            <w:proofErr w:type="spellEnd"/>
          </w:p>
        </w:tc>
      </w:tr>
      <w:tr w:rsidR="0075199C" w:rsidRPr="00406916" w:rsidTr="00C06E92">
        <w:trPr>
          <w:trHeight w:val="690"/>
        </w:trPr>
        <w:tc>
          <w:tcPr>
            <w:tcW w:w="660" w:type="dxa"/>
          </w:tcPr>
          <w:p w:rsidR="00406916" w:rsidRPr="00406916" w:rsidRDefault="00406916" w:rsidP="00225A2D">
            <w:pPr>
              <w:pStyle w:val="a6"/>
              <w:ind w:left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proofErr w:type="spellStart"/>
            <w:r w:rsidRPr="00406916">
              <w:rPr>
                <w:rFonts w:asciiTheme="majorBidi" w:hAnsiTheme="majorBidi" w:cstheme="majorBidi"/>
                <w:sz w:val="20"/>
                <w:szCs w:val="20"/>
              </w:rPr>
              <w:t>Vp</w:t>
            </w:r>
            <w:proofErr w:type="spellEnd"/>
            <w:r w:rsidRPr="00406916">
              <w:rPr>
                <w:rFonts w:asciiTheme="majorBidi" w:hAnsiTheme="majorBidi" w:cstheme="majorBidi"/>
                <w:sz w:val="20"/>
                <w:szCs w:val="20"/>
              </w:rPr>
              <w:t>-p scope</w:t>
            </w:r>
          </w:p>
        </w:tc>
        <w:tc>
          <w:tcPr>
            <w:tcW w:w="661" w:type="dxa"/>
          </w:tcPr>
          <w:p w:rsidR="00406916" w:rsidRPr="00406916" w:rsidRDefault="00406916" w:rsidP="00A703C6">
            <w:pPr>
              <w:pStyle w:val="a6"/>
              <w:ind w:left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406916">
              <w:rPr>
                <w:rFonts w:asciiTheme="majorBidi" w:hAnsiTheme="majorBidi" w:cstheme="majorBidi"/>
                <w:sz w:val="20"/>
                <w:szCs w:val="20"/>
                <w:rtl/>
              </w:rPr>
              <w:t>0.99</w:t>
            </w:r>
            <w:r w:rsidRPr="00406916">
              <w:rPr>
                <w:rFonts w:asciiTheme="majorBidi" w:hAnsiTheme="majorBidi" w:cstheme="majorBidi"/>
                <w:sz w:val="20"/>
                <w:szCs w:val="20"/>
              </w:rPr>
              <w:t xml:space="preserve">  v</w:t>
            </w:r>
          </w:p>
        </w:tc>
        <w:tc>
          <w:tcPr>
            <w:tcW w:w="660" w:type="dxa"/>
          </w:tcPr>
          <w:p w:rsidR="00406916" w:rsidRPr="00406916" w:rsidRDefault="00406916" w:rsidP="00C06E92">
            <w:pPr>
              <w:pStyle w:val="a6"/>
              <w:ind w:left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406916">
              <w:rPr>
                <w:rFonts w:asciiTheme="majorBidi" w:hAnsiTheme="majorBidi" w:cstheme="majorBidi"/>
                <w:sz w:val="20"/>
                <w:szCs w:val="20"/>
                <w:rtl/>
              </w:rPr>
              <w:t>0.99</w:t>
            </w:r>
            <w:r w:rsidRPr="00406916">
              <w:rPr>
                <w:rFonts w:asciiTheme="majorBidi" w:hAnsiTheme="majorBidi" w:cstheme="majorBidi"/>
                <w:sz w:val="20"/>
                <w:szCs w:val="20"/>
              </w:rPr>
              <w:t xml:space="preserve">  v</w:t>
            </w:r>
          </w:p>
        </w:tc>
        <w:tc>
          <w:tcPr>
            <w:tcW w:w="661" w:type="dxa"/>
          </w:tcPr>
          <w:p w:rsidR="00406916" w:rsidRPr="00406916" w:rsidRDefault="00406916" w:rsidP="00406916">
            <w:pPr>
              <w:pStyle w:val="a6"/>
              <w:ind w:left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406916">
              <w:rPr>
                <w:rFonts w:asciiTheme="majorBidi" w:hAnsiTheme="majorBidi" w:cstheme="majorBidi"/>
                <w:sz w:val="20"/>
                <w:szCs w:val="20"/>
                <w:rtl/>
              </w:rPr>
              <w:t>0.98</w:t>
            </w:r>
            <w:r w:rsidRPr="00406916">
              <w:rPr>
                <w:rFonts w:asciiTheme="majorBidi" w:hAnsiTheme="majorBidi" w:cstheme="majorBidi"/>
                <w:sz w:val="20"/>
                <w:szCs w:val="20"/>
              </w:rPr>
              <w:t xml:space="preserve">  v</w:t>
            </w:r>
          </w:p>
        </w:tc>
        <w:tc>
          <w:tcPr>
            <w:tcW w:w="660" w:type="dxa"/>
          </w:tcPr>
          <w:p w:rsidR="00406916" w:rsidRPr="00406916" w:rsidRDefault="00406916" w:rsidP="00225A2D">
            <w:pPr>
              <w:pStyle w:val="a6"/>
              <w:ind w:left="0"/>
              <w:rPr>
                <w:rFonts w:asciiTheme="majorBidi" w:hAnsiTheme="majorBidi" w:cstheme="majorBidi"/>
                <w:sz w:val="20"/>
                <w:szCs w:val="20"/>
              </w:rPr>
            </w:pPr>
            <w:r w:rsidRPr="00406916">
              <w:rPr>
                <w:rFonts w:asciiTheme="majorBidi" w:hAnsiTheme="majorBidi" w:cstheme="majorBidi"/>
                <w:sz w:val="20"/>
                <w:szCs w:val="20"/>
              </w:rPr>
              <w:t>0.94v</w:t>
            </w:r>
          </w:p>
        </w:tc>
        <w:tc>
          <w:tcPr>
            <w:tcW w:w="661" w:type="dxa"/>
          </w:tcPr>
          <w:p w:rsidR="00406916" w:rsidRPr="00406916" w:rsidRDefault="00406916" w:rsidP="00225A2D">
            <w:pPr>
              <w:pStyle w:val="a6"/>
              <w:ind w:left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406916">
              <w:rPr>
                <w:rFonts w:asciiTheme="majorBidi" w:hAnsiTheme="majorBidi" w:cstheme="majorBidi"/>
                <w:sz w:val="20"/>
                <w:szCs w:val="20"/>
                <w:rtl/>
              </w:rPr>
              <w:t>0.85</w:t>
            </w:r>
            <w:r w:rsidRPr="00406916">
              <w:rPr>
                <w:rFonts w:asciiTheme="majorBidi" w:hAnsiTheme="majorBidi" w:cstheme="majorBidi"/>
                <w:sz w:val="20"/>
                <w:szCs w:val="20"/>
              </w:rPr>
              <w:t>V</w:t>
            </w:r>
          </w:p>
        </w:tc>
        <w:tc>
          <w:tcPr>
            <w:tcW w:w="660" w:type="dxa"/>
          </w:tcPr>
          <w:p w:rsidR="00406916" w:rsidRPr="00406916" w:rsidRDefault="0075199C" w:rsidP="00225A2D">
            <w:pPr>
              <w:pStyle w:val="a6"/>
              <w:ind w:left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>
              <w:rPr>
                <w:rFonts w:asciiTheme="majorBidi" w:hAnsiTheme="majorBidi" w:cstheme="majorBidi" w:hint="cs"/>
                <w:sz w:val="20"/>
                <w:szCs w:val="20"/>
                <w:rtl/>
              </w:rPr>
              <w:t>0.38</w:t>
            </w:r>
            <w:r w:rsidR="00406916" w:rsidRPr="00406916">
              <w:rPr>
                <w:rFonts w:asciiTheme="majorBidi" w:hAnsiTheme="majorBidi" w:cstheme="majorBidi"/>
                <w:sz w:val="20"/>
                <w:szCs w:val="20"/>
              </w:rPr>
              <w:t>V</w:t>
            </w:r>
            <w:r w:rsidR="00406916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</w:tc>
        <w:tc>
          <w:tcPr>
            <w:tcW w:w="661" w:type="dxa"/>
          </w:tcPr>
          <w:p w:rsidR="00406916" w:rsidRPr="00406916" w:rsidRDefault="00406916" w:rsidP="0075199C">
            <w:pPr>
              <w:pStyle w:val="a6"/>
              <w:ind w:left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>
              <w:rPr>
                <w:rFonts w:asciiTheme="majorBidi" w:hAnsiTheme="majorBidi" w:cstheme="majorBidi" w:hint="cs"/>
                <w:sz w:val="20"/>
                <w:szCs w:val="20"/>
                <w:rtl/>
              </w:rPr>
              <w:t>0</w:t>
            </w:r>
            <w:r w:rsidR="0075199C">
              <w:rPr>
                <w:rFonts w:asciiTheme="majorBidi" w:hAnsiTheme="majorBidi" w:cstheme="majorBidi" w:hint="cs"/>
                <w:sz w:val="20"/>
                <w:szCs w:val="20"/>
                <w:rtl/>
              </w:rPr>
              <w:t>.35</w:t>
            </w:r>
            <w:r>
              <w:rPr>
                <w:rFonts w:asciiTheme="majorBidi" w:hAnsiTheme="majorBidi" w:cstheme="majorBidi" w:hint="cs"/>
                <w:sz w:val="20"/>
                <w:szCs w:val="20"/>
                <w:rtl/>
              </w:rPr>
              <w:t xml:space="preserve"> </w:t>
            </w:r>
            <w:r>
              <w:rPr>
                <w:rFonts w:asciiTheme="majorBidi" w:hAnsiTheme="majorBidi" w:cstheme="majorBidi" w:hint="cs"/>
                <w:sz w:val="20"/>
                <w:szCs w:val="20"/>
              </w:rPr>
              <w:t>V</w:t>
            </w:r>
          </w:p>
        </w:tc>
        <w:tc>
          <w:tcPr>
            <w:tcW w:w="660" w:type="dxa"/>
          </w:tcPr>
          <w:p w:rsidR="00406916" w:rsidRPr="00406916" w:rsidRDefault="0075199C" w:rsidP="00225A2D">
            <w:pPr>
              <w:pStyle w:val="a6"/>
              <w:ind w:left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>
              <w:rPr>
                <w:rFonts w:asciiTheme="majorBidi" w:hAnsiTheme="majorBidi" w:cstheme="majorBidi" w:hint="cs"/>
                <w:sz w:val="20"/>
                <w:szCs w:val="20"/>
                <w:rtl/>
              </w:rPr>
              <w:t xml:space="preserve">0 </w:t>
            </w:r>
            <w:r>
              <w:rPr>
                <w:rFonts w:asciiTheme="majorBidi" w:hAnsiTheme="majorBidi" w:cstheme="majorBidi" w:hint="cs"/>
                <w:sz w:val="20"/>
                <w:szCs w:val="20"/>
              </w:rPr>
              <w:t>V</w:t>
            </w:r>
          </w:p>
        </w:tc>
        <w:tc>
          <w:tcPr>
            <w:tcW w:w="661" w:type="dxa"/>
          </w:tcPr>
          <w:p w:rsidR="00406916" w:rsidRPr="00406916" w:rsidRDefault="0075199C" w:rsidP="00225A2D">
            <w:pPr>
              <w:pStyle w:val="a6"/>
              <w:ind w:left="0"/>
              <w:rPr>
                <w:rFonts w:asciiTheme="majorBidi" w:hAnsiTheme="majorBidi" w:cstheme="majorBidi" w:hint="cs"/>
                <w:sz w:val="20"/>
                <w:szCs w:val="20"/>
                <w:rtl/>
              </w:rPr>
            </w:pPr>
            <w:r>
              <w:rPr>
                <w:rFonts w:asciiTheme="majorBidi" w:hAnsiTheme="majorBidi" w:cstheme="majorBidi" w:hint="cs"/>
                <w:sz w:val="20"/>
                <w:szCs w:val="20"/>
                <w:rtl/>
              </w:rPr>
              <w:t xml:space="preserve">0 </w:t>
            </w:r>
            <w:r>
              <w:rPr>
                <w:rFonts w:asciiTheme="majorBidi" w:hAnsiTheme="majorBidi" w:cstheme="majorBidi" w:hint="cs"/>
                <w:sz w:val="20"/>
                <w:szCs w:val="20"/>
              </w:rPr>
              <w:t>V</w:t>
            </w:r>
          </w:p>
        </w:tc>
        <w:tc>
          <w:tcPr>
            <w:tcW w:w="660" w:type="dxa"/>
          </w:tcPr>
          <w:p w:rsidR="00406916" w:rsidRPr="00406916" w:rsidRDefault="0075199C" w:rsidP="00225A2D">
            <w:pPr>
              <w:pStyle w:val="a6"/>
              <w:ind w:left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>
              <w:rPr>
                <w:rFonts w:asciiTheme="majorBidi" w:hAnsiTheme="majorBidi" w:cstheme="majorBidi" w:hint="cs"/>
                <w:sz w:val="20"/>
                <w:szCs w:val="20"/>
                <w:rtl/>
              </w:rPr>
              <w:t xml:space="preserve">0.01 </w:t>
            </w:r>
            <w:r>
              <w:rPr>
                <w:rFonts w:asciiTheme="majorBidi" w:hAnsiTheme="majorBidi" w:cstheme="majorBidi" w:hint="cs"/>
                <w:sz w:val="20"/>
                <w:szCs w:val="20"/>
              </w:rPr>
              <w:t>V</w:t>
            </w:r>
          </w:p>
        </w:tc>
        <w:tc>
          <w:tcPr>
            <w:tcW w:w="661" w:type="dxa"/>
          </w:tcPr>
          <w:p w:rsidR="00406916" w:rsidRPr="00406916" w:rsidRDefault="0075199C" w:rsidP="00225A2D">
            <w:pPr>
              <w:pStyle w:val="a6"/>
              <w:ind w:left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>
              <w:rPr>
                <w:rFonts w:asciiTheme="majorBidi" w:hAnsiTheme="majorBidi" w:cstheme="majorBidi" w:hint="cs"/>
                <w:sz w:val="20"/>
                <w:szCs w:val="20"/>
                <w:rtl/>
              </w:rPr>
              <w:t xml:space="preserve">0.01 </w:t>
            </w:r>
            <w:r>
              <w:rPr>
                <w:rFonts w:asciiTheme="majorBidi" w:hAnsiTheme="majorBidi" w:cstheme="majorBidi" w:hint="cs"/>
                <w:sz w:val="20"/>
                <w:szCs w:val="20"/>
              </w:rPr>
              <w:t>V</w:t>
            </w:r>
          </w:p>
        </w:tc>
        <w:tc>
          <w:tcPr>
            <w:tcW w:w="660" w:type="dxa"/>
          </w:tcPr>
          <w:p w:rsidR="00406916" w:rsidRPr="00406916" w:rsidRDefault="0075199C" w:rsidP="00225A2D">
            <w:pPr>
              <w:pStyle w:val="a6"/>
              <w:ind w:left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>
              <w:rPr>
                <w:rFonts w:asciiTheme="majorBidi" w:hAnsiTheme="majorBidi" w:cstheme="majorBidi" w:hint="cs"/>
                <w:sz w:val="20"/>
                <w:szCs w:val="20"/>
                <w:rtl/>
              </w:rPr>
              <w:t xml:space="preserve">0.01 </w:t>
            </w:r>
            <w:r>
              <w:rPr>
                <w:rFonts w:asciiTheme="majorBidi" w:hAnsiTheme="majorBidi" w:cstheme="majorBidi" w:hint="cs"/>
                <w:sz w:val="20"/>
                <w:szCs w:val="20"/>
              </w:rPr>
              <w:t>V</w:t>
            </w:r>
          </w:p>
        </w:tc>
        <w:tc>
          <w:tcPr>
            <w:tcW w:w="661" w:type="dxa"/>
          </w:tcPr>
          <w:p w:rsidR="00406916" w:rsidRPr="00406916" w:rsidRDefault="0075199C" w:rsidP="00225A2D">
            <w:pPr>
              <w:pStyle w:val="a6"/>
              <w:ind w:left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>
              <w:rPr>
                <w:rFonts w:asciiTheme="majorBidi" w:hAnsiTheme="majorBidi" w:cstheme="majorBidi" w:hint="cs"/>
                <w:sz w:val="20"/>
                <w:szCs w:val="20"/>
                <w:rtl/>
              </w:rPr>
              <w:t xml:space="preserve">0.01 </w:t>
            </w:r>
            <w:r>
              <w:rPr>
                <w:rFonts w:asciiTheme="majorBidi" w:hAnsiTheme="majorBidi" w:cstheme="majorBidi" w:hint="cs"/>
                <w:sz w:val="20"/>
                <w:szCs w:val="20"/>
              </w:rPr>
              <w:t>V</w:t>
            </w:r>
          </w:p>
        </w:tc>
        <w:tc>
          <w:tcPr>
            <w:tcW w:w="661" w:type="dxa"/>
          </w:tcPr>
          <w:p w:rsidR="00406916" w:rsidRPr="00406916" w:rsidRDefault="0075199C" w:rsidP="00225A2D">
            <w:pPr>
              <w:pStyle w:val="a6"/>
              <w:ind w:left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>
              <w:rPr>
                <w:rFonts w:asciiTheme="majorBidi" w:hAnsiTheme="majorBidi" w:cstheme="majorBidi" w:hint="cs"/>
                <w:sz w:val="20"/>
                <w:szCs w:val="20"/>
                <w:rtl/>
              </w:rPr>
              <w:t xml:space="preserve">0.01 </w:t>
            </w:r>
            <w:r>
              <w:rPr>
                <w:rFonts w:asciiTheme="majorBidi" w:hAnsiTheme="majorBidi" w:cstheme="majorBidi" w:hint="cs"/>
                <w:sz w:val="20"/>
                <w:szCs w:val="20"/>
              </w:rPr>
              <w:t>V</w:t>
            </w:r>
          </w:p>
        </w:tc>
      </w:tr>
      <w:tr w:rsidR="0075199C" w:rsidRPr="00406916" w:rsidTr="00C06E92">
        <w:trPr>
          <w:trHeight w:val="690"/>
        </w:trPr>
        <w:tc>
          <w:tcPr>
            <w:tcW w:w="660" w:type="dxa"/>
          </w:tcPr>
          <w:p w:rsidR="0075199C" w:rsidRPr="00406916" w:rsidRDefault="0075199C" w:rsidP="00225A2D">
            <w:pPr>
              <w:pStyle w:val="a6"/>
              <w:ind w:left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proofErr w:type="spellStart"/>
            <w:r w:rsidRPr="00406916">
              <w:rPr>
                <w:rFonts w:asciiTheme="majorBidi" w:hAnsiTheme="majorBidi" w:cstheme="majorBidi"/>
                <w:sz w:val="20"/>
                <w:szCs w:val="20"/>
              </w:rPr>
              <w:t>Vrms</w:t>
            </w:r>
            <w:proofErr w:type="spellEnd"/>
            <w:r w:rsidRPr="00406916">
              <w:rPr>
                <w:rFonts w:asciiTheme="majorBidi" w:hAnsiTheme="majorBidi" w:cstheme="majorBidi"/>
                <w:sz w:val="20"/>
                <w:szCs w:val="20"/>
              </w:rPr>
              <w:t xml:space="preserve"> scope</w:t>
            </w:r>
          </w:p>
        </w:tc>
        <w:tc>
          <w:tcPr>
            <w:tcW w:w="661" w:type="dxa"/>
          </w:tcPr>
          <w:p w:rsidR="0075199C" w:rsidRPr="00406916" w:rsidRDefault="0075199C" w:rsidP="00225A2D">
            <w:pPr>
              <w:pStyle w:val="a6"/>
              <w:ind w:left="0"/>
              <w:rPr>
                <w:rFonts w:asciiTheme="majorBidi" w:hAnsiTheme="majorBidi" w:cstheme="majorBidi"/>
                <w:sz w:val="20"/>
                <w:szCs w:val="20"/>
              </w:rPr>
            </w:pPr>
            <w:r w:rsidRPr="00406916">
              <w:rPr>
                <w:rFonts w:asciiTheme="majorBidi" w:hAnsiTheme="majorBidi" w:cstheme="majorBidi"/>
                <w:sz w:val="20"/>
                <w:szCs w:val="20"/>
                <w:rtl/>
              </w:rPr>
              <w:t>0.35</w:t>
            </w:r>
            <w:r w:rsidRPr="00406916">
              <w:rPr>
                <w:rFonts w:asciiTheme="majorBidi" w:hAnsiTheme="majorBidi" w:cstheme="majorBidi"/>
                <w:sz w:val="20"/>
                <w:szCs w:val="20"/>
              </w:rPr>
              <w:t>v</w:t>
            </w:r>
          </w:p>
        </w:tc>
        <w:tc>
          <w:tcPr>
            <w:tcW w:w="660" w:type="dxa"/>
          </w:tcPr>
          <w:p w:rsidR="0075199C" w:rsidRPr="00406916" w:rsidRDefault="0075199C" w:rsidP="00C06E92">
            <w:pPr>
              <w:pStyle w:val="a6"/>
              <w:ind w:left="0"/>
              <w:rPr>
                <w:rFonts w:asciiTheme="majorBidi" w:hAnsiTheme="majorBidi" w:cstheme="majorBidi"/>
                <w:sz w:val="20"/>
                <w:szCs w:val="20"/>
              </w:rPr>
            </w:pPr>
            <w:r w:rsidRPr="00406916">
              <w:rPr>
                <w:rFonts w:asciiTheme="majorBidi" w:hAnsiTheme="majorBidi" w:cstheme="majorBidi"/>
                <w:sz w:val="20"/>
                <w:szCs w:val="20"/>
                <w:rtl/>
              </w:rPr>
              <w:t>0.35</w:t>
            </w:r>
            <w:r w:rsidRPr="00406916">
              <w:rPr>
                <w:rFonts w:asciiTheme="majorBidi" w:hAnsiTheme="majorBidi" w:cstheme="majorBidi"/>
                <w:sz w:val="20"/>
                <w:szCs w:val="20"/>
              </w:rPr>
              <w:t>v</w:t>
            </w:r>
          </w:p>
        </w:tc>
        <w:tc>
          <w:tcPr>
            <w:tcW w:w="661" w:type="dxa"/>
          </w:tcPr>
          <w:p w:rsidR="0075199C" w:rsidRPr="00406916" w:rsidRDefault="0075199C" w:rsidP="00C06E92">
            <w:pPr>
              <w:pStyle w:val="a6"/>
              <w:ind w:left="0"/>
              <w:rPr>
                <w:rFonts w:asciiTheme="majorBidi" w:hAnsiTheme="majorBidi" w:cstheme="majorBidi"/>
                <w:sz w:val="20"/>
                <w:szCs w:val="20"/>
              </w:rPr>
            </w:pPr>
            <w:r w:rsidRPr="00406916">
              <w:rPr>
                <w:rFonts w:asciiTheme="majorBidi" w:hAnsiTheme="majorBidi" w:cstheme="majorBidi"/>
                <w:sz w:val="20"/>
                <w:szCs w:val="20"/>
                <w:rtl/>
              </w:rPr>
              <w:t>0.35</w:t>
            </w:r>
            <w:r w:rsidRPr="00406916">
              <w:rPr>
                <w:rFonts w:asciiTheme="majorBidi" w:hAnsiTheme="majorBidi" w:cstheme="majorBidi"/>
                <w:sz w:val="20"/>
                <w:szCs w:val="20"/>
              </w:rPr>
              <w:t>v</w:t>
            </w:r>
          </w:p>
        </w:tc>
        <w:tc>
          <w:tcPr>
            <w:tcW w:w="660" w:type="dxa"/>
          </w:tcPr>
          <w:p w:rsidR="0075199C" w:rsidRPr="00406916" w:rsidRDefault="0075199C" w:rsidP="00C06E92">
            <w:pPr>
              <w:pStyle w:val="a6"/>
              <w:ind w:left="0"/>
              <w:rPr>
                <w:rFonts w:asciiTheme="majorBidi" w:hAnsiTheme="majorBidi" w:cstheme="majorBidi"/>
                <w:sz w:val="20"/>
                <w:szCs w:val="20"/>
              </w:rPr>
            </w:pPr>
            <w:r w:rsidRPr="00406916">
              <w:rPr>
                <w:rFonts w:asciiTheme="majorBidi" w:hAnsiTheme="majorBidi" w:cstheme="majorBidi"/>
                <w:sz w:val="20"/>
                <w:szCs w:val="20"/>
                <w:rtl/>
              </w:rPr>
              <w:t>0.35</w:t>
            </w:r>
            <w:r w:rsidRPr="00406916">
              <w:rPr>
                <w:rFonts w:asciiTheme="majorBidi" w:hAnsiTheme="majorBidi" w:cstheme="majorBidi"/>
                <w:sz w:val="20"/>
                <w:szCs w:val="20"/>
              </w:rPr>
              <w:t>v</w:t>
            </w:r>
          </w:p>
        </w:tc>
        <w:tc>
          <w:tcPr>
            <w:tcW w:w="661" w:type="dxa"/>
          </w:tcPr>
          <w:p w:rsidR="0075199C" w:rsidRPr="00406916" w:rsidRDefault="0075199C" w:rsidP="00C06E92">
            <w:pPr>
              <w:pStyle w:val="a6"/>
              <w:ind w:left="0"/>
              <w:rPr>
                <w:rFonts w:asciiTheme="majorBidi" w:hAnsiTheme="majorBidi" w:cstheme="majorBidi"/>
                <w:sz w:val="20"/>
                <w:szCs w:val="20"/>
              </w:rPr>
            </w:pPr>
            <w:r w:rsidRPr="00406916">
              <w:rPr>
                <w:rFonts w:asciiTheme="majorBidi" w:hAnsiTheme="majorBidi" w:cstheme="majorBidi"/>
                <w:sz w:val="20"/>
                <w:szCs w:val="20"/>
                <w:rtl/>
              </w:rPr>
              <w:t>0.35</w:t>
            </w:r>
            <w:r w:rsidRPr="00406916">
              <w:rPr>
                <w:rFonts w:asciiTheme="majorBidi" w:hAnsiTheme="majorBidi" w:cstheme="majorBidi"/>
                <w:sz w:val="20"/>
                <w:szCs w:val="20"/>
              </w:rPr>
              <w:t>v</w:t>
            </w:r>
          </w:p>
        </w:tc>
        <w:tc>
          <w:tcPr>
            <w:tcW w:w="660" w:type="dxa"/>
          </w:tcPr>
          <w:p w:rsidR="0075199C" w:rsidRPr="00406916" w:rsidRDefault="0075199C" w:rsidP="00C06E92">
            <w:pPr>
              <w:pStyle w:val="a6"/>
              <w:ind w:left="0"/>
              <w:rPr>
                <w:rFonts w:asciiTheme="majorBidi" w:hAnsiTheme="majorBidi" w:cstheme="majorBidi"/>
                <w:sz w:val="20"/>
                <w:szCs w:val="20"/>
              </w:rPr>
            </w:pPr>
            <w:r w:rsidRPr="00406916">
              <w:rPr>
                <w:rFonts w:asciiTheme="majorBidi" w:hAnsiTheme="majorBidi" w:cstheme="majorBidi"/>
                <w:sz w:val="20"/>
                <w:szCs w:val="20"/>
                <w:rtl/>
              </w:rPr>
              <w:t>0.35</w:t>
            </w:r>
            <w:r w:rsidRPr="00406916">
              <w:rPr>
                <w:rFonts w:asciiTheme="majorBidi" w:hAnsiTheme="majorBidi" w:cstheme="majorBidi"/>
                <w:sz w:val="20"/>
                <w:szCs w:val="20"/>
              </w:rPr>
              <w:t>v</w:t>
            </w:r>
          </w:p>
        </w:tc>
        <w:tc>
          <w:tcPr>
            <w:tcW w:w="661" w:type="dxa"/>
          </w:tcPr>
          <w:p w:rsidR="0075199C" w:rsidRPr="00406916" w:rsidRDefault="0075199C" w:rsidP="00C06E92">
            <w:pPr>
              <w:pStyle w:val="a6"/>
              <w:ind w:left="0"/>
              <w:rPr>
                <w:rFonts w:asciiTheme="majorBidi" w:hAnsiTheme="majorBidi" w:cstheme="majorBidi"/>
                <w:sz w:val="20"/>
                <w:szCs w:val="20"/>
              </w:rPr>
            </w:pPr>
            <w:r w:rsidRPr="00406916">
              <w:rPr>
                <w:rFonts w:asciiTheme="majorBidi" w:hAnsiTheme="majorBidi" w:cstheme="majorBidi"/>
                <w:sz w:val="20"/>
                <w:szCs w:val="20"/>
                <w:rtl/>
              </w:rPr>
              <w:t>0.35</w:t>
            </w:r>
            <w:r w:rsidRPr="00406916">
              <w:rPr>
                <w:rFonts w:asciiTheme="majorBidi" w:hAnsiTheme="majorBidi" w:cstheme="majorBidi"/>
                <w:sz w:val="20"/>
                <w:szCs w:val="20"/>
              </w:rPr>
              <w:t>v</w:t>
            </w:r>
          </w:p>
        </w:tc>
        <w:tc>
          <w:tcPr>
            <w:tcW w:w="660" w:type="dxa"/>
          </w:tcPr>
          <w:p w:rsidR="0075199C" w:rsidRPr="00406916" w:rsidRDefault="0075199C" w:rsidP="00C06E92">
            <w:pPr>
              <w:pStyle w:val="a6"/>
              <w:ind w:left="0"/>
              <w:rPr>
                <w:rFonts w:asciiTheme="majorBidi" w:hAnsiTheme="majorBidi" w:cstheme="majorBidi"/>
                <w:sz w:val="20"/>
                <w:szCs w:val="20"/>
              </w:rPr>
            </w:pPr>
            <w:r w:rsidRPr="00406916">
              <w:rPr>
                <w:rFonts w:asciiTheme="majorBidi" w:hAnsiTheme="majorBidi" w:cstheme="majorBidi"/>
                <w:sz w:val="20"/>
                <w:szCs w:val="20"/>
                <w:rtl/>
              </w:rPr>
              <w:t>0.35</w:t>
            </w:r>
            <w:r w:rsidRPr="00406916">
              <w:rPr>
                <w:rFonts w:asciiTheme="majorBidi" w:hAnsiTheme="majorBidi" w:cstheme="majorBidi"/>
                <w:sz w:val="20"/>
                <w:szCs w:val="20"/>
              </w:rPr>
              <w:t>v</w:t>
            </w:r>
          </w:p>
        </w:tc>
        <w:tc>
          <w:tcPr>
            <w:tcW w:w="661" w:type="dxa"/>
          </w:tcPr>
          <w:p w:rsidR="0075199C" w:rsidRPr="00406916" w:rsidRDefault="0075199C" w:rsidP="00C06E92">
            <w:pPr>
              <w:pStyle w:val="a6"/>
              <w:ind w:left="0"/>
              <w:rPr>
                <w:rFonts w:asciiTheme="majorBidi" w:hAnsiTheme="majorBidi" w:cstheme="majorBidi"/>
                <w:sz w:val="20"/>
                <w:szCs w:val="20"/>
              </w:rPr>
            </w:pPr>
            <w:r w:rsidRPr="00406916">
              <w:rPr>
                <w:rFonts w:asciiTheme="majorBidi" w:hAnsiTheme="majorBidi" w:cstheme="majorBidi"/>
                <w:sz w:val="20"/>
                <w:szCs w:val="20"/>
                <w:rtl/>
              </w:rPr>
              <w:t>0.35</w:t>
            </w:r>
            <w:r w:rsidRPr="00406916">
              <w:rPr>
                <w:rFonts w:asciiTheme="majorBidi" w:hAnsiTheme="majorBidi" w:cstheme="majorBidi"/>
                <w:sz w:val="20"/>
                <w:szCs w:val="20"/>
              </w:rPr>
              <w:t>v</w:t>
            </w:r>
          </w:p>
        </w:tc>
        <w:tc>
          <w:tcPr>
            <w:tcW w:w="660" w:type="dxa"/>
          </w:tcPr>
          <w:p w:rsidR="0075199C" w:rsidRPr="00406916" w:rsidRDefault="0075199C" w:rsidP="00C06E92">
            <w:pPr>
              <w:pStyle w:val="a6"/>
              <w:ind w:left="0"/>
              <w:rPr>
                <w:rFonts w:asciiTheme="majorBidi" w:hAnsiTheme="majorBidi" w:cstheme="majorBidi"/>
                <w:sz w:val="20"/>
                <w:szCs w:val="20"/>
              </w:rPr>
            </w:pPr>
            <w:r w:rsidRPr="00406916">
              <w:rPr>
                <w:rFonts w:asciiTheme="majorBidi" w:hAnsiTheme="majorBidi" w:cstheme="majorBidi"/>
                <w:sz w:val="20"/>
                <w:szCs w:val="20"/>
                <w:rtl/>
              </w:rPr>
              <w:t>0.35</w:t>
            </w:r>
            <w:r w:rsidRPr="00406916">
              <w:rPr>
                <w:rFonts w:asciiTheme="majorBidi" w:hAnsiTheme="majorBidi" w:cstheme="majorBidi"/>
                <w:sz w:val="20"/>
                <w:szCs w:val="20"/>
              </w:rPr>
              <w:t>v</w:t>
            </w:r>
          </w:p>
        </w:tc>
        <w:tc>
          <w:tcPr>
            <w:tcW w:w="661" w:type="dxa"/>
          </w:tcPr>
          <w:p w:rsidR="0075199C" w:rsidRPr="00406916" w:rsidRDefault="0075199C" w:rsidP="00C06E92">
            <w:pPr>
              <w:pStyle w:val="a6"/>
              <w:ind w:left="0"/>
              <w:rPr>
                <w:rFonts w:asciiTheme="majorBidi" w:hAnsiTheme="majorBidi" w:cstheme="majorBidi"/>
                <w:sz w:val="20"/>
                <w:szCs w:val="20"/>
              </w:rPr>
            </w:pPr>
            <w:r w:rsidRPr="00406916">
              <w:rPr>
                <w:rFonts w:asciiTheme="majorBidi" w:hAnsiTheme="majorBidi" w:cstheme="majorBidi"/>
                <w:sz w:val="20"/>
                <w:szCs w:val="20"/>
                <w:rtl/>
              </w:rPr>
              <w:t>0.35</w:t>
            </w:r>
            <w:r w:rsidRPr="00406916">
              <w:rPr>
                <w:rFonts w:asciiTheme="majorBidi" w:hAnsiTheme="majorBidi" w:cstheme="majorBidi"/>
                <w:sz w:val="20"/>
                <w:szCs w:val="20"/>
              </w:rPr>
              <w:t>v</w:t>
            </w:r>
          </w:p>
        </w:tc>
        <w:tc>
          <w:tcPr>
            <w:tcW w:w="660" w:type="dxa"/>
          </w:tcPr>
          <w:p w:rsidR="0075199C" w:rsidRPr="00406916" w:rsidRDefault="0075199C" w:rsidP="00C06E92">
            <w:pPr>
              <w:pStyle w:val="a6"/>
              <w:ind w:left="0"/>
              <w:rPr>
                <w:rFonts w:asciiTheme="majorBidi" w:hAnsiTheme="majorBidi" w:cstheme="majorBidi"/>
                <w:sz w:val="20"/>
                <w:szCs w:val="20"/>
              </w:rPr>
            </w:pPr>
            <w:r w:rsidRPr="00406916">
              <w:rPr>
                <w:rFonts w:asciiTheme="majorBidi" w:hAnsiTheme="majorBidi" w:cstheme="majorBidi"/>
                <w:sz w:val="20"/>
                <w:szCs w:val="20"/>
                <w:rtl/>
              </w:rPr>
              <w:t>0.35</w:t>
            </w:r>
            <w:r w:rsidRPr="00406916">
              <w:rPr>
                <w:rFonts w:asciiTheme="majorBidi" w:hAnsiTheme="majorBidi" w:cstheme="majorBidi"/>
                <w:sz w:val="20"/>
                <w:szCs w:val="20"/>
              </w:rPr>
              <w:t>v</w:t>
            </w:r>
          </w:p>
        </w:tc>
        <w:tc>
          <w:tcPr>
            <w:tcW w:w="661" w:type="dxa"/>
          </w:tcPr>
          <w:p w:rsidR="0075199C" w:rsidRPr="00406916" w:rsidRDefault="0075199C" w:rsidP="00C06E92">
            <w:pPr>
              <w:pStyle w:val="a6"/>
              <w:ind w:left="0"/>
              <w:rPr>
                <w:rFonts w:asciiTheme="majorBidi" w:hAnsiTheme="majorBidi" w:cstheme="majorBidi"/>
                <w:sz w:val="20"/>
                <w:szCs w:val="20"/>
              </w:rPr>
            </w:pPr>
            <w:r w:rsidRPr="00406916">
              <w:rPr>
                <w:rFonts w:asciiTheme="majorBidi" w:hAnsiTheme="majorBidi" w:cstheme="majorBidi"/>
                <w:sz w:val="20"/>
                <w:szCs w:val="20"/>
                <w:rtl/>
              </w:rPr>
              <w:t>0.35</w:t>
            </w:r>
            <w:r w:rsidRPr="00406916">
              <w:rPr>
                <w:rFonts w:asciiTheme="majorBidi" w:hAnsiTheme="majorBidi" w:cstheme="majorBidi"/>
                <w:sz w:val="20"/>
                <w:szCs w:val="20"/>
              </w:rPr>
              <w:t>v</w:t>
            </w:r>
          </w:p>
        </w:tc>
        <w:tc>
          <w:tcPr>
            <w:tcW w:w="661" w:type="dxa"/>
          </w:tcPr>
          <w:p w:rsidR="0075199C" w:rsidRPr="00406916" w:rsidRDefault="0075199C" w:rsidP="00C06E92">
            <w:pPr>
              <w:pStyle w:val="a6"/>
              <w:ind w:left="0"/>
              <w:rPr>
                <w:rFonts w:asciiTheme="majorBidi" w:hAnsiTheme="majorBidi" w:cstheme="majorBidi"/>
                <w:sz w:val="20"/>
                <w:szCs w:val="20"/>
              </w:rPr>
            </w:pPr>
            <w:r w:rsidRPr="00406916">
              <w:rPr>
                <w:rFonts w:asciiTheme="majorBidi" w:hAnsiTheme="majorBidi" w:cstheme="majorBidi"/>
                <w:sz w:val="20"/>
                <w:szCs w:val="20"/>
                <w:rtl/>
              </w:rPr>
              <w:t>0.35</w:t>
            </w:r>
            <w:r w:rsidRPr="00406916">
              <w:rPr>
                <w:rFonts w:asciiTheme="majorBidi" w:hAnsiTheme="majorBidi" w:cstheme="majorBidi"/>
                <w:sz w:val="20"/>
                <w:szCs w:val="20"/>
              </w:rPr>
              <w:t>v</w:t>
            </w:r>
          </w:p>
        </w:tc>
      </w:tr>
      <w:tr w:rsidR="0075199C" w:rsidRPr="00406916" w:rsidTr="00C06E92">
        <w:trPr>
          <w:trHeight w:val="690"/>
        </w:trPr>
        <w:tc>
          <w:tcPr>
            <w:tcW w:w="660" w:type="dxa"/>
          </w:tcPr>
          <w:p w:rsidR="0075199C" w:rsidRPr="00406916" w:rsidRDefault="0075199C" w:rsidP="00225A2D">
            <w:pPr>
              <w:pStyle w:val="a6"/>
              <w:ind w:left="0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406916">
              <w:rPr>
                <w:rFonts w:asciiTheme="majorBidi" w:hAnsiTheme="majorBidi" w:cstheme="majorBidi"/>
                <w:sz w:val="20"/>
                <w:szCs w:val="20"/>
              </w:rPr>
              <w:t>Vrms</w:t>
            </w:r>
            <w:proofErr w:type="spellEnd"/>
            <w:r w:rsidRPr="00406916">
              <w:rPr>
                <w:rFonts w:asciiTheme="majorBidi" w:hAnsiTheme="majorBidi" w:cstheme="majorBidi"/>
                <w:sz w:val="20"/>
                <w:szCs w:val="20"/>
              </w:rPr>
              <w:t xml:space="preserve"> DMM</w:t>
            </w:r>
          </w:p>
        </w:tc>
        <w:tc>
          <w:tcPr>
            <w:tcW w:w="661" w:type="dxa"/>
          </w:tcPr>
          <w:p w:rsidR="0075199C" w:rsidRPr="00406916" w:rsidRDefault="0075199C" w:rsidP="00225A2D">
            <w:pPr>
              <w:pStyle w:val="a6"/>
              <w:ind w:left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406916">
              <w:rPr>
                <w:rFonts w:asciiTheme="majorBidi" w:hAnsiTheme="majorBidi" w:cstheme="majorBidi"/>
                <w:sz w:val="20"/>
                <w:szCs w:val="20"/>
              </w:rPr>
              <w:t>v</w:t>
            </w:r>
            <w:r w:rsidRPr="00406916">
              <w:rPr>
                <w:rFonts w:asciiTheme="majorBidi" w:hAnsiTheme="majorBidi" w:cstheme="majorBidi"/>
                <w:sz w:val="20"/>
                <w:szCs w:val="20"/>
                <w:rtl/>
              </w:rPr>
              <w:t>0.35</w:t>
            </w:r>
          </w:p>
        </w:tc>
        <w:tc>
          <w:tcPr>
            <w:tcW w:w="660" w:type="dxa"/>
          </w:tcPr>
          <w:p w:rsidR="0075199C" w:rsidRPr="00406916" w:rsidRDefault="0075199C" w:rsidP="00C06E92">
            <w:pPr>
              <w:pStyle w:val="a6"/>
              <w:ind w:left="0"/>
              <w:rPr>
                <w:rFonts w:asciiTheme="majorBidi" w:hAnsiTheme="majorBidi" w:cstheme="majorBidi"/>
                <w:sz w:val="20"/>
                <w:szCs w:val="20"/>
              </w:rPr>
            </w:pPr>
            <w:r w:rsidRPr="00406916">
              <w:rPr>
                <w:rFonts w:asciiTheme="majorBidi" w:hAnsiTheme="majorBidi" w:cstheme="majorBidi"/>
                <w:sz w:val="20"/>
                <w:szCs w:val="20"/>
                <w:rtl/>
              </w:rPr>
              <w:t>0.35</w:t>
            </w:r>
            <w:r w:rsidRPr="00406916">
              <w:rPr>
                <w:rFonts w:asciiTheme="majorBidi" w:hAnsiTheme="majorBidi" w:cstheme="majorBidi"/>
                <w:sz w:val="20"/>
                <w:szCs w:val="20"/>
              </w:rPr>
              <w:t>v</w:t>
            </w:r>
          </w:p>
        </w:tc>
        <w:tc>
          <w:tcPr>
            <w:tcW w:w="661" w:type="dxa"/>
          </w:tcPr>
          <w:p w:rsidR="0075199C" w:rsidRPr="00406916" w:rsidRDefault="0075199C" w:rsidP="00C06E92">
            <w:pPr>
              <w:pStyle w:val="a6"/>
              <w:ind w:left="0"/>
              <w:rPr>
                <w:rFonts w:asciiTheme="majorBidi" w:hAnsiTheme="majorBidi" w:cstheme="majorBidi"/>
                <w:sz w:val="20"/>
                <w:szCs w:val="20"/>
              </w:rPr>
            </w:pPr>
            <w:r w:rsidRPr="00406916">
              <w:rPr>
                <w:rFonts w:asciiTheme="majorBidi" w:hAnsiTheme="majorBidi" w:cstheme="majorBidi"/>
                <w:sz w:val="20"/>
                <w:szCs w:val="20"/>
                <w:rtl/>
              </w:rPr>
              <w:t>0.35</w:t>
            </w:r>
            <w:r w:rsidRPr="00406916">
              <w:rPr>
                <w:rFonts w:asciiTheme="majorBidi" w:hAnsiTheme="majorBidi" w:cstheme="majorBidi"/>
                <w:sz w:val="20"/>
                <w:szCs w:val="20"/>
              </w:rPr>
              <w:t>v</w:t>
            </w:r>
          </w:p>
        </w:tc>
        <w:tc>
          <w:tcPr>
            <w:tcW w:w="660" w:type="dxa"/>
          </w:tcPr>
          <w:p w:rsidR="0075199C" w:rsidRPr="00406916" w:rsidRDefault="0075199C" w:rsidP="00225A2D">
            <w:pPr>
              <w:pStyle w:val="a6"/>
              <w:ind w:left="0"/>
              <w:rPr>
                <w:rFonts w:asciiTheme="majorBidi" w:hAnsiTheme="majorBidi" w:cstheme="majorBidi"/>
                <w:sz w:val="20"/>
                <w:szCs w:val="20"/>
              </w:rPr>
            </w:pPr>
            <w:r w:rsidRPr="00406916">
              <w:rPr>
                <w:rFonts w:asciiTheme="majorBidi" w:hAnsiTheme="majorBidi" w:cstheme="majorBidi"/>
                <w:sz w:val="20"/>
                <w:szCs w:val="20"/>
                <w:rtl/>
              </w:rPr>
              <w:t>0.35</w:t>
            </w:r>
            <w:r w:rsidRPr="00406916">
              <w:rPr>
                <w:rFonts w:asciiTheme="majorBidi" w:hAnsiTheme="majorBidi" w:cstheme="majorBidi"/>
                <w:sz w:val="20"/>
                <w:szCs w:val="20"/>
              </w:rPr>
              <w:t>V</w:t>
            </w:r>
          </w:p>
        </w:tc>
        <w:tc>
          <w:tcPr>
            <w:tcW w:w="661" w:type="dxa"/>
          </w:tcPr>
          <w:p w:rsidR="0075199C" w:rsidRPr="00406916" w:rsidRDefault="0075199C" w:rsidP="00225A2D">
            <w:pPr>
              <w:pStyle w:val="a6"/>
              <w:ind w:left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406916">
              <w:rPr>
                <w:rFonts w:asciiTheme="majorBidi" w:hAnsiTheme="majorBidi" w:cstheme="majorBidi"/>
                <w:sz w:val="20"/>
                <w:szCs w:val="20"/>
                <w:rtl/>
              </w:rPr>
              <w:t>0.35</w:t>
            </w:r>
            <w:r w:rsidRPr="00406916">
              <w:rPr>
                <w:rFonts w:asciiTheme="majorBidi" w:hAnsiTheme="majorBidi" w:cstheme="majorBidi"/>
                <w:sz w:val="20"/>
                <w:szCs w:val="20"/>
              </w:rPr>
              <w:t>V</w:t>
            </w:r>
          </w:p>
        </w:tc>
        <w:tc>
          <w:tcPr>
            <w:tcW w:w="660" w:type="dxa"/>
          </w:tcPr>
          <w:p w:rsidR="0075199C" w:rsidRPr="00406916" w:rsidRDefault="0075199C" w:rsidP="00225A2D">
            <w:pPr>
              <w:pStyle w:val="a6"/>
              <w:ind w:left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406916">
              <w:rPr>
                <w:rFonts w:asciiTheme="majorBidi" w:hAnsiTheme="majorBidi" w:cstheme="majorBidi"/>
                <w:sz w:val="20"/>
                <w:szCs w:val="20"/>
                <w:rtl/>
              </w:rPr>
              <w:t xml:space="preserve">0.35 </w:t>
            </w:r>
            <w:r w:rsidRPr="00406916">
              <w:rPr>
                <w:rFonts w:asciiTheme="majorBidi" w:hAnsiTheme="majorBidi" w:cstheme="majorBidi"/>
                <w:sz w:val="20"/>
                <w:szCs w:val="20"/>
              </w:rPr>
              <w:t>V</w:t>
            </w:r>
          </w:p>
        </w:tc>
        <w:tc>
          <w:tcPr>
            <w:tcW w:w="661" w:type="dxa"/>
          </w:tcPr>
          <w:p w:rsidR="0075199C" w:rsidRPr="00406916" w:rsidRDefault="0075199C" w:rsidP="00C06E92">
            <w:pPr>
              <w:pStyle w:val="a6"/>
              <w:ind w:left="0"/>
              <w:rPr>
                <w:rFonts w:asciiTheme="majorBidi" w:hAnsiTheme="majorBidi" w:cstheme="majorBidi"/>
                <w:sz w:val="20"/>
                <w:szCs w:val="20"/>
              </w:rPr>
            </w:pPr>
            <w:r w:rsidRPr="00406916">
              <w:rPr>
                <w:rFonts w:asciiTheme="majorBidi" w:hAnsiTheme="majorBidi" w:cstheme="majorBidi"/>
                <w:sz w:val="20"/>
                <w:szCs w:val="20"/>
                <w:rtl/>
              </w:rPr>
              <w:t>0.35</w:t>
            </w:r>
            <w:r w:rsidRPr="00406916">
              <w:rPr>
                <w:rFonts w:asciiTheme="majorBidi" w:hAnsiTheme="majorBidi" w:cstheme="majorBidi"/>
                <w:sz w:val="20"/>
                <w:szCs w:val="20"/>
              </w:rPr>
              <w:t>v</w:t>
            </w:r>
          </w:p>
        </w:tc>
        <w:tc>
          <w:tcPr>
            <w:tcW w:w="660" w:type="dxa"/>
          </w:tcPr>
          <w:p w:rsidR="0075199C" w:rsidRPr="00406916" w:rsidRDefault="0075199C" w:rsidP="00C06E92">
            <w:pPr>
              <w:pStyle w:val="a6"/>
              <w:ind w:left="0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 w:hint="cs"/>
                <w:sz w:val="20"/>
                <w:szCs w:val="20"/>
                <w:rtl/>
              </w:rPr>
              <w:t xml:space="preserve">0.36 </w:t>
            </w:r>
            <w:r>
              <w:rPr>
                <w:rFonts w:asciiTheme="majorBidi" w:hAnsiTheme="majorBidi" w:cstheme="majorBidi" w:hint="cs"/>
                <w:sz w:val="20"/>
                <w:szCs w:val="20"/>
              </w:rPr>
              <w:t>V</w:t>
            </w:r>
          </w:p>
        </w:tc>
        <w:tc>
          <w:tcPr>
            <w:tcW w:w="661" w:type="dxa"/>
          </w:tcPr>
          <w:p w:rsidR="0075199C" w:rsidRPr="00406916" w:rsidRDefault="0075199C" w:rsidP="00C06E92">
            <w:pPr>
              <w:pStyle w:val="a6"/>
              <w:ind w:left="0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 w:hint="cs"/>
                <w:sz w:val="20"/>
                <w:szCs w:val="20"/>
                <w:rtl/>
              </w:rPr>
              <w:t xml:space="preserve">0.24 </w:t>
            </w:r>
            <w:r>
              <w:rPr>
                <w:rFonts w:asciiTheme="majorBidi" w:hAnsiTheme="majorBidi" w:cstheme="majorBidi" w:hint="cs"/>
                <w:sz w:val="20"/>
                <w:szCs w:val="20"/>
              </w:rPr>
              <w:t>V</w:t>
            </w:r>
          </w:p>
        </w:tc>
        <w:tc>
          <w:tcPr>
            <w:tcW w:w="660" w:type="dxa"/>
          </w:tcPr>
          <w:p w:rsidR="0075199C" w:rsidRPr="00406916" w:rsidRDefault="0075199C" w:rsidP="00C06E92">
            <w:pPr>
              <w:pStyle w:val="a6"/>
              <w:ind w:left="0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 w:hint="cs"/>
                <w:sz w:val="20"/>
                <w:szCs w:val="20"/>
                <w:rtl/>
              </w:rPr>
              <w:t xml:space="preserve">0.08 </w:t>
            </w:r>
            <w:r>
              <w:rPr>
                <w:rFonts w:asciiTheme="majorBidi" w:hAnsiTheme="majorBidi" w:cstheme="majorBidi" w:hint="cs"/>
                <w:sz w:val="20"/>
                <w:szCs w:val="20"/>
              </w:rPr>
              <w:t>V</w:t>
            </w:r>
          </w:p>
        </w:tc>
        <w:tc>
          <w:tcPr>
            <w:tcW w:w="661" w:type="dxa"/>
          </w:tcPr>
          <w:p w:rsidR="0075199C" w:rsidRPr="00406916" w:rsidRDefault="0075199C" w:rsidP="00C06E92">
            <w:pPr>
              <w:pStyle w:val="a6"/>
              <w:ind w:left="0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 w:hint="cs"/>
                <w:sz w:val="20"/>
                <w:szCs w:val="20"/>
                <w:rtl/>
              </w:rPr>
              <w:t xml:space="preserve">0.02 </w:t>
            </w:r>
            <w:r>
              <w:rPr>
                <w:rFonts w:asciiTheme="majorBidi" w:hAnsiTheme="majorBidi" w:cstheme="majorBidi" w:hint="cs"/>
                <w:sz w:val="20"/>
                <w:szCs w:val="20"/>
              </w:rPr>
              <w:t>V</w:t>
            </w:r>
          </w:p>
        </w:tc>
        <w:tc>
          <w:tcPr>
            <w:tcW w:w="660" w:type="dxa"/>
          </w:tcPr>
          <w:p w:rsidR="0075199C" w:rsidRPr="00406916" w:rsidRDefault="0075199C" w:rsidP="00C06E92">
            <w:pPr>
              <w:pStyle w:val="a6"/>
              <w:ind w:left="0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 w:hint="cs"/>
                <w:sz w:val="20"/>
                <w:szCs w:val="20"/>
                <w:rtl/>
              </w:rPr>
              <w:t xml:space="preserve">0.02 </w:t>
            </w:r>
            <w:r>
              <w:rPr>
                <w:rFonts w:asciiTheme="majorBidi" w:hAnsiTheme="majorBidi" w:cstheme="majorBidi" w:hint="cs"/>
                <w:sz w:val="20"/>
                <w:szCs w:val="20"/>
              </w:rPr>
              <w:t>V</w:t>
            </w:r>
          </w:p>
        </w:tc>
        <w:tc>
          <w:tcPr>
            <w:tcW w:w="661" w:type="dxa"/>
          </w:tcPr>
          <w:p w:rsidR="0075199C" w:rsidRPr="00406916" w:rsidRDefault="0075199C" w:rsidP="00225A2D">
            <w:pPr>
              <w:pStyle w:val="a6"/>
              <w:ind w:left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>
              <w:rPr>
                <w:rFonts w:asciiTheme="majorBidi" w:hAnsiTheme="majorBidi" w:cstheme="majorBidi" w:hint="cs"/>
                <w:sz w:val="20"/>
                <w:szCs w:val="20"/>
                <w:rtl/>
              </w:rPr>
              <w:t xml:space="preserve">0.02 </w:t>
            </w:r>
            <w:r>
              <w:rPr>
                <w:rFonts w:asciiTheme="majorBidi" w:hAnsiTheme="majorBidi" w:cstheme="majorBidi" w:hint="cs"/>
                <w:sz w:val="20"/>
                <w:szCs w:val="20"/>
              </w:rPr>
              <w:t>V</w:t>
            </w:r>
          </w:p>
        </w:tc>
        <w:tc>
          <w:tcPr>
            <w:tcW w:w="661" w:type="dxa"/>
          </w:tcPr>
          <w:p w:rsidR="0075199C" w:rsidRPr="00406916" w:rsidRDefault="0075199C" w:rsidP="00225A2D">
            <w:pPr>
              <w:pStyle w:val="a6"/>
              <w:ind w:left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>
              <w:rPr>
                <w:rFonts w:asciiTheme="majorBidi" w:hAnsiTheme="majorBidi" w:cstheme="majorBidi" w:hint="cs"/>
                <w:sz w:val="20"/>
                <w:szCs w:val="20"/>
                <w:rtl/>
              </w:rPr>
              <w:t xml:space="preserve">0.02 </w:t>
            </w:r>
            <w:r>
              <w:rPr>
                <w:rFonts w:asciiTheme="majorBidi" w:hAnsiTheme="majorBidi" w:cstheme="majorBidi" w:hint="cs"/>
                <w:sz w:val="20"/>
                <w:szCs w:val="20"/>
              </w:rPr>
              <w:t>V</w:t>
            </w:r>
          </w:p>
        </w:tc>
      </w:tr>
    </w:tbl>
    <w:p w:rsidR="00225A2D" w:rsidRDefault="00225A2D" w:rsidP="00225A2D">
      <w:pPr>
        <w:pStyle w:val="a6"/>
        <w:ind w:left="1080"/>
        <w:rPr>
          <w:rFonts w:hint="cs"/>
          <w:rtl/>
        </w:rPr>
      </w:pPr>
    </w:p>
    <w:p w:rsidR="0075199C" w:rsidRDefault="0075199C" w:rsidP="0075199C">
      <w:pPr>
        <w:pStyle w:val="a6"/>
        <w:numPr>
          <w:ilvl w:val="0"/>
          <w:numId w:val="20"/>
        </w:numPr>
      </w:pPr>
      <w:r>
        <w:rPr>
          <w:noProof/>
        </w:rPr>
        <w:drawing>
          <wp:inline distT="0" distB="0" distL="0" distR="0">
            <wp:extent cx="5486400" cy="3200400"/>
            <wp:effectExtent l="19050" t="0" r="19050" b="0"/>
            <wp:docPr id="1" name="תרשים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sectPr w:rsidR="0075199C" w:rsidSect="00952EDD">
      <w:headerReference w:type="default" r:id="rId19"/>
      <w:pgSz w:w="11906" w:h="16838"/>
      <w:pgMar w:top="567" w:right="567" w:bottom="567" w:left="567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5854" w:rsidRDefault="000B5854" w:rsidP="00952EDD">
      <w:pPr>
        <w:spacing w:after="0" w:line="240" w:lineRule="auto"/>
      </w:pPr>
      <w:r>
        <w:separator/>
      </w:r>
    </w:p>
  </w:endnote>
  <w:endnote w:type="continuationSeparator" w:id="0">
    <w:p w:rsidR="000B5854" w:rsidRDefault="000B5854" w:rsidP="00952E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5854" w:rsidRDefault="000B5854" w:rsidP="00952EDD">
      <w:pPr>
        <w:spacing w:after="0" w:line="240" w:lineRule="auto"/>
      </w:pPr>
      <w:r>
        <w:separator/>
      </w:r>
    </w:p>
  </w:footnote>
  <w:footnote w:type="continuationSeparator" w:id="0">
    <w:p w:rsidR="000B5854" w:rsidRDefault="000B5854" w:rsidP="00952E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6E92" w:rsidRDefault="00C06E92" w:rsidP="00952EDD">
    <w:pPr>
      <w:pStyle w:val="a7"/>
      <w:tabs>
        <w:tab w:val="clear" w:pos="4153"/>
        <w:tab w:val="clear" w:pos="8306"/>
        <w:tab w:val="center" w:pos="5669"/>
        <w:tab w:val="right" w:pos="10772"/>
      </w:tabs>
      <w:rPr>
        <w:rtl/>
      </w:rPr>
    </w:pPr>
    <w:r>
      <w:rPr>
        <w:rFonts w:hint="cs"/>
        <w:rtl/>
      </w:rPr>
      <w:t xml:space="preserve">בע"ה. </w:t>
    </w:r>
    <w:r w:rsidRPr="00952EDD">
      <w:rPr>
        <w:rFonts w:cs="Arial" w:hint="cs"/>
        <w:rtl/>
      </w:rPr>
      <w:t>מבוא</w:t>
    </w:r>
    <w:r w:rsidRPr="00952EDD">
      <w:rPr>
        <w:rFonts w:cs="Arial"/>
        <w:rtl/>
      </w:rPr>
      <w:t xml:space="preserve"> </w:t>
    </w:r>
    <w:r w:rsidRPr="00952EDD">
      <w:rPr>
        <w:rFonts w:cs="Arial" w:hint="cs"/>
        <w:rtl/>
      </w:rPr>
      <w:t>להנדסת</w:t>
    </w:r>
    <w:r w:rsidRPr="00952EDD">
      <w:rPr>
        <w:rFonts w:cs="Arial"/>
        <w:rtl/>
      </w:rPr>
      <w:t xml:space="preserve"> </w:t>
    </w:r>
    <w:r w:rsidRPr="00952EDD">
      <w:rPr>
        <w:rFonts w:cs="Arial" w:hint="cs"/>
        <w:rtl/>
      </w:rPr>
      <w:t xml:space="preserve">חשמל </w:t>
    </w:r>
    <w:r>
      <w:rPr>
        <w:rFonts w:cs="Arial" w:hint="cs"/>
        <w:rtl/>
      </w:rPr>
      <w:t>תרגיל</w:t>
    </w:r>
    <w:r w:rsidRPr="00952EDD">
      <w:rPr>
        <w:rFonts w:cs="Arial"/>
        <w:rtl/>
      </w:rPr>
      <w:t xml:space="preserve"> 2</w:t>
    </w:r>
    <w:r>
      <w:rPr>
        <w:rFonts w:hint="cs"/>
        <w:rtl/>
      </w:rPr>
      <w:tab/>
    </w:r>
    <w:r>
      <w:rPr>
        <w:rFonts w:hint="cs"/>
        <w:rtl/>
      </w:rPr>
      <w:tab/>
      <w:t xml:space="preserve">מרצים: </w:t>
    </w:r>
    <w:r w:rsidRPr="00952EDD">
      <w:rPr>
        <w:rFonts w:cs="Arial" w:hint="cs"/>
        <w:rtl/>
      </w:rPr>
      <w:t>ד</w:t>
    </w:r>
    <w:r w:rsidRPr="00952EDD">
      <w:rPr>
        <w:rFonts w:cs="Arial"/>
        <w:rtl/>
      </w:rPr>
      <w:t>"</w:t>
    </w:r>
    <w:r w:rsidRPr="00952EDD">
      <w:rPr>
        <w:rFonts w:cs="Arial" w:hint="cs"/>
        <w:rtl/>
      </w:rPr>
      <w:t>ר</w:t>
    </w:r>
    <w:r w:rsidRPr="00952EDD">
      <w:rPr>
        <w:rFonts w:cs="Arial"/>
        <w:rtl/>
      </w:rPr>
      <w:t xml:space="preserve"> </w:t>
    </w:r>
    <w:r w:rsidRPr="00952EDD">
      <w:rPr>
        <w:rFonts w:cs="Arial" w:hint="cs"/>
        <w:rtl/>
      </w:rPr>
      <w:t>יהודה</w:t>
    </w:r>
    <w:r w:rsidRPr="00952EDD">
      <w:rPr>
        <w:rFonts w:cs="Arial"/>
        <w:rtl/>
      </w:rPr>
      <w:t xml:space="preserve"> </w:t>
    </w:r>
    <w:r w:rsidRPr="00952EDD">
      <w:rPr>
        <w:rFonts w:cs="Arial" w:hint="cs"/>
        <w:rtl/>
      </w:rPr>
      <w:t>סוננבליק</w:t>
    </w:r>
    <w:r w:rsidRPr="00952EDD">
      <w:rPr>
        <w:rFonts w:cs="Arial"/>
        <w:rtl/>
      </w:rPr>
      <w:t xml:space="preserve"> </w:t>
    </w:r>
    <w:r w:rsidRPr="00952EDD">
      <w:rPr>
        <w:rFonts w:cs="Arial" w:hint="cs"/>
        <w:rtl/>
      </w:rPr>
      <w:t>וד</w:t>
    </w:r>
    <w:r w:rsidRPr="00952EDD">
      <w:rPr>
        <w:rFonts w:cs="Arial"/>
        <w:rtl/>
      </w:rPr>
      <w:t>"</w:t>
    </w:r>
    <w:r w:rsidRPr="00952EDD">
      <w:rPr>
        <w:rFonts w:cs="Arial" w:hint="cs"/>
        <w:rtl/>
      </w:rPr>
      <w:t>ר</w:t>
    </w:r>
    <w:r w:rsidRPr="00952EDD">
      <w:rPr>
        <w:rFonts w:cs="Arial"/>
        <w:rtl/>
      </w:rPr>
      <w:t xml:space="preserve"> </w:t>
    </w:r>
    <w:r w:rsidRPr="00952EDD">
      <w:rPr>
        <w:rFonts w:cs="Arial" w:hint="cs"/>
        <w:rtl/>
      </w:rPr>
      <w:t>אברהם</w:t>
    </w:r>
    <w:r w:rsidRPr="00952EDD">
      <w:rPr>
        <w:rFonts w:cs="Arial"/>
        <w:rtl/>
      </w:rPr>
      <w:t xml:space="preserve"> </w:t>
    </w:r>
    <w:r w:rsidRPr="00952EDD">
      <w:rPr>
        <w:rFonts w:cs="Arial" w:hint="cs"/>
        <w:rtl/>
      </w:rPr>
      <w:t>סולומונס</w:t>
    </w:r>
  </w:p>
  <w:p w:rsidR="00C06E92" w:rsidRDefault="00C06E92" w:rsidP="00952EDD">
    <w:pPr>
      <w:pStyle w:val="a7"/>
      <w:tabs>
        <w:tab w:val="clear" w:pos="4153"/>
        <w:tab w:val="clear" w:pos="8306"/>
        <w:tab w:val="center" w:pos="5669"/>
        <w:tab w:val="right" w:pos="10772"/>
      </w:tabs>
    </w:pPr>
    <w:r>
      <w:rPr>
        <w:rFonts w:hint="cs"/>
        <w:rtl/>
      </w:rPr>
      <w:tab/>
      <w:t>מגישים: עזריאל ברגר ת.ז. 039677588, ושלום טובי ת.ז. 200526358</w:t>
    </w:r>
  </w:p>
  <w:p w:rsidR="00C06E92" w:rsidRPr="00952EDD" w:rsidRDefault="00C06E92">
    <w:pPr>
      <w:pStyle w:val="a7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90267"/>
    <w:multiLevelType w:val="hybridMultilevel"/>
    <w:tmpl w:val="D6D083C2"/>
    <w:lvl w:ilvl="0" w:tplc="32FE93CE">
      <w:start w:val="1"/>
      <w:numFmt w:val="hebrew1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>
    <w:nsid w:val="0CBB0E6E"/>
    <w:multiLevelType w:val="hybridMultilevel"/>
    <w:tmpl w:val="67B64808"/>
    <w:lvl w:ilvl="0" w:tplc="DB003332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06951F1"/>
    <w:multiLevelType w:val="hybridMultilevel"/>
    <w:tmpl w:val="E640BCEA"/>
    <w:lvl w:ilvl="0" w:tplc="42BA2E76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9E04FA4"/>
    <w:multiLevelType w:val="hybridMultilevel"/>
    <w:tmpl w:val="D6D083C2"/>
    <w:lvl w:ilvl="0" w:tplc="32FE93CE">
      <w:start w:val="1"/>
      <w:numFmt w:val="hebrew1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>
    <w:nsid w:val="1DFC7E20"/>
    <w:multiLevelType w:val="hybridMultilevel"/>
    <w:tmpl w:val="101657F4"/>
    <w:lvl w:ilvl="0" w:tplc="B3320100">
      <w:start w:val="1"/>
      <w:numFmt w:val="upperRoman"/>
      <w:lvlText w:val="%1."/>
      <w:lvlJc w:val="left"/>
      <w:pPr>
        <w:ind w:left="2160" w:hanging="72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1EC47A57"/>
    <w:multiLevelType w:val="hybridMultilevel"/>
    <w:tmpl w:val="D6D083C2"/>
    <w:lvl w:ilvl="0" w:tplc="32FE93CE">
      <w:start w:val="1"/>
      <w:numFmt w:val="hebrew1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>
    <w:nsid w:val="23F35470"/>
    <w:multiLevelType w:val="hybridMultilevel"/>
    <w:tmpl w:val="D6D083C2"/>
    <w:lvl w:ilvl="0" w:tplc="32FE93CE">
      <w:start w:val="1"/>
      <w:numFmt w:val="hebrew1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>
    <w:nsid w:val="270B0866"/>
    <w:multiLevelType w:val="hybridMultilevel"/>
    <w:tmpl w:val="D6D083C2"/>
    <w:lvl w:ilvl="0" w:tplc="32FE93CE">
      <w:start w:val="1"/>
      <w:numFmt w:val="hebrew1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>
    <w:nsid w:val="282132B1"/>
    <w:multiLevelType w:val="hybridMultilevel"/>
    <w:tmpl w:val="D6D083C2"/>
    <w:lvl w:ilvl="0" w:tplc="32FE93CE">
      <w:start w:val="1"/>
      <w:numFmt w:val="hebrew1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>
    <w:nsid w:val="33FD3281"/>
    <w:multiLevelType w:val="hybridMultilevel"/>
    <w:tmpl w:val="919ED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025189"/>
    <w:multiLevelType w:val="hybridMultilevel"/>
    <w:tmpl w:val="D6D083C2"/>
    <w:lvl w:ilvl="0" w:tplc="32FE93CE">
      <w:start w:val="1"/>
      <w:numFmt w:val="hebrew1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1">
    <w:nsid w:val="4A5E3944"/>
    <w:multiLevelType w:val="hybridMultilevel"/>
    <w:tmpl w:val="D6D083C2"/>
    <w:lvl w:ilvl="0" w:tplc="32FE93CE">
      <w:start w:val="1"/>
      <w:numFmt w:val="hebrew1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2">
    <w:nsid w:val="4A8635B6"/>
    <w:multiLevelType w:val="hybridMultilevel"/>
    <w:tmpl w:val="5FEE9800"/>
    <w:lvl w:ilvl="0" w:tplc="E1DC563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A890532"/>
    <w:multiLevelType w:val="hybridMultilevel"/>
    <w:tmpl w:val="66402208"/>
    <w:lvl w:ilvl="0" w:tplc="E5685752">
      <w:start w:val="1"/>
      <w:numFmt w:val="hebrew1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6016798D"/>
    <w:multiLevelType w:val="hybridMultilevel"/>
    <w:tmpl w:val="CE88E6CA"/>
    <w:lvl w:ilvl="0" w:tplc="8E803738">
      <w:start w:val="1"/>
      <w:numFmt w:val="hebrew1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60B42B0C"/>
    <w:multiLevelType w:val="hybridMultilevel"/>
    <w:tmpl w:val="6276E8CE"/>
    <w:lvl w:ilvl="0" w:tplc="0DC6CABE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3225B60"/>
    <w:multiLevelType w:val="hybridMultilevel"/>
    <w:tmpl w:val="D6D083C2"/>
    <w:lvl w:ilvl="0" w:tplc="32FE93CE">
      <w:start w:val="1"/>
      <w:numFmt w:val="hebrew1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7">
    <w:nsid w:val="6739502A"/>
    <w:multiLevelType w:val="hybridMultilevel"/>
    <w:tmpl w:val="A7F2A0C8"/>
    <w:lvl w:ilvl="0" w:tplc="877ACC1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sz w:val="54"/>
        <w:szCs w:val="5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DE17A28"/>
    <w:multiLevelType w:val="hybridMultilevel"/>
    <w:tmpl w:val="D6D083C2"/>
    <w:lvl w:ilvl="0" w:tplc="32FE93CE">
      <w:start w:val="1"/>
      <w:numFmt w:val="hebrew1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9">
    <w:nsid w:val="7F3158FA"/>
    <w:multiLevelType w:val="hybridMultilevel"/>
    <w:tmpl w:val="D6D083C2"/>
    <w:lvl w:ilvl="0" w:tplc="32FE93CE">
      <w:start w:val="1"/>
      <w:numFmt w:val="hebrew1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9"/>
  </w:num>
  <w:num w:numId="2">
    <w:abstractNumId w:val="17"/>
  </w:num>
  <w:num w:numId="3">
    <w:abstractNumId w:val="14"/>
  </w:num>
  <w:num w:numId="4">
    <w:abstractNumId w:val="4"/>
  </w:num>
  <w:num w:numId="5">
    <w:abstractNumId w:val="6"/>
  </w:num>
  <w:num w:numId="6">
    <w:abstractNumId w:val="11"/>
  </w:num>
  <w:num w:numId="7">
    <w:abstractNumId w:val="0"/>
  </w:num>
  <w:num w:numId="8">
    <w:abstractNumId w:val="16"/>
  </w:num>
  <w:num w:numId="9">
    <w:abstractNumId w:val="10"/>
  </w:num>
  <w:num w:numId="10">
    <w:abstractNumId w:val="18"/>
  </w:num>
  <w:num w:numId="11">
    <w:abstractNumId w:val="8"/>
  </w:num>
  <w:num w:numId="12">
    <w:abstractNumId w:val="19"/>
  </w:num>
  <w:num w:numId="13">
    <w:abstractNumId w:val="3"/>
  </w:num>
  <w:num w:numId="14">
    <w:abstractNumId w:val="5"/>
  </w:num>
  <w:num w:numId="15">
    <w:abstractNumId w:val="7"/>
  </w:num>
  <w:num w:numId="16">
    <w:abstractNumId w:val="15"/>
  </w:num>
  <w:num w:numId="17">
    <w:abstractNumId w:val="12"/>
  </w:num>
  <w:num w:numId="18">
    <w:abstractNumId w:val="2"/>
  </w:num>
  <w:num w:numId="19">
    <w:abstractNumId w:val="13"/>
  </w:num>
  <w:num w:numId="2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96F13"/>
    <w:rsid w:val="000202B5"/>
    <w:rsid w:val="0003220A"/>
    <w:rsid w:val="00073C57"/>
    <w:rsid w:val="000B5854"/>
    <w:rsid w:val="000C2378"/>
    <w:rsid w:val="000D60C2"/>
    <w:rsid w:val="00106BBF"/>
    <w:rsid w:val="00106BCC"/>
    <w:rsid w:val="0013038A"/>
    <w:rsid w:val="00133F9D"/>
    <w:rsid w:val="0013767F"/>
    <w:rsid w:val="001677BF"/>
    <w:rsid w:val="00172F58"/>
    <w:rsid w:val="001B1B8C"/>
    <w:rsid w:val="001E1A43"/>
    <w:rsid w:val="001E3831"/>
    <w:rsid w:val="001E3FF0"/>
    <w:rsid w:val="001F5741"/>
    <w:rsid w:val="0022248E"/>
    <w:rsid w:val="00225A2D"/>
    <w:rsid w:val="002401EF"/>
    <w:rsid w:val="002443BA"/>
    <w:rsid w:val="00252F84"/>
    <w:rsid w:val="00257264"/>
    <w:rsid w:val="00274227"/>
    <w:rsid w:val="002A1655"/>
    <w:rsid w:val="002C65B5"/>
    <w:rsid w:val="002E5C3B"/>
    <w:rsid w:val="00314EEA"/>
    <w:rsid w:val="00335544"/>
    <w:rsid w:val="003515B5"/>
    <w:rsid w:val="003A7649"/>
    <w:rsid w:val="003C515D"/>
    <w:rsid w:val="00406916"/>
    <w:rsid w:val="00415A8C"/>
    <w:rsid w:val="00420025"/>
    <w:rsid w:val="004275F2"/>
    <w:rsid w:val="004372C2"/>
    <w:rsid w:val="00476FE8"/>
    <w:rsid w:val="004C2FC5"/>
    <w:rsid w:val="004D7763"/>
    <w:rsid w:val="004E6CCA"/>
    <w:rsid w:val="00503113"/>
    <w:rsid w:val="00507461"/>
    <w:rsid w:val="00550273"/>
    <w:rsid w:val="005562C1"/>
    <w:rsid w:val="0056086E"/>
    <w:rsid w:val="005A1AFB"/>
    <w:rsid w:val="005C0C26"/>
    <w:rsid w:val="00605BAC"/>
    <w:rsid w:val="00636AF6"/>
    <w:rsid w:val="00641045"/>
    <w:rsid w:val="00653069"/>
    <w:rsid w:val="007469C3"/>
    <w:rsid w:val="0075199C"/>
    <w:rsid w:val="00752DF6"/>
    <w:rsid w:val="00754D90"/>
    <w:rsid w:val="007E3E42"/>
    <w:rsid w:val="007F07E5"/>
    <w:rsid w:val="00860968"/>
    <w:rsid w:val="00896F13"/>
    <w:rsid w:val="008A3AE7"/>
    <w:rsid w:val="008D1A0F"/>
    <w:rsid w:val="008F079E"/>
    <w:rsid w:val="008F7B68"/>
    <w:rsid w:val="00935D23"/>
    <w:rsid w:val="00952EDD"/>
    <w:rsid w:val="009C17B1"/>
    <w:rsid w:val="009C5345"/>
    <w:rsid w:val="009D49EF"/>
    <w:rsid w:val="009E3FA0"/>
    <w:rsid w:val="00A10FAC"/>
    <w:rsid w:val="00A703C6"/>
    <w:rsid w:val="00A82AE5"/>
    <w:rsid w:val="00AA1F66"/>
    <w:rsid w:val="00AA6E6D"/>
    <w:rsid w:val="00AE210E"/>
    <w:rsid w:val="00AE6F8E"/>
    <w:rsid w:val="00AF0A94"/>
    <w:rsid w:val="00B33057"/>
    <w:rsid w:val="00BF0044"/>
    <w:rsid w:val="00BF5067"/>
    <w:rsid w:val="00C06E92"/>
    <w:rsid w:val="00C202B2"/>
    <w:rsid w:val="00C276F5"/>
    <w:rsid w:val="00C530A3"/>
    <w:rsid w:val="00C86255"/>
    <w:rsid w:val="00CA4B4E"/>
    <w:rsid w:val="00CB4111"/>
    <w:rsid w:val="00CD5D57"/>
    <w:rsid w:val="00D053CF"/>
    <w:rsid w:val="00D17F6E"/>
    <w:rsid w:val="00D4076B"/>
    <w:rsid w:val="00D55EB2"/>
    <w:rsid w:val="00DA09A4"/>
    <w:rsid w:val="00DC6385"/>
    <w:rsid w:val="00E20B19"/>
    <w:rsid w:val="00E341F5"/>
    <w:rsid w:val="00E60BB8"/>
    <w:rsid w:val="00E616E9"/>
    <w:rsid w:val="00E632CE"/>
    <w:rsid w:val="00E71B0C"/>
    <w:rsid w:val="00E71FC3"/>
    <w:rsid w:val="00EB1E87"/>
    <w:rsid w:val="00EC5C57"/>
    <w:rsid w:val="00ED1025"/>
    <w:rsid w:val="00ED7FC7"/>
    <w:rsid w:val="00EE1E4A"/>
    <w:rsid w:val="00EF265B"/>
    <w:rsid w:val="00F11A6E"/>
    <w:rsid w:val="00F61619"/>
    <w:rsid w:val="00FA03E7"/>
    <w:rsid w:val="00FB405B"/>
    <w:rsid w:val="00FB51C7"/>
    <w:rsid w:val="00FC7171"/>
    <w:rsid w:val="00FE0549"/>
    <w:rsid w:val="00FE48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F84"/>
    <w:pPr>
      <w:bidi/>
      <w:jc w:val="both"/>
    </w:pPr>
  </w:style>
  <w:style w:type="paragraph" w:styleId="1">
    <w:name w:val="heading 1"/>
    <w:basedOn w:val="a"/>
    <w:next w:val="a"/>
    <w:link w:val="10"/>
    <w:uiPriority w:val="9"/>
    <w:qFormat/>
    <w:rsid w:val="00952E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053CF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053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D053CF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03220A"/>
    <w:pPr>
      <w:ind w:left="720"/>
      <w:contextualSpacing/>
    </w:pPr>
  </w:style>
  <w:style w:type="paragraph" w:styleId="a7">
    <w:name w:val="header"/>
    <w:basedOn w:val="a"/>
    <w:link w:val="a8"/>
    <w:uiPriority w:val="99"/>
    <w:semiHidden/>
    <w:unhideWhenUsed/>
    <w:rsid w:val="00952ED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semiHidden/>
    <w:rsid w:val="00952EDD"/>
  </w:style>
  <w:style w:type="paragraph" w:styleId="a9">
    <w:name w:val="footer"/>
    <w:basedOn w:val="a"/>
    <w:link w:val="aa"/>
    <w:uiPriority w:val="99"/>
    <w:semiHidden/>
    <w:unhideWhenUsed/>
    <w:rsid w:val="00952ED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semiHidden/>
    <w:rsid w:val="00952EDD"/>
  </w:style>
  <w:style w:type="character" w:customStyle="1" w:styleId="10">
    <w:name w:val="כותרת 1 תו"/>
    <w:basedOn w:val="a0"/>
    <w:link w:val="1"/>
    <w:uiPriority w:val="9"/>
    <w:rsid w:val="00952E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b">
    <w:name w:val="Table Grid"/>
    <w:basedOn w:val="a1"/>
    <w:uiPriority w:val="59"/>
    <w:rsid w:val="00225A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chart" Target="charts/chart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NULL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he-IL"/>
  <c:chart>
    <c:plotArea>
      <c:layout/>
      <c:lineChart>
        <c:grouping val="stacked"/>
        <c:ser>
          <c:idx val="0"/>
          <c:order val="0"/>
          <c:tx>
            <c:strRef>
              <c:f>גיליון1!$B$1</c:f>
              <c:strCache>
                <c:ptCount val="1"/>
                <c:pt idx="0">
                  <c:v>1 kHz</c:v>
                </c:pt>
              </c:strCache>
            </c:strRef>
          </c:tx>
          <c:marker>
            <c:symbol val="none"/>
          </c:marker>
          <c:cat>
            <c:strRef>
              <c:f>גיליון1!$A$2:$A$4</c:f>
              <c:strCache>
                <c:ptCount val="3"/>
                <c:pt idx="0">
                  <c:v>Vp-p scope</c:v>
                </c:pt>
                <c:pt idx="1">
                  <c:v>Vrms scope</c:v>
                </c:pt>
                <c:pt idx="2">
                  <c:v>Vrms DMM</c:v>
                </c:pt>
              </c:strCache>
            </c:strRef>
          </c:cat>
          <c:val>
            <c:numRef>
              <c:f>גיליון1!$B$2:$B$4</c:f>
              <c:numCache>
                <c:formatCode>General</c:formatCode>
                <c:ptCount val="3"/>
                <c:pt idx="0">
                  <c:v>0</c:v>
                </c:pt>
                <c:pt idx="1">
                  <c:v>0</c:v>
                </c:pt>
                <c:pt idx="2">
                  <c:v>0</c:v>
                </c:pt>
              </c:numCache>
            </c:numRef>
          </c:val>
        </c:ser>
        <c:ser>
          <c:idx val="1"/>
          <c:order val="1"/>
          <c:tx>
            <c:strRef>
              <c:f>גיליון1!$C$1</c:f>
              <c:strCache>
                <c:ptCount val="1"/>
                <c:pt idx="0">
                  <c:v>2 kHz</c:v>
                </c:pt>
              </c:strCache>
            </c:strRef>
          </c:tx>
          <c:marker>
            <c:symbol val="none"/>
          </c:marker>
          <c:cat>
            <c:strRef>
              <c:f>גיליון1!$A$2:$A$4</c:f>
              <c:strCache>
                <c:ptCount val="3"/>
                <c:pt idx="0">
                  <c:v>Vp-p scope</c:v>
                </c:pt>
                <c:pt idx="1">
                  <c:v>Vrms scope</c:v>
                </c:pt>
                <c:pt idx="2">
                  <c:v>Vrms DMM</c:v>
                </c:pt>
              </c:strCache>
            </c:strRef>
          </c:cat>
          <c:val>
            <c:numRef>
              <c:f>גיליון1!$C$2:$C$4</c:f>
              <c:numCache>
                <c:formatCode>General</c:formatCode>
                <c:ptCount val="3"/>
                <c:pt idx="0">
                  <c:v>0</c:v>
                </c:pt>
                <c:pt idx="1">
                  <c:v>0</c:v>
                </c:pt>
                <c:pt idx="2">
                  <c:v>0</c:v>
                </c:pt>
              </c:numCache>
            </c:numRef>
          </c:val>
        </c:ser>
        <c:ser>
          <c:idx val="2"/>
          <c:order val="2"/>
          <c:tx>
            <c:strRef>
              <c:f>גיליון1!$D$1</c:f>
              <c:strCache>
                <c:ptCount val="1"/>
                <c:pt idx="0">
                  <c:v>  5 kHz</c:v>
                </c:pt>
              </c:strCache>
            </c:strRef>
          </c:tx>
          <c:marker>
            <c:symbol val="none"/>
          </c:marker>
          <c:cat>
            <c:strRef>
              <c:f>גיליון1!$A$2:$A$4</c:f>
              <c:strCache>
                <c:ptCount val="3"/>
                <c:pt idx="0">
                  <c:v>Vp-p scope</c:v>
                </c:pt>
                <c:pt idx="1">
                  <c:v>Vrms scope</c:v>
                </c:pt>
                <c:pt idx="2">
                  <c:v>Vrms DMM</c:v>
                </c:pt>
              </c:strCache>
            </c:strRef>
          </c:cat>
          <c:val>
            <c:numRef>
              <c:f>גיליון1!$D$2:$D$4</c:f>
              <c:numCache>
                <c:formatCode>General</c:formatCode>
                <c:ptCount val="3"/>
                <c:pt idx="0">
                  <c:v>0</c:v>
                </c:pt>
                <c:pt idx="1">
                  <c:v>0</c:v>
                </c:pt>
                <c:pt idx="2">
                  <c:v>0</c:v>
                </c:pt>
              </c:numCache>
            </c:numRef>
          </c:val>
        </c:ser>
        <c:ser>
          <c:idx val="3"/>
          <c:order val="3"/>
          <c:tx>
            <c:strRef>
              <c:f>גיליון1!$E$1</c:f>
              <c:strCache>
                <c:ptCount val="1"/>
                <c:pt idx="0">
                  <c:v>10 kHz</c:v>
                </c:pt>
              </c:strCache>
            </c:strRef>
          </c:tx>
          <c:marker>
            <c:symbol val="none"/>
          </c:marker>
          <c:cat>
            <c:strRef>
              <c:f>גיליון1!$A$2:$A$4</c:f>
              <c:strCache>
                <c:ptCount val="3"/>
                <c:pt idx="0">
                  <c:v>Vp-p scope</c:v>
                </c:pt>
                <c:pt idx="1">
                  <c:v>Vrms scope</c:v>
                </c:pt>
                <c:pt idx="2">
                  <c:v>Vrms DMM</c:v>
                </c:pt>
              </c:strCache>
            </c:strRef>
          </c:cat>
          <c:val>
            <c:numRef>
              <c:f>גיליון1!$E$2:$E$4</c:f>
              <c:numCache>
                <c:formatCode>General</c:formatCode>
                <c:ptCount val="3"/>
                <c:pt idx="0">
                  <c:v>0</c:v>
                </c:pt>
                <c:pt idx="1">
                  <c:v>0</c:v>
                </c:pt>
                <c:pt idx="2">
                  <c:v>0</c:v>
                </c:pt>
              </c:numCache>
            </c:numRef>
          </c:val>
        </c:ser>
        <c:ser>
          <c:idx val="4"/>
          <c:order val="4"/>
          <c:tx>
            <c:strRef>
              <c:f>גיליון1!$F$1</c:f>
              <c:strCache>
                <c:ptCount val="1"/>
                <c:pt idx="0">
                  <c:v>20 kHZ</c:v>
                </c:pt>
              </c:strCache>
            </c:strRef>
          </c:tx>
          <c:marker>
            <c:symbol val="none"/>
          </c:marker>
          <c:cat>
            <c:strRef>
              <c:f>גיליון1!$A$2:$A$4</c:f>
              <c:strCache>
                <c:ptCount val="3"/>
                <c:pt idx="0">
                  <c:v>Vp-p scope</c:v>
                </c:pt>
                <c:pt idx="1">
                  <c:v>Vrms scope</c:v>
                </c:pt>
                <c:pt idx="2">
                  <c:v>Vrms DMM</c:v>
                </c:pt>
              </c:strCache>
            </c:strRef>
          </c:cat>
          <c:val>
            <c:numRef>
              <c:f>גיליון1!$F$2:$F$4</c:f>
              <c:numCache>
                <c:formatCode>General</c:formatCode>
                <c:ptCount val="3"/>
                <c:pt idx="0">
                  <c:v>0</c:v>
                </c:pt>
                <c:pt idx="1">
                  <c:v>0</c:v>
                </c:pt>
                <c:pt idx="2">
                  <c:v>0</c:v>
                </c:pt>
              </c:numCache>
            </c:numRef>
          </c:val>
        </c:ser>
        <c:ser>
          <c:idx val="5"/>
          <c:order val="5"/>
          <c:tx>
            <c:strRef>
              <c:f>גיליון1!$G$1</c:f>
              <c:strCache>
                <c:ptCount val="1"/>
                <c:pt idx="0">
                  <c:v>50 kHz</c:v>
                </c:pt>
              </c:strCache>
            </c:strRef>
          </c:tx>
          <c:marker>
            <c:symbol val="none"/>
          </c:marker>
          <c:cat>
            <c:strRef>
              <c:f>גיליון1!$A$2:$A$4</c:f>
              <c:strCache>
                <c:ptCount val="3"/>
                <c:pt idx="0">
                  <c:v>Vp-p scope</c:v>
                </c:pt>
                <c:pt idx="1">
                  <c:v>Vrms scope</c:v>
                </c:pt>
                <c:pt idx="2">
                  <c:v>Vrms DMM</c:v>
                </c:pt>
              </c:strCache>
            </c:strRef>
          </c:cat>
          <c:val>
            <c:numRef>
              <c:f>גיליון1!$G$2:$G$4</c:f>
              <c:numCache>
                <c:formatCode>General</c:formatCode>
                <c:ptCount val="3"/>
                <c:pt idx="0">
                  <c:v>0</c:v>
                </c:pt>
                <c:pt idx="1">
                  <c:v>0</c:v>
                </c:pt>
                <c:pt idx="2">
                  <c:v>0</c:v>
                </c:pt>
              </c:numCache>
            </c:numRef>
          </c:val>
        </c:ser>
        <c:ser>
          <c:idx val="6"/>
          <c:order val="6"/>
          <c:tx>
            <c:strRef>
              <c:f>גיליון1!$H$1</c:f>
              <c:strCache>
                <c:ptCount val="1"/>
                <c:pt idx="0">
                  <c:v>100 kHz</c:v>
                </c:pt>
              </c:strCache>
            </c:strRef>
          </c:tx>
          <c:marker>
            <c:symbol val="none"/>
          </c:marker>
          <c:cat>
            <c:strRef>
              <c:f>גיליון1!$A$2:$A$4</c:f>
              <c:strCache>
                <c:ptCount val="3"/>
                <c:pt idx="0">
                  <c:v>Vp-p scope</c:v>
                </c:pt>
                <c:pt idx="1">
                  <c:v>Vrms scope</c:v>
                </c:pt>
                <c:pt idx="2">
                  <c:v>Vrms DMM</c:v>
                </c:pt>
              </c:strCache>
            </c:strRef>
          </c:cat>
          <c:val>
            <c:numRef>
              <c:f>גיליון1!$H$2:$H$4</c:f>
              <c:numCache>
                <c:formatCode>General</c:formatCode>
                <c:ptCount val="3"/>
                <c:pt idx="0">
                  <c:v>0</c:v>
                </c:pt>
                <c:pt idx="1">
                  <c:v>0</c:v>
                </c:pt>
                <c:pt idx="2">
                  <c:v>0</c:v>
                </c:pt>
              </c:numCache>
            </c:numRef>
          </c:val>
        </c:ser>
        <c:ser>
          <c:idx val="7"/>
          <c:order val="7"/>
          <c:tx>
            <c:strRef>
              <c:f>גיליון1!$I$1</c:f>
              <c:strCache>
                <c:ptCount val="1"/>
                <c:pt idx="0">
                  <c:v>200 kHz</c:v>
                </c:pt>
              </c:strCache>
            </c:strRef>
          </c:tx>
          <c:marker>
            <c:symbol val="none"/>
          </c:marker>
          <c:cat>
            <c:strRef>
              <c:f>גיליון1!$A$2:$A$4</c:f>
              <c:strCache>
                <c:ptCount val="3"/>
                <c:pt idx="0">
                  <c:v>Vp-p scope</c:v>
                </c:pt>
                <c:pt idx="1">
                  <c:v>Vrms scope</c:v>
                </c:pt>
                <c:pt idx="2">
                  <c:v>Vrms DMM</c:v>
                </c:pt>
              </c:strCache>
            </c:strRef>
          </c:cat>
          <c:val>
            <c:numRef>
              <c:f>גיליון1!$I$2:$I$4</c:f>
              <c:numCache>
                <c:formatCode>General</c:formatCode>
                <c:ptCount val="3"/>
                <c:pt idx="0">
                  <c:v>0</c:v>
                </c:pt>
                <c:pt idx="1">
                  <c:v>0</c:v>
                </c:pt>
                <c:pt idx="2">
                  <c:v>0</c:v>
                </c:pt>
              </c:numCache>
            </c:numRef>
          </c:val>
        </c:ser>
        <c:ser>
          <c:idx val="8"/>
          <c:order val="8"/>
          <c:tx>
            <c:strRef>
              <c:f>גיליון1!$J$1</c:f>
              <c:strCache>
                <c:ptCount val="1"/>
                <c:pt idx="0">
                  <c:v>500 kHz</c:v>
                </c:pt>
              </c:strCache>
            </c:strRef>
          </c:tx>
          <c:marker>
            <c:symbol val="none"/>
          </c:marker>
          <c:cat>
            <c:strRef>
              <c:f>גיליון1!$A$2:$A$4</c:f>
              <c:strCache>
                <c:ptCount val="3"/>
                <c:pt idx="0">
                  <c:v>Vp-p scope</c:v>
                </c:pt>
                <c:pt idx="1">
                  <c:v>Vrms scope</c:v>
                </c:pt>
                <c:pt idx="2">
                  <c:v>Vrms DMM</c:v>
                </c:pt>
              </c:strCache>
            </c:strRef>
          </c:cat>
          <c:val>
            <c:numRef>
              <c:f>גיליון1!$J$2:$J$4</c:f>
              <c:numCache>
                <c:formatCode>General</c:formatCode>
                <c:ptCount val="3"/>
                <c:pt idx="0">
                  <c:v>0</c:v>
                </c:pt>
                <c:pt idx="1">
                  <c:v>0</c:v>
                </c:pt>
                <c:pt idx="2">
                  <c:v>0</c:v>
                </c:pt>
              </c:numCache>
            </c:numRef>
          </c:val>
        </c:ser>
        <c:ser>
          <c:idx val="9"/>
          <c:order val="9"/>
          <c:tx>
            <c:strRef>
              <c:f>גיליון1!$K$1</c:f>
              <c:strCache>
                <c:ptCount val="1"/>
                <c:pt idx="0">
                  <c:v>1 mHz</c:v>
                </c:pt>
              </c:strCache>
            </c:strRef>
          </c:tx>
          <c:marker>
            <c:symbol val="none"/>
          </c:marker>
          <c:cat>
            <c:strRef>
              <c:f>גיליון1!$A$2:$A$4</c:f>
              <c:strCache>
                <c:ptCount val="3"/>
                <c:pt idx="0">
                  <c:v>Vp-p scope</c:v>
                </c:pt>
                <c:pt idx="1">
                  <c:v>Vrms scope</c:v>
                </c:pt>
                <c:pt idx="2">
                  <c:v>Vrms DMM</c:v>
                </c:pt>
              </c:strCache>
            </c:strRef>
          </c:cat>
          <c:val>
            <c:numRef>
              <c:f>גיליון1!$K$2:$K$4</c:f>
              <c:numCache>
                <c:formatCode>General</c:formatCode>
                <c:ptCount val="3"/>
                <c:pt idx="0">
                  <c:v>0</c:v>
                </c:pt>
                <c:pt idx="1">
                  <c:v>0</c:v>
                </c:pt>
                <c:pt idx="2">
                  <c:v>0</c:v>
                </c:pt>
              </c:numCache>
            </c:numRef>
          </c:val>
        </c:ser>
        <c:ser>
          <c:idx val="10"/>
          <c:order val="10"/>
          <c:tx>
            <c:strRef>
              <c:f>גיליון1!$L$1</c:f>
              <c:strCache>
                <c:ptCount val="1"/>
                <c:pt idx="0">
                  <c:v>2 mHz</c:v>
                </c:pt>
              </c:strCache>
            </c:strRef>
          </c:tx>
          <c:marker>
            <c:symbol val="none"/>
          </c:marker>
          <c:cat>
            <c:strRef>
              <c:f>גיליון1!$A$2:$A$4</c:f>
              <c:strCache>
                <c:ptCount val="3"/>
                <c:pt idx="0">
                  <c:v>Vp-p scope</c:v>
                </c:pt>
                <c:pt idx="1">
                  <c:v>Vrms scope</c:v>
                </c:pt>
                <c:pt idx="2">
                  <c:v>Vrms DMM</c:v>
                </c:pt>
              </c:strCache>
            </c:strRef>
          </c:cat>
          <c:val>
            <c:numRef>
              <c:f>גיליון1!$L$2:$L$4</c:f>
              <c:numCache>
                <c:formatCode>General</c:formatCode>
                <c:ptCount val="3"/>
                <c:pt idx="0">
                  <c:v>0</c:v>
                </c:pt>
                <c:pt idx="1">
                  <c:v>0</c:v>
                </c:pt>
                <c:pt idx="2">
                  <c:v>0</c:v>
                </c:pt>
              </c:numCache>
            </c:numRef>
          </c:val>
        </c:ser>
        <c:ser>
          <c:idx val="11"/>
          <c:order val="11"/>
          <c:tx>
            <c:strRef>
              <c:f>גיליון1!$M$1</c:f>
              <c:strCache>
                <c:ptCount val="1"/>
                <c:pt idx="0">
                  <c:v>  5 mHz</c:v>
                </c:pt>
              </c:strCache>
            </c:strRef>
          </c:tx>
          <c:marker>
            <c:symbol val="none"/>
          </c:marker>
          <c:cat>
            <c:strRef>
              <c:f>גיליון1!$A$2:$A$4</c:f>
              <c:strCache>
                <c:ptCount val="3"/>
                <c:pt idx="0">
                  <c:v>Vp-p scope</c:v>
                </c:pt>
                <c:pt idx="1">
                  <c:v>Vrms scope</c:v>
                </c:pt>
                <c:pt idx="2">
                  <c:v>Vrms DMM</c:v>
                </c:pt>
              </c:strCache>
            </c:strRef>
          </c:cat>
          <c:val>
            <c:numRef>
              <c:f>גיליון1!$M$2:$M$4</c:f>
              <c:numCache>
                <c:formatCode>General</c:formatCode>
                <c:ptCount val="3"/>
                <c:pt idx="0">
                  <c:v>0</c:v>
                </c:pt>
                <c:pt idx="1">
                  <c:v>0</c:v>
                </c:pt>
                <c:pt idx="2">
                  <c:v>0</c:v>
                </c:pt>
              </c:numCache>
            </c:numRef>
          </c:val>
        </c:ser>
        <c:ser>
          <c:idx val="12"/>
          <c:order val="12"/>
          <c:tx>
            <c:strRef>
              <c:f>גיליון1!$N$1</c:f>
              <c:strCache>
                <c:ptCount val="1"/>
                <c:pt idx="0">
                  <c:v>10 mHz</c:v>
                </c:pt>
              </c:strCache>
            </c:strRef>
          </c:tx>
          <c:marker>
            <c:symbol val="none"/>
          </c:marker>
          <c:cat>
            <c:strRef>
              <c:f>גיליון1!$A$2:$A$4</c:f>
              <c:strCache>
                <c:ptCount val="3"/>
                <c:pt idx="0">
                  <c:v>Vp-p scope</c:v>
                </c:pt>
                <c:pt idx="1">
                  <c:v>Vrms scope</c:v>
                </c:pt>
                <c:pt idx="2">
                  <c:v>Vrms DMM</c:v>
                </c:pt>
              </c:strCache>
            </c:strRef>
          </c:cat>
          <c:val>
            <c:numRef>
              <c:f>גיליון1!$N$2:$N$4</c:f>
              <c:numCache>
                <c:formatCode>General</c:formatCode>
                <c:ptCount val="3"/>
                <c:pt idx="0">
                  <c:v>0</c:v>
                </c:pt>
                <c:pt idx="1">
                  <c:v>0</c:v>
                </c:pt>
                <c:pt idx="2">
                  <c:v>0</c:v>
                </c:pt>
              </c:numCache>
            </c:numRef>
          </c:val>
        </c:ser>
        <c:ser>
          <c:idx val="13"/>
          <c:order val="13"/>
          <c:tx>
            <c:strRef>
              <c:f>גיליון1!$O$1</c:f>
              <c:strCache>
                <c:ptCount val="1"/>
                <c:pt idx="0">
                  <c:v>20 mHZ</c:v>
                </c:pt>
              </c:strCache>
            </c:strRef>
          </c:tx>
          <c:marker>
            <c:symbol val="none"/>
          </c:marker>
          <c:cat>
            <c:strRef>
              <c:f>גיליון1!$A$2:$A$4</c:f>
              <c:strCache>
                <c:ptCount val="3"/>
                <c:pt idx="0">
                  <c:v>Vp-p scope</c:v>
                </c:pt>
                <c:pt idx="1">
                  <c:v>Vrms scope</c:v>
                </c:pt>
                <c:pt idx="2">
                  <c:v>Vrms DMM</c:v>
                </c:pt>
              </c:strCache>
            </c:strRef>
          </c:cat>
          <c:val>
            <c:numRef>
              <c:f>גיליון1!$O$2:$O$4</c:f>
              <c:numCache>
                <c:formatCode>General</c:formatCode>
                <c:ptCount val="3"/>
                <c:pt idx="0">
                  <c:v>0</c:v>
                </c:pt>
                <c:pt idx="1">
                  <c:v>0</c:v>
                </c:pt>
                <c:pt idx="2">
                  <c:v>0</c:v>
                </c:pt>
              </c:numCache>
            </c:numRef>
          </c:val>
        </c:ser>
        <c:marker val="1"/>
        <c:axId val="107263488"/>
        <c:axId val="107265024"/>
      </c:lineChart>
      <c:catAx>
        <c:axId val="107263488"/>
        <c:scaling>
          <c:orientation val="minMax"/>
        </c:scaling>
        <c:axPos val="b"/>
        <c:tickLblPos val="nextTo"/>
        <c:crossAx val="107265024"/>
        <c:crosses val="autoZero"/>
        <c:auto val="1"/>
        <c:lblAlgn val="ctr"/>
        <c:lblOffset val="100"/>
      </c:catAx>
      <c:valAx>
        <c:axId val="107265024"/>
        <c:scaling>
          <c:orientation val="minMax"/>
        </c:scaling>
        <c:axPos val="l"/>
        <c:majorGridlines/>
        <c:numFmt formatCode="General" sourceLinked="1"/>
        <c:tickLblPos val="nextTo"/>
        <c:crossAx val="107263488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</Pages>
  <Words>187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עזריאל-ברגר</dc:creator>
  <cp:lastModifiedBy>עזריאל-ברגר</cp:lastModifiedBy>
  <cp:revision>12</cp:revision>
  <dcterms:created xsi:type="dcterms:W3CDTF">2012-05-03T13:48:00Z</dcterms:created>
  <dcterms:modified xsi:type="dcterms:W3CDTF">2012-05-17T17:02:00Z</dcterms:modified>
</cp:coreProperties>
</file>