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AA" w:rsidRDefault="00894DAA" w:rsidP="00894DAA">
      <w:pPr>
        <w:pStyle w:val="Heading1"/>
        <w:rPr>
          <w:rFonts w:hint="cs"/>
          <w:rtl/>
        </w:rPr>
      </w:pPr>
      <w:r>
        <w:rPr>
          <w:rFonts w:hint="cs"/>
          <w:rtl/>
        </w:rPr>
        <w:t>נתוני החבילה שנבחרה</w:t>
      </w:r>
    </w:p>
    <w:p w:rsidR="00894DAA" w:rsidRPr="00894DAA" w:rsidRDefault="00894DAA" w:rsidP="00894DAA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E7651FA" wp14:editId="68FFA28E">
            <wp:extent cx="5360668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5048" r="51527" b="45659"/>
                    <a:stretch/>
                  </pic:blipFill>
                  <pic:spPr bwMode="auto">
                    <a:xfrm>
                      <a:off x="0" y="0"/>
                      <a:ext cx="5360668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C7B" w:rsidRDefault="00894DAA" w:rsidP="00894DAA">
      <w:pPr>
        <w:pStyle w:val="Heading1"/>
        <w:rPr>
          <w:rFonts w:hint="cs"/>
          <w:rtl/>
        </w:rPr>
      </w:pPr>
      <w:r>
        <w:rPr>
          <w:rFonts w:hint="cs"/>
          <w:rtl/>
        </w:rPr>
        <w:t>תשובות לשאלות שנשאלו בתרגיל</w:t>
      </w:r>
    </w:p>
    <w:p w:rsidR="00894DAA" w:rsidRDefault="00894DAA" w:rsidP="00894DA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רואים בכותרת חבילת ה</w:t>
      </w:r>
      <w:r>
        <w:t>UDP</w:t>
      </w:r>
      <w:r>
        <w:rPr>
          <w:rFonts w:hint="cs"/>
          <w:rtl/>
        </w:rPr>
        <w:t xml:space="preserve"> ארבעה שדות: א. </w:t>
      </w:r>
      <w:r>
        <w:t>Source port</w:t>
      </w:r>
      <w:r>
        <w:rPr>
          <w:rFonts w:hint="cs"/>
          <w:rtl/>
        </w:rPr>
        <w:t xml:space="preserve"> (פורט מקור). ב. </w:t>
      </w:r>
      <w:r>
        <w:t>Destination port</w:t>
      </w:r>
      <w:r>
        <w:rPr>
          <w:rFonts w:hint="cs"/>
          <w:rtl/>
        </w:rPr>
        <w:t xml:space="preserve"> (פורט יעד). ג. </w:t>
      </w:r>
      <w:r>
        <w:t>Length</w:t>
      </w:r>
      <w:r>
        <w:rPr>
          <w:rFonts w:hint="cs"/>
          <w:rtl/>
        </w:rPr>
        <w:t xml:space="preserve"> (אורך). ד. </w:t>
      </w:r>
      <w:r>
        <w:t>Checksum</w:t>
      </w:r>
      <w:r>
        <w:rPr>
          <w:rFonts w:hint="cs"/>
          <w:rtl/>
        </w:rPr>
        <w:t xml:space="preserve"> (נתוני ביקורת).</w:t>
      </w:r>
    </w:p>
    <w:p w:rsidR="00894DAA" w:rsidRDefault="00894DAA" w:rsidP="00894DA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כל אחד מהשדות הנ"ל </w:t>
      </w:r>
      <w:r>
        <w:rPr>
          <w:rtl/>
        </w:rPr>
        <w:t>–</w:t>
      </w:r>
      <w:r>
        <w:rPr>
          <w:rFonts w:hint="cs"/>
          <w:rtl/>
        </w:rPr>
        <w:t xml:space="preserve"> אורכו 2 </w:t>
      </w:r>
      <w:r>
        <w:t>Bytes</w:t>
      </w:r>
      <w:r>
        <w:rPr>
          <w:rFonts w:hint="cs"/>
          <w:rtl/>
        </w:rPr>
        <w:t>.</w:t>
      </w:r>
    </w:p>
    <w:p w:rsidR="00894DAA" w:rsidRDefault="00894DAA" w:rsidP="00894DA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שדה ה"אורך" הוא של החבילה כולה </w:t>
      </w:r>
      <w:r>
        <w:rPr>
          <w:rtl/>
        </w:rPr>
        <w:t>–</w:t>
      </w:r>
      <w:r>
        <w:rPr>
          <w:rFonts w:hint="cs"/>
          <w:rtl/>
        </w:rPr>
        <w:t xml:space="preserve"> כולל הכותרות. רואים שכל אחד מהשדות הנ"ל הוא 2 </w:t>
      </w:r>
      <w:r>
        <w:t>Bytes</w:t>
      </w:r>
      <w:r>
        <w:rPr>
          <w:rFonts w:hint="cs"/>
          <w:rtl/>
        </w:rPr>
        <w:t xml:space="preserve">, ואורך שדה הנתונים הוא 512 </w:t>
      </w:r>
      <w:r>
        <w:t>Bytes</w:t>
      </w:r>
      <w:r>
        <w:rPr>
          <w:rFonts w:hint="cs"/>
          <w:rtl/>
        </w:rPr>
        <w:t>, ובסה"כ קיבלו 520 כפי שכתוב בשדה זה.</w:t>
      </w:r>
    </w:p>
    <w:p w:rsidR="00894DAA" w:rsidRPr="00894DAA" w:rsidRDefault="00894DAA" w:rsidP="00DC21D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מכיון שאורך שדה ה"אורך" הוא 2 בתים שהם 16 ביט, לכן הכמות המקסימלית של נתונים שניתן להעביר בחבילה (כולל הכותרת)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6553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Bytes</m:t>
        </m:r>
      </m:oMath>
      <w:r>
        <w:rPr>
          <w:rFonts w:eastAsiaTheme="minorEastAsia" w:hint="cs"/>
          <w:rtl/>
        </w:rPr>
        <w:t xml:space="preserve">, ואם נפחית מזה את הכותרת </w:t>
      </w:r>
      <w:r w:rsidR="00DC21DE">
        <w:rPr>
          <w:rFonts w:eastAsiaTheme="minorEastAsia" w:hint="cs"/>
          <w:rtl/>
        </w:rPr>
        <w:t xml:space="preserve">(שאורכה בסה"כ 8 בייט)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נקבל </w:t>
      </w:r>
      <w:r w:rsidRPr="00894DAA">
        <w:rPr>
          <w:rFonts w:eastAsiaTheme="minorEastAsia" w:cs="Arial"/>
          <w:rtl/>
        </w:rPr>
        <w:t>6552</w:t>
      </w:r>
      <w:r w:rsidR="00DC21DE">
        <w:rPr>
          <w:rFonts w:eastAsiaTheme="minorEastAsia" w:cs="Arial" w:hint="cs"/>
          <w:rtl/>
        </w:rPr>
        <w:t>7</w:t>
      </w:r>
      <w:r>
        <w:rPr>
          <w:rFonts w:eastAsiaTheme="minorEastAsia" w:cs="Arial" w:hint="cs"/>
          <w:rtl/>
        </w:rPr>
        <w:t xml:space="preserve"> </w:t>
      </w:r>
      <w:r>
        <w:rPr>
          <w:rFonts w:eastAsiaTheme="minorEastAsia" w:cs="Arial"/>
        </w:rPr>
        <w:t>Bytes</w:t>
      </w:r>
      <w:r>
        <w:rPr>
          <w:rFonts w:eastAsiaTheme="minorEastAsia" w:cs="Arial" w:hint="cs"/>
          <w:rtl/>
        </w:rPr>
        <w:t>.</w:t>
      </w:r>
    </w:p>
    <w:p w:rsidR="00894DAA" w:rsidRPr="00DC21DE" w:rsidRDefault="00DC21DE" w:rsidP="00894DA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מכיון שאורך שדות הפורט הוא 2 בתים שהם 16 ביט, לכן הפורט המקסימלי עימו יכול לעבוד פרוטוקול </w:t>
      </w:r>
      <w:r>
        <w:t>UDP</w:t>
      </w:r>
      <w:r>
        <w:rPr>
          <w:rFonts w:hint="cs"/>
          <w:rtl/>
        </w:rPr>
        <w:t xml:space="preserve">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-1=65535</m:t>
        </m:r>
      </m:oMath>
      <w:r>
        <w:rPr>
          <w:rFonts w:eastAsiaTheme="minorEastAsia" w:hint="cs"/>
          <w:rtl/>
        </w:rPr>
        <w:t>.</w:t>
      </w:r>
    </w:p>
    <w:p w:rsidR="00DC21DE" w:rsidRPr="00DC21DE" w:rsidRDefault="00DC21DE" w:rsidP="00DC21D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>בכותרות שכבת ה</w:t>
      </w:r>
      <w:r>
        <w:rPr>
          <w:rFonts w:eastAsiaTheme="minorEastAsia"/>
        </w:rPr>
        <w:t>IP</w:t>
      </w:r>
      <w:r>
        <w:rPr>
          <w:rFonts w:eastAsiaTheme="minorEastAsia" w:hint="cs"/>
          <w:rtl/>
        </w:rPr>
        <w:t xml:space="preserve"> נאמר "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Protocol: UDP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17</m:t>
            </m:r>
            <m:ctrlPr>
              <w:rPr>
                <w:rFonts w:ascii="Cambria Math" w:eastAsiaTheme="minorEastAsia" w:hAnsi="Cambria Math" w:cs="Arial"/>
              </w:rPr>
            </m:ctrlPr>
          </m:e>
        </m:d>
      </m:oMath>
      <w:r>
        <w:rPr>
          <w:rFonts w:eastAsiaTheme="minorEastAsia" w:hint="cs"/>
          <w:rtl/>
        </w:rPr>
        <w:t>", כלומר שמספר הפרוטוקול הוא 17. בהבטה בתצוגת הבייטים של החבילה רואים שבבייט זה כתוב 11, כלומר שהמספר הוא 17 דצימלי שהוא 11 הקסדצימלי.</w:t>
      </w:r>
    </w:p>
    <w:p w:rsidR="00DC21DE" w:rsidRDefault="00A91772" w:rsidP="00DC21D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תמונות מסך:</w:t>
      </w:r>
    </w:p>
    <w:p w:rsidR="0063253D" w:rsidRDefault="0063253D" w:rsidP="0063253D">
      <w:pPr>
        <w:rPr>
          <w:rFonts w:hint="cs"/>
        </w:rPr>
      </w:pPr>
      <w:r>
        <w:rPr>
          <w:rFonts w:hint="cs"/>
          <w:rtl/>
        </w:rPr>
        <w:t>שליחה:</w:t>
      </w:r>
    </w:p>
    <w:p w:rsidR="00A91772" w:rsidRDefault="0063253D" w:rsidP="00A91772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13D3E0E" wp14:editId="220E025A">
            <wp:extent cx="5810548" cy="229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1399" b="58842"/>
                    <a:stretch/>
                  </pic:blipFill>
                  <pic:spPr bwMode="auto">
                    <a:xfrm>
                      <a:off x="0" y="0"/>
                      <a:ext cx="5819422" cy="2299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קבלה:</w:t>
      </w:r>
    </w:p>
    <w:p w:rsidR="0063253D" w:rsidRDefault="0063253D" w:rsidP="00A91772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5CE338F4" wp14:editId="4D872110">
            <wp:extent cx="5800725" cy="252523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2764" b="54000"/>
                    <a:stretch/>
                  </pic:blipFill>
                  <pic:spPr bwMode="auto">
                    <a:xfrm>
                      <a:off x="0" y="0"/>
                      <a:ext cx="5799544" cy="252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53D" w:rsidRDefault="0063253D" w:rsidP="0063253D">
      <w:pPr>
        <w:rPr>
          <w:rFonts w:hint="cs"/>
          <w:rtl/>
        </w:rPr>
      </w:pPr>
      <w:r>
        <w:rPr>
          <w:rFonts w:hint="cs"/>
          <w:rtl/>
        </w:rPr>
        <w:t xml:space="preserve">כנדרש </w:t>
      </w:r>
      <w:r>
        <w:rPr>
          <w:rtl/>
        </w:rPr>
        <w:t>–</w:t>
      </w:r>
      <w:r>
        <w:rPr>
          <w:rFonts w:hint="cs"/>
          <w:rtl/>
        </w:rPr>
        <w:t xml:space="preserve"> רואים שהראשון נשלח מכתובת 192.168.1.101 לכתובת 68.87.71.226 והשני חזר אליו </w:t>
      </w:r>
      <w:r>
        <w:rPr>
          <w:rFonts w:hint="cs"/>
          <w:rtl/>
        </w:rPr>
        <w:t>מכתובת 68.87.71.226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לכתובת 192.168.1.101</w:t>
      </w:r>
      <w:r>
        <w:rPr>
          <w:rFonts w:hint="cs"/>
          <w:rtl/>
        </w:rPr>
        <w:t>.</w:t>
      </w:r>
    </w:p>
    <w:p w:rsidR="0063253D" w:rsidRPr="00894DAA" w:rsidRDefault="0063253D" w:rsidP="0063253D">
      <w:pPr>
        <w:rPr>
          <w:rFonts w:hint="cs"/>
          <w:rtl/>
        </w:rPr>
      </w:pPr>
      <w:r>
        <w:rPr>
          <w:rFonts w:hint="cs"/>
          <w:rtl/>
        </w:rPr>
        <w:t>ובמענה לשאלה: רואים שהפורטים של השליחה והקבלה הם הפוכים בין השולח למגיב. השולח שלח מפורט 4372 לפורט 53, והמגיב שלח מפורט 53 לפורט 4372.</w:t>
      </w:r>
      <w:bookmarkStart w:id="0" w:name="_GoBack"/>
      <w:bookmarkEnd w:id="0"/>
    </w:p>
    <w:sectPr w:rsidR="0063253D" w:rsidRPr="00894DAA" w:rsidSect="003F0A36">
      <w:headerReference w:type="default" r:id="rId11"/>
      <w:pgSz w:w="11906" w:h="16838"/>
      <w:pgMar w:top="568" w:right="1800" w:bottom="567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772" w:rsidRDefault="00A91772" w:rsidP="003F0A36">
      <w:pPr>
        <w:spacing w:after="0" w:line="240" w:lineRule="auto"/>
      </w:pPr>
      <w:r>
        <w:separator/>
      </w:r>
    </w:p>
  </w:endnote>
  <w:endnote w:type="continuationSeparator" w:id="0">
    <w:p w:rsidR="00A91772" w:rsidRDefault="00A91772" w:rsidP="003F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772" w:rsidRDefault="00A91772" w:rsidP="003F0A36">
      <w:pPr>
        <w:spacing w:after="0" w:line="240" w:lineRule="auto"/>
      </w:pPr>
      <w:r>
        <w:separator/>
      </w:r>
    </w:p>
  </w:footnote>
  <w:footnote w:type="continuationSeparator" w:id="0">
    <w:p w:rsidR="00A91772" w:rsidRDefault="00A91772" w:rsidP="003F0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772" w:rsidRDefault="00A91772" w:rsidP="00894DAA">
    <w:pPr>
      <w:pStyle w:val="Header"/>
      <w:tabs>
        <w:tab w:val="clear" w:pos="4153"/>
      </w:tabs>
      <w:rPr>
        <w:rtl/>
      </w:rPr>
    </w:pPr>
    <w:r>
      <w:rPr>
        <w:rFonts w:hint="cs"/>
        <w:rtl/>
      </w:rPr>
      <w:t xml:space="preserve">בע"ה. מעבדה </w:t>
    </w:r>
    <w:r>
      <w:t>TCP-IP</w:t>
    </w:r>
    <w:r>
      <w:rPr>
        <w:rFonts w:hint="cs"/>
        <w:rtl/>
      </w:rPr>
      <w:t xml:space="preserve"> מספר 3</w:t>
    </w:r>
    <w:r>
      <w:rPr>
        <w:rFonts w:hint="cs"/>
        <w:rtl/>
      </w:rPr>
      <w:tab/>
      <w:t>יום חמישי ט"ז חשוון ה'תשע"ג (1/11/12)</w:t>
    </w:r>
  </w:p>
  <w:p w:rsidR="00A91772" w:rsidRDefault="00A91772">
    <w:pPr>
      <w:pStyle w:val="Header"/>
    </w:pPr>
    <w:r>
      <w:rPr>
        <w:rFonts w:hint="cs"/>
        <w:rtl/>
      </w:rPr>
      <w:t>מגיש: עזריאל ברגר, ת.ז. 039677588</w:t>
    </w:r>
    <w:r>
      <w:rPr>
        <w:rFonts w:hint="cs"/>
        <w:rtl/>
      </w:rPr>
      <w:tab/>
    </w:r>
    <w:r>
      <w:rPr>
        <w:rFonts w:hint="cs"/>
        <w:rtl/>
      </w:rPr>
      <w:tab/>
    </w:r>
    <w:r w:rsidRPr="003F0A36">
      <w:rPr>
        <w:rtl/>
        <w:lang w:val="he-IL"/>
      </w:rPr>
      <w:t xml:space="preserve">עמוד </w:t>
    </w:r>
    <w:r w:rsidRPr="003F0A36">
      <w:rPr>
        <w:b/>
        <w:bCs/>
        <w:rtl/>
      </w:rPr>
      <w:fldChar w:fldCharType="begin"/>
    </w:r>
    <w:r w:rsidRPr="003F0A36">
      <w:rPr>
        <w:b/>
        <w:bCs/>
      </w:rPr>
      <w:instrText>PAGE  \* Arabic  \* MERGEFORMAT</w:instrText>
    </w:r>
    <w:r w:rsidRPr="003F0A36">
      <w:rPr>
        <w:b/>
        <w:bCs/>
        <w:rtl/>
      </w:rPr>
      <w:fldChar w:fldCharType="separate"/>
    </w:r>
    <w:r w:rsidR="0063253D" w:rsidRPr="0063253D">
      <w:rPr>
        <w:b/>
        <w:bCs/>
        <w:noProof/>
        <w:rtl/>
        <w:lang w:val="he-IL"/>
      </w:rPr>
      <w:t>2</w:t>
    </w:r>
    <w:r w:rsidRPr="003F0A36">
      <w:rPr>
        <w:b/>
        <w:bCs/>
        <w:rtl/>
      </w:rPr>
      <w:fldChar w:fldCharType="end"/>
    </w:r>
    <w:r w:rsidRPr="003F0A36">
      <w:rPr>
        <w:rtl/>
        <w:lang w:val="he-IL"/>
      </w:rPr>
      <w:t xml:space="preserve"> מתוך </w:t>
    </w:r>
    <w:r w:rsidRPr="003F0A36">
      <w:rPr>
        <w:b/>
        <w:bCs/>
        <w:rtl/>
      </w:rPr>
      <w:fldChar w:fldCharType="begin"/>
    </w:r>
    <w:r w:rsidRPr="003F0A36">
      <w:rPr>
        <w:b/>
        <w:bCs/>
      </w:rPr>
      <w:instrText>NUMPAGES  \* Arabic  \* MERGEFORMAT</w:instrText>
    </w:r>
    <w:r w:rsidRPr="003F0A36">
      <w:rPr>
        <w:b/>
        <w:bCs/>
        <w:rtl/>
      </w:rPr>
      <w:fldChar w:fldCharType="separate"/>
    </w:r>
    <w:r w:rsidR="0063253D" w:rsidRPr="0063253D">
      <w:rPr>
        <w:b/>
        <w:bCs/>
        <w:noProof/>
        <w:rtl/>
        <w:lang w:val="he-IL"/>
      </w:rPr>
      <w:t>2</w:t>
    </w:r>
    <w:r w:rsidRPr="003F0A36">
      <w:rPr>
        <w:b/>
        <w:bCs/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E531A"/>
    <w:multiLevelType w:val="hybridMultilevel"/>
    <w:tmpl w:val="6F90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C9"/>
    <w:rsid w:val="003F0A36"/>
    <w:rsid w:val="005809C9"/>
    <w:rsid w:val="0063253D"/>
    <w:rsid w:val="00817A19"/>
    <w:rsid w:val="00894DAA"/>
    <w:rsid w:val="00A67FFE"/>
    <w:rsid w:val="00A76D2C"/>
    <w:rsid w:val="00A91772"/>
    <w:rsid w:val="00CC2C7B"/>
    <w:rsid w:val="00D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36"/>
  </w:style>
  <w:style w:type="paragraph" w:styleId="Footer">
    <w:name w:val="footer"/>
    <w:basedOn w:val="Normal"/>
    <w:link w:val="Foot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36"/>
  </w:style>
  <w:style w:type="character" w:customStyle="1" w:styleId="Heading1Char">
    <w:name w:val="Heading 1 Char"/>
    <w:basedOn w:val="DefaultParagraphFont"/>
    <w:link w:val="Heading1"/>
    <w:uiPriority w:val="9"/>
    <w:rsid w:val="003F0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4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D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36"/>
  </w:style>
  <w:style w:type="paragraph" w:styleId="Footer">
    <w:name w:val="footer"/>
    <w:basedOn w:val="Normal"/>
    <w:link w:val="Foot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36"/>
  </w:style>
  <w:style w:type="character" w:customStyle="1" w:styleId="Heading1Char">
    <w:name w:val="Heading 1 Char"/>
    <w:basedOn w:val="DefaultParagraphFont"/>
    <w:link w:val="Heading1"/>
    <w:uiPriority w:val="9"/>
    <w:rsid w:val="003F0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4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D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195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2012-11-01T16:43:00Z</dcterms:created>
  <dcterms:modified xsi:type="dcterms:W3CDTF">2012-11-01T17:40:00Z</dcterms:modified>
</cp:coreProperties>
</file>