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1A" w:rsidRDefault="00B908F2" w:rsidP="00D72E1A">
      <w:pPr>
        <w:pStyle w:val="ListParagraph"/>
        <w:numPr>
          <w:ilvl w:val="0"/>
          <w:numId w:val="2"/>
        </w:numPr>
        <w:rPr>
          <w:rFonts w:hint="cs"/>
        </w:rPr>
      </w:pPr>
      <w:r>
        <w:t>HTTP</w:t>
      </w:r>
      <w:r>
        <w:rPr>
          <w:rFonts w:hint="cs"/>
          <w:rtl/>
        </w:rPr>
        <w:t xml:space="preserve"> שייך ל</w:t>
      </w:r>
      <w:r w:rsidR="00D72E1A">
        <w:rPr>
          <w:rFonts w:hint="cs"/>
          <w:rtl/>
        </w:rPr>
        <w:t>שכבת האפליקציה</w:t>
      </w:r>
      <w:r>
        <w:rPr>
          <w:rFonts w:hint="cs"/>
          <w:rtl/>
        </w:rPr>
        <w:t xml:space="preserve"> (מתוך חמשת השכבות כפי שנלמדו בקורס זה)</w:t>
      </w:r>
      <w:r w:rsidR="00D72E1A">
        <w:rPr>
          <w:rFonts w:hint="cs"/>
          <w:rtl/>
        </w:rPr>
        <w:t>.</w:t>
      </w:r>
    </w:p>
    <w:p w:rsidR="00D72E1A" w:rsidRDefault="00D72E1A" w:rsidP="00D72E1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נבדוק אח"כ</w:t>
      </w:r>
      <w:r w:rsidR="0010444C">
        <w:rPr>
          <w:rFonts w:hint="cs"/>
          <w:rtl/>
        </w:rPr>
        <w:t>.</w:t>
      </w:r>
    </w:p>
    <w:p w:rsidR="0010444C" w:rsidRDefault="0010444C" w:rsidP="0010444C">
      <w:pPr>
        <w:rPr>
          <w:rFonts w:hint="cs"/>
          <w:rtl/>
        </w:rPr>
      </w:pPr>
    </w:p>
    <w:p w:rsidR="0010444C" w:rsidRDefault="0010444C" w:rsidP="0010444C">
      <w:pPr>
        <w:rPr>
          <w:rFonts w:hint="cs"/>
          <w:rtl/>
        </w:rPr>
      </w:pPr>
    </w:p>
    <w:p w:rsidR="0010444C" w:rsidRDefault="0010444C" w:rsidP="0010444C">
      <w:pPr>
        <w:rPr>
          <w:rFonts w:hint="cs"/>
        </w:rPr>
      </w:pPr>
    </w:p>
    <w:p w:rsidR="00D72E1A" w:rsidRDefault="0010444C" w:rsidP="0010444C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ascii="Calibri" w:hAnsi="Calibri" w:cs="Calibri"/>
          <w:sz w:val="24"/>
          <w:szCs w:val="24"/>
        </w:rPr>
        <w:t>sequence diagram</w:t>
      </w:r>
      <w:r>
        <w:rPr>
          <w:rFonts w:hint="cs"/>
          <w:rtl/>
        </w:rPr>
        <w:t xml:space="preserve"> מתוך </w:t>
      </w:r>
      <w:r>
        <w:t>wireshark</w:t>
      </w:r>
      <w:r>
        <w:rPr>
          <w:rFonts w:hint="cs"/>
          <w:rtl/>
        </w:rPr>
        <w:t>:</w:t>
      </w:r>
    </w:p>
    <w:p w:rsidR="0063253D" w:rsidRDefault="00D72E1A" w:rsidP="00D72E1A">
      <w:pPr>
        <w:rPr>
          <w:rFonts w:hint="cs"/>
          <w:rtl/>
        </w:rPr>
      </w:pPr>
      <w:r>
        <w:rPr>
          <w:noProof/>
          <w:rtl/>
        </w:rPr>
        <w:drawing>
          <wp:inline distT="0" distB="0" distL="0" distR="0">
            <wp:extent cx="5274310" cy="572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88B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4C" w:rsidRDefault="0010444C" w:rsidP="0010444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ראינו בקשות מסוג </w:t>
      </w:r>
      <w:r>
        <w:t>GET</w:t>
      </w:r>
      <w:r>
        <w:rPr>
          <w:rFonts w:hint="cs"/>
          <w:rtl/>
        </w:rPr>
        <w:t xml:space="preserve"> (מספריהן: 6, 15, 23, 72, 140, 143, 144, 148, 237, 241, 283, 291) ומסוג </w:t>
      </w:r>
      <w:r>
        <w:t>POST</w:t>
      </w:r>
      <w:r>
        <w:rPr>
          <w:rFonts w:hint="cs"/>
          <w:rtl/>
        </w:rPr>
        <w:t xml:space="preserve"> (בקשה יחידה שמספרה 66) שנשלחו מכתובת ה</w:t>
      </w:r>
      <w:r>
        <w:t>IP</w:t>
      </w:r>
      <w:r>
        <w:rPr>
          <w:rFonts w:hint="cs"/>
          <w:rtl/>
        </w:rPr>
        <w:t xml:space="preserve"> שלנו. שאר החבילות הן תשובות/אישורים ולא בקשות. פירוט הסוגים הנוספים </w:t>
      </w:r>
      <w:r>
        <w:rPr>
          <w:rtl/>
        </w:rPr>
        <w:t>–</w:t>
      </w:r>
      <w:r>
        <w:rPr>
          <w:rFonts w:hint="cs"/>
          <w:rtl/>
        </w:rPr>
        <w:t xml:space="preserve"> בטבלה דלקמן.</w:t>
      </w:r>
    </w:p>
    <w:p w:rsidR="0010444C" w:rsidRDefault="000404AC" w:rsidP="0010444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בטבלה.</w:t>
      </w:r>
    </w:p>
    <w:p w:rsidR="000404AC" w:rsidRDefault="000404AC" w:rsidP="0010444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בטבלה.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67"/>
        <w:gridCol w:w="3378"/>
        <w:gridCol w:w="3877"/>
      </w:tblGrid>
      <w:tr w:rsidR="000404AC" w:rsidTr="002C150D">
        <w:tc>
          <w:tcPr>
            <w:tcW w:w="1267" w:type="dxa"/>
            <w:shd w:val="clear" w:color="auto" w:fill="000000" w:themeFill="text1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בקשה</w:t>
            </w:r>
          </w:p>
        </w:tc>
        <w:tc>
          <w:tcPr>
            <w:tcW w:w="3378" w:type="dxa"/>
            <w:shd w:val="clear" w:color="auto" w:fill="000000" w:themeFill="text1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סוג/הגדרה כללית</w:t>
            </w:r>
          </w:p>
        </w:tc>
        <w:tc>
          <w:tcPr>
            <w:tcW w:w="3877" w:type="dxa"/>
            <w:shd w:val="clear" w:color="auto" w:fill="000000" w:themeFill="text1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מתי כדאי להשתמש</w:t>
            </w:r>
          </w:p>
        </w:tc>
      </w:tr>
      <w:tr w:rsidR="000404AC" w:rsidTr="002C150D">
        <w:tc>
          <w:tcPr>
            <w:tcW w:w="126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</w:pPr>
            <w:r>
              <w:t>GET</w:t>
            </w:r>
          </w:p>
        </w:tc>
        <w:tc>
          <w:tcPr>
            <w:tcW w:w="3378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רגילה</w:t>
            </w:r>
          </w:p>
        </w:tc>
        <w:tc>
          <w:tcPr>
            <w:tcW w:w="387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בקשת דף אינטרנט רגיל / תמונה וכדו'</w:t>
            </w:r>
          </w:p>
        </w:tc>
      </w:tr>
      <w:tr w:rsidR="000404AC" w:rsidTr="002C150D">
        <w:tc>
          <w:tcPr>
            <w:tcW w:w="126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</w:pPr>
            <w:r>
              <w:t>POST</w:t>
            </w:r>
          </w:p>
        </w:tc>
        <w:tc>
          <w:tcPr>
            <w:tcW w:w="3378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בתוספת מידע</w:t>
            </w:r>
          </w:p>
        </w:tc>
        <w:tc>
          <w:tcPr>
            <w:tcW w:w="387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כאשר רוצים לשלוח בקשה שמצורפת בהרבה טקסט, או לצרף קובץ</w:t>
            </w:r>
            <w:r w:rsidR="002C150D">
              <w:rPr>
                <w:rFonts w:hint="cs"/>
                <w:rtl/>
              </w:rPr>
              <w:t>.</w:t>
            </w:r>
          </w:p>
          <w:p w:rsidR="002C150D" w:rsidRDefault="002C150D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שימושי גם להצפנה-חלקית של המידע הנשלח</w:t>
            </w:r>
          </w:p>
        </w:tc>
      </w:tr>
      <w:tr w:rsidR="000404AC" w:rsidTr="002C150D">
        <w:tc>
          <w:tcPr>
            <w:tcW w:w="126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</w:pPr>
            <w:r>
              <w:t>HEAD</w:t>
            </w:r>
          </w:p>
        </w:tc>
        <w:tc>
          <w:tcPr>
            <w:tcW w:w="3378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לכותרות-מידע בלבד</w:t>
            </w:r>
          </w:p>
        </w:tc>
        <w:tc>
          <w:tcPr>
            <w:tcW w:w="3877" w:type="dxa"/>
            <w:vAlign w:val="center"/>
          </w:tcPr>
          <w:p w:rsidR="002C150D" w:rsidRDefault="000404AC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כשרוצים לבדוק</w:t>
            </w:r>
            <w:r w:rsidR="002C150D">
              <w:rPr>
                <w:rFonts w:hint="cs"/>
                <w:rtl/>
              </w:rPr>
              <w:t>:</w:t>
            </w:r>
          </w:p>
          <w:p w:rsidR="000404AC" w:rsidRDefault="000404AC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ולידציה (אימות)</w:t>
            </w:r>
            <w:r w:rsidR="002C150D">
              <w:rPr>
                <w:rFonts w:hint="cs"/>
                <w:rtl/>
              </w:rPr>
              <w:t xml:space="preserve"> / </w:t>
            </w:r>
            <w:r>
              <w:rPr>
                <w:rFonts w:hint="cs"/>
                <w:rtl/>
              </w:rPr>
              <w:t>גישה</w:t>
            </w:r>
            <w:r w:rsidR="002C150D">
              <w:rPr>
                <w:rFonts w:hint="cs"/>
                <w:rtl/>
              </w:rPr>
              <w:t xml:space="preserve"> / </w:t>
            </w:r>
            <w:r>
              <w:rPr>
                <w:rFonts w:hint="cs"/>
                <w:rtl/>
              </w:rPr>
              <w:t>זמן עדכון אחרון.</w:t>
            </w:r>
          </w:p>
        </w:tc>
      </w:tr>
      <w:tr w:rsidR="000404AC" w:rsidTr="002C150D">
        <w:tc>
          <w:tcPr>
            <w:tcW w:w="126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t>PUT</w:t>
            </w:r>
          </w:p>
        </w:tc>
        <w:tc>
          <w:tcPr>
            <w:tcW w:w="3378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לאחסון קובץ בשרת</w:t>
            </w:r>
          </w:p>
        </w:tc>
        <w:tc>
          <w:tcPr>
            <w:tcW w:w="3877" w:type="dxa"/>
            <w:vAlign w:val="center"/>
          </w:tcPr>
          <w:p w:rsidR="000404AC" w:rsidRDefault="000404AC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כאשר רוצים לשמור קובץ על השרת</w:t>
            </w:r>
          </w:p>
        </w:tc>
      </w:tr>
      <w:tr w:rsidR="002C150D" w:rsidTr="002C150D">
        <w:tc>
          <w:tcPr>
            <w:tcW w:w="1267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</w:pPr>
            <w:r>
              <w:t>DELETE</w:t>
            </w:r>
          </w:p>
        </w:tc>
        <w:tc>
          <w:tcPr>
            <w:tcW w:w="3378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למחיקת קובץ מהשרת</w:t>
            </w:r>
          </w:p>
        </w:tc>
        <w:tc>
          <w:tcPr>
            <w:tcW w:w="3877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כאשר רוצים למחוק קובץ שקיים בשרת</w:t>
            </w:r>
          </w:p>
        </w:tc>
      </w:tr>
      <w:tr w:rsidR="002C150D" w:rsidTr="002C150D">
        <w:tc>
          <w:tcPr>
            <w:tcW w:w="1267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  <w:rPr>
                <w:rFonts w:hint="cs"/>
              </w:rPr>
            </w:pPr>
            <w:r>
              <w:t>TRACE</w:t>
            </w:r>
          </w:p>
        </w:tc>
        <w:tc>
          <w:tcPr>
            <w:tcW w:w="3378" w:type="dxa"/>
            <w:vAlign w:val="center"/>
          </w:tcPr>
          <w:p w:rsidR="002C150D" w:rsidRDefault="002C150D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הפעלת אפליקציה בשרת</w:t>
            </w:r>
          </w:p>
        </w:tc>
        <w:tc>
          <w:tcPr>
            <w:tcW w:w="3877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כאשר רוצים שהשרת יפעיל משהו ארוך (לעיתים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הכוללת לולאה-אינסופית)</w:t>
            </w:r>
          </w:p>
        </w:tc>
      </w:tr>
      <w:tr w:rsidR="002C150D" w:rsidTr="002C150D">
        <w:tc>
          <w:tcPr>
            <w:tcW w:w="1267" w:type="dxa"/>
            <w:vAlign w:val="center"/>
          </w:tcPr>
          <w:p w:rsidR="002C150D" w:rsidRDefault="002C150D" w:rsidP="000404AC">
            <w:pPr>
              <w:keepNext/>
              <w:keepLines/>
              <w:jc w:val="center"/>
            </w:pPr>
            <w:r>
              <w:t>CONNECT</w:t>
            </w:r>
          </w:p>
        </w:tc>
        <w:tc>
          <w:tcPr>
            <w:tcW w:w="3378" w:type="dxa"/>
            <w:vAlign w:val="center"/>
          </w:tcPr>
          <w:p w:rsidR="002C150D" w:rsidRDefault="002C150D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הפיכת השרת לשרת-מעבר (</w:t>
            </w:r>
            <w:r>
              <w:t>proxy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877" w:type="dxa"/>
            <w:vAlign w:val="center"/>
          </w:tcPr>
          <w:p w:rsidR="002C150D" w:rsidRDefault="002C150D" w:rsidP="002C150D">
            <w:pPr>
              <w:keepNext/>
              <w:keepLines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כשרוצים להפוך את השרת ל</w:t>
            </w:r>
            <w:r>
              <w:t>tunnel</w:t>
            </w:r>
          </w:p>
        </w:tc>
      </w:tr>
    </w:tbl>
    <w:p w:rsidR="00DB4919" w:rsidRDefault="00C45492" w:rsidP="00DB491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סוגי התשובות שמצאנו ב</w:t>
      </w:r>
      <w:r>
        <w:t>TRACE</w:t>
      </w:r>
      <w:r>
        <w:rPr>
          <w:rFonts w:hint="cs"/>
          <w:rtl/>
        </w:rPr>
        <w:t xml:space="preserve"> הם:</w:t>
      </w:r>
      <w:r w:rsidR="00DB4919">
        <w:rPr>
          <w:rFonts w:hint="cs"/>
          <w:rtl/>
        </w:rPr>
        <w:t xml:space="preserve"> 100 (מספר חבילה: 67), 200 (מספרי חבילות: 7, 31, 41, 43, 69, 77, 141, 149, 175, 229, 239, 248, 295), 404 (מספר חבילה: 288).</w:t>
      </w:r>
    </w:p>
    <w:p w:rsidR="00DB4919" w:rsidRDefault="00DB4919" w:rsidP="00DB4919">
      <w:pPr>
        <w:rPr>
          <w:rFonts w:hint="cs"/>
          <w:rtl/>
        </w:rPr>
      </w:pPr>
      <w:r>
        <w:rPr>
          <w:rFonts w:hint="cs"/>
          <w:rtl/>
        </w:rPr>
        <w:t>דוגמא לכל סוג תשובה:</w:t>
      </w:r>
    </w:p>
    <w:p w:rsidR="000404AC" w:rsidRDefault="00DB4919" w:rsidP="00FA4F4E">
      <w:pPr>
        <w:rPr>
          <w:rFonts w:cs="Arial" w:hint="cs"/>
          <w:rtl/>
        </w:rPr>
      </w:pPr>
      <w:r>
        <w:rPr>
          <w:rFonts w:cs="Arial" w:hint="cs"/>
          <w:rtl/>
        </w:rPr>
        <w:t xml:space="preserve">חבילה מס' </w:t>
      </w:r>
      <w:r w:rsidRPr="00DB4919">
        <w:rPr>
          <w:rFonts w:cs="Arial"/>
          <w:rtl/>
        </w:rPr>
        <w:t>6</w:t>
      </w:r>
      <w:r>
        <w:rPr>
          <w:rFonts w:cs="Arial" w:hint="cs"/>
          <w:rtl/>
        </w:rPr>
        <w:t xml:space="preserve"> מסוג </w:t>
      </w:r>
      <w:r>
        <w:t>GET</w:t>
      </w:r>
      <w:r>
        <w:rPr>
          <w:rFonts w:hint="cs"/>
          <w:rtl/>
        </w:rPr>
        <w:t xml:space="preserve"> מבקשת את הדף </w:t>
      </w:r>
      <w:r w:rsidRPr="00DB4919">
        <w:t>/form.html</w:t>
      </w:r>
      <w:r>
        <w:rPr>
          <w:rFonts w:cs="Arial" w:hint="cs"/>
          <w:rtl/>
        </w:rPr>
        <w:t>, והתשובה אליה היא בחבילה העוקבת (מס' 7) מסוג 200 (</w:t>
      </w:r>
      <w:r>
        <w:rPr>
          <w:rFonts w:cs="Arial"/>
        </w:rPr>
        <w:t>OK</w:t>
      </w:r>
      <w:r>
        <w:rPr>
          <w:rFonts w:cs="Arial" w:hint="cs"/>
          <w:rtl/>
        </w:rPr>
        <w:t xml:space="preserve">), </w:t>
      </w:r>
      <w:r w:rsidR="00FA4F4E">
        <w:rPr>
          <w:rFonts w:cs="Arial" w:hint="cs"/>
          <w:rtl/>
        </w:rPr>
        <w:t>שאומרת: הבקשה התקבלה בהצלחה, והתשובה נשלחה ללקוח</w:t>
      </w:r>
      <w:r>
        <w:rPr>
          <w:rFonts w:cs="Arial" w:hint="cs"/>
          <w:rtl/>
        </w:rPr>
        <w:t>.</w:t>
      </w:r>
    </w:p>
    <w:p w:rsidR="00DB4919" w:rsidRDefault="00390A75" w:rsidP="00390A75">
      <w:pPr>
        <w:rPr>
          <w:rFonts w:hint="cs"/>
          <w:rtl/>
        </w:rPr>
      </w:pPr>
      <w:r>
        <w:rPr>
          <w:rFonts w:hint="cs"/>
          <w:rtl/>
        </w:rPr>
        <w:t xml:space="preserve">חבילה מס' 66 מסוג </w:t>
      </w:r>
      <w:r>
        <w:t>POST</w:t>
      </w:r>
      <w:r>
        <w:rPr>
          <w:rFonts w:hint="cs"/>
          <w:rtl/>
        </w:rPr>
        <w:t xml:space="preserve"> שולחת לשרת טופס, וחבילה מס' 67 היא התשובה אליה, מסוג 100 (</w:t>
      </w:r>
      <w:r>
        <w:t>continue</w:t>
      </w:r>
      <w:r>
        <w:rPr>
          <w:rFonts w:hint="cs"/>
          <w:rtl/>
        </w:rPr>
        <w:t>), שאומרת: חלק מהבקשה התקבל, והלקוח יכול לשלוח את ההמשך.</w:t>
      </w:r>
    </w:p>
    <w:p w:rsidR="00390A75" w:rsidRDefault="00390A75" w:rsidP="00390A75">
      <w:pPr>
        <w:rPr>
          <w:rFonts w:hint="cs"/>
          <w:rtl/>
        </w:rPr>
      </w:pPr>
      <w:r>
        <w:rPr>
          <w:rFonts w:hint="cs"/>
          <w:rtl/>
        </w:rPr>
        <w:t>חבילה מס' 283 מבקשת דף שאיננו קיים, וחבילה מס' 288 היא התשובה אליה: שגיאת 404 שאומרת "הדף איננו קיים".</w:t>
      </w:r>
    </w:p>
    <w:p w:rsidR="00FA4F4E" w:rsidRDefault="00FA4F4E" w:rsidP="00D6565B">
      <w:pPr>
        <w:rPr>
          <w:rFonts w:hint="cs"/>
          <w:rtl/>
        </w:rPr>
      </w:pPr>
      <w:r>
        <w:rPr>
          <w:rFonts w:hint="cs"/>
          <w:rtl/>
        </w:rPr>
        <w:t>בפרוטוקול כולו יש 41 סוגי תשובות (</w:t>
      </w:r>
      <w:r w:rsidR="00D6565B">
        <w:rPr>
          <w:rFonts w:hint="cs"/>
          <w:rtl/>
        </w:rPr>
        <w:t>אם לא טעינו בספירה)</w:t>
      </w:r>
      <w:bookmarkStart w:id="0" w:name="_GoBack"/>
      <w:bookmarkEnd w:id="0"/>
      <w:r>
        <w:rPr>
          <w:rFonts w:hint="cs"/>
          <w:rtl/>
        </w:rPr>
        <w:t>.</w:t>
      </w:r>
    </w:p>
    <w:p w:rsidR="00C45492" w:rsidRDefault="00FA4F4E" w:rsidP="00047A8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מוסבר לעיל בתוך תשובה 7.</w:t>
      </w:r>
    </w:p>
    <w:p w:rsidR="00C45492" w:rsidRPr="00D72E1A" w:rsidRDefault="00C45492" w:rsidP="00C45492">
      <w:pPr>
        <w:rPr>
          <w:rFonts w:hint="cs"/>
          <w:rtl/>
        </w:rPr>
      </w:pPr>
    </w:p>
    <w:sectPr w:rsidR="00C45492" w:rsidRPr="00D72E1A" w:rsidSect="003F0A36">
      <w:headerReference w:type="default" r:id="rId9"/>
      <w:pgSz w:w="11906" w:h="16838"/>
      <w:pgMar w:top="568" w:right="1800" w:bottom="56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919" w:rsidRDefault="00DB4919" w:rsidP="003F0A36">
      <w:pPr>
        <w:spacing w:after="0" w:line="240" w:lineRule="auto"/>
      </w:pPr>
      <w:r>
        <w:separator/>
      </w:r>
    </w:p>
  </w:endnote>
  <w:endnote w:type="continuationSeparator" w:id="0">
    <w:p w:rsidR="00DB4919" w:rsidRDefault="00DB4919" w:rsidP="003F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919" w:rsidRDefault="00DB4919" w:rsidP="003F0A36">
      <w:pPr>
        <w:spacing w:after="0" w:line="240" w:lineRule="auto"/>
      </w:pPr>
      <w:r>
        <w:separator/>
      </w:r>
    </w:p>
  </w:footnote>
  <w:footnote w:type="continuationSeparator" w:id="0">
    <w:p w:rsidR="00DB4919" w:rsidRDefault="00DB4919" w:rsidP="003F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919" w:rsidRDefault="00DB4919" w:rsidP="00D72E1A">
    <w:pPr>
      <w:pStyle w:val="Header"/>
      <w:tabs>
        <w:tab w:val="clear" w:pos="4153"/>
      </w:tabs>
      <w:rPr>
        <w:rtl/>
      </w:rPr>
    </w:pPr>
    <w:r>
      <w:rPr>
        <w:rFonts w:hint="cs"/>
        <w:rtl/>
      </w:rPr>
      <w:t xml:space="preserve">בע"ה. מעבדה </w:t>
    </w:r>
    <w:r>
      <w:t>TCP-IP</w:t>
    </w:r>
    <w:r>
      <w:rPr>
        <w:rFonts w:hint="cs"/>
        <w:rtl/>
      </w:rPr>
      <w:t xml:space="preserve"> מספר 4</w:t>
    </w:r>
    <w:r>
      <w:rPr>
        <w:rFonts w:hint="cs"/>
        <w:rtl/>
      </w:rPr>
      <w:tab/>
      <w:t>יום חמישי כ"ג חשוון ה'תשע"ג (8/11/12)</w:t>
    </w:r>
  </w:p>
  <w:p w:rsidR="00DB4919" w:rsidRDefault="00DB4919" w:rsidP="00D72E1A">
    <w:pPr>
      <w:pStyle w:val="Header"/>
      <w:tabs>
        <w:tab w:val="clear" w:pos="4153"/>
        <w:tab w:val="center" w:pos="5187"/>
      </w:tabs>
    </w:pPr>
    <w:r>
      <w:rPr>
        <w:rFonts w:hint="cs"/>
        <w:rtl/>
      </w:rPr>
      <w:t>מגישים: עזריאל ברגר, ת.ז. 039677588</w:t>
    </w:r>
    <w:r>
      <w:rPr>
        <w:rFonts w:hint="cs"/>
        <w:rtl/>
      </w:rPr>
      <w:tab/>
      <w:t>יוסי שני, ת.ז. 301858734</w:t>
    </w:r>
    <w:r>
      <w:rPr>
        <w:rFonts w:hint="cs"/>
        <w:rtl/>
      </w:rPr>
      <w:tab/>
    </w:r>
    <w:r w:rsidRPr="003F0A36">
      <w:rPr>
        <w:rtl/>
        <w:lang w:val="he-IL"/>
      </w:rPr>
      <w:t xml:space="preserve">עמוד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PAGE  \* Arabic  \* MERGEFORMAT</w:instrText>
    </w:r>
    <w:r w:rsidRPr="003F0A36">
      <w:rPr>
        <w:b/>
        <w:bCs/>
        <w:rtl/>
      </w:rPr>
      <w:fldChar w:fldCharType="separate"/>
    </w:r>
    <w:r w:rsidR="00D6565B" w:rsidRPr="00D6565B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  <w:r w:rsidRPr="003F0A36">
      <w:rPr>
        <w:rtl/>
        <w:lang w:val="he-IL"/>
      </w:rPr>
      <w:t xml:space="preserve"> מתוך </w:t>
    </w:r>
    <w:r w:rsidRPr="003F0A36">
      <w:rPr>
        <w:b/>
        <w:bCs/>
        <w:rtl/>
      </w:rPr>
      <w:fldChar w:fldCharType="begin"/>
    </w:r>
    <w:r w:rsidRPr="003F0A36">
      <w:rPr>
        <w:b/>
        <w:bCs/>
      </w:rPr>
      <w:instrText>NUMPAGES  \* Arabic  \* MERGEFORMAT</w:instrText>
    </w:r>
    <w:r w:rsidRPr="003F0A36">
      <w:rPr>
        <w:b/>
        <w:bCs/>
        <w:rtl/>
      </w:rPr>
      <w:fldChar w:fldCharType="separate"/>
    </w:r>
    <w:r w:rsidR="00D6565B" w:rsidRPr="00D6565B">
      <w:rPr>
        <w:b/>
        <w:bCs/>
        <w:noProof/>
        <w:rtl/>
        <w:lang w:val="he-IL"/>
      </w:rPr>
      <w:t>2</w:t>
    </w:r>
    <w:r w:rsidRPr="003F0A36">
      <w:rPr>
        <w:b/>
        <w:bCs/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6098"/>
    <w:multiLevelType w:val="hybridMultilevel"/>
    <w:tmpl w:val="FCDE62E2"/>
    <w:lvl w:ilvl="0" w:tplc="C7BE45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A51B0"/>
    <w:multiLevelType w:val="hybridMultilevel"/>
    <w:tmpl w:val="8BC6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E531A"/>
    <w:multiLevelType w:val="hybridMultilevel"/>
    <w:tmpl w:val="6F90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C9"/>
    <w:rsid w:val="000404AC"/>
    <w:rsid w:val="00047A80"/>
    <w:rsid w:val="0010444C"/>
    <w:rsid w:val="002C150D"/>
    <w:rsid w:val="00390A75"/>
    <w:rsid w:val="003F0A36"/>
    <w:rsid w:val="005809C9"/>
    <w:rsid w:val="005E7188"/>
    <w:rsid w:val="0063253D"/>
    <w:rsid w:val="00817A19"/>
    <w:rsid w:val="00894DAA"/>
    <w:rsid w:val="00A67FFE"/>
    <w:rsid w:val="00A76D2C"/>
    <w:rsid w:val="00A91772"/>
    <w:rsid w:val="00B10526"/>
    <w:rsid w:val="00B908F2"/>
    <w:rsid w:val="00C45492"/>
    <w:rsid w:val="00CC2C7B"/>
    <w:rsid w:val="00D6565B"/>
    <w:rsid w:val="00D72E1A"/>
    <w:rsid w:val="00DB4919"/>
    <w:rsid w:val="00DC21DE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  <w:style w:type="table" w:styleId="TableGrid">
    <w:name w:val="Table Grid"/>
    <w:basedOn w:val="TableNormal"/>
    <w:uiPriority w:val="59"/>
    <w:rsid w:val="0004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6"/>
  </w:style>
  <w:style w:type="paragraph" w:styleId="Footer">
    <w:name w:val="footer"/>
    <w:basedOn w:val="Normal"/>
    <w:link w:val="FooterChar"/>
    <w:uiPriority w:val="99"/>
    <w:unhideWhenUsed/>
    <w:rsid w:val="003F0A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6"/>
  </w:style>
  <w:style w:type="character" w:customStyle="1" w:styleId="Heading1Char">
    <w:name w:val="Heading 1 Char"/>
    <w:basedOn w:val="DefaultParagraphFont"/>
    <w:link w:val="Heading1"/>
    <w:uiPriority w:val="9"/>
    <w:rsid w:val="003F0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4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DAA"/>
    <w:rPr>
      <w:color w:val="808080"/>
    </w:rPr>
  </w:style>
  <w:style w:type="table" w:styleId="TableGrid">
    <w:name w:val="Table Grid"/>
    <w:basedOn w:val="TableNormal"/>
    <w:uiPriority w:val="59"/>
    <w:rsid w:val="0004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</cp:revision>
  <cp:lastPrinted>2012-11-08T16:02:00Z</cp:lastPrinted>
  <dcterms:created xsi:type="dcterms:W3CDTF">2012-11-08T16:20:00Z</dcterms:created>
  <dcterms:modified xsi:type="dcterms:W3CDTF">2012-11-08T17:21:00Z</dcterms:modified>
</cp:coreProperties>
</file>