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0A58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Product: Mentoria</w:t>
      </w:r>
    </w:p>
    <w:p w14:paraId="48528033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Overview</w:t>
      </w:r>
    </w:p>
    <w:p w14:paraId="200D0124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Mentoria is an AI-assisted onboarding planner built for Malaysian companies. It enables HR managers to define short-term training tracks (2–7 days) by entering a topic. The system interprets vague or shorthand inputs (e.g., "strata", "audit", "</w:t>
      </w:r>
      <w:proofErr w:type="spellStart"/>
      <w:r w:rsidRPr="00FC69D6">
        <w:rPr>
          <w:rFonts w:ascii="Garamond" w:hAnsi="Garamond"/>
          <w:b w:val="0"/>
          <w:bCs/>
        </w:rPr>
        <w:t>gst</w:t>
      </w:r>
      <w:proofErr w:type="spellEnd"/>
      <w:r w:rsidRPr="00FC69D6">
        <w:rPr>
          <w:rFonts w:ascii="Garamond" w:hAnsi="Garamond"/>
          <w:b w:val="0"/>
          <w:bCs/>
        </w:rPr>
        <w:t>"), confirms intent with the user, and generates daily training modules relevant to the business domain.</w:t>
      </w:r>
    </w:p>
    <w:p w14:paraId="2DF18909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pict w14:anchorId="11427639">
          <v:rect id="_x0000_i1067" style="width:0;height:1.5pt" o:hralign="center" o:hrstd="t" o:hr="t" fillcolor="#a0a0a0" stroked="f"/>
        </w:pict>
      </w:r>
    </w:p>
    <w:p w14:paraId="2622F8A3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Target Users</w:t>
      </w:r>
    </w:p>
    <w:p w14:paraId="26A93AF1" w14:textId="77777777" w:rsidR="00FC69D6" w:rsidRPr="00FC69D6" w:rsidRDefault="00FC69D6" w:rsidP="00FC69D6">
      <w:pPr>
        <w:numPr>
          <w:ilvl w:val="0"/>
          <w:numId w:val="1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HR teams and managers in Malaysian companies</w:t>
      </w:r>
    </w:p>
    <w:p w14:paraId="4546EC18" w14:textId="77777777" w:rsidR="00FC69D6" w:rsidRPr="00FC69D6" w:rsidRDefault="00FC69D6" w:rsidP="00FC69D6">
      <w:pPr>
        <w:numPr>
          <w:ilvl w:val="0"/>
          <w:numId w:val="1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New hires across industries: Property, Legal, Finance, Consulting, GLCs</w:t>
      </w:r>
    </w:p>
    <w:p w14:paraId="4CDC2591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pict w14:anchorId="3DBE24CD">
          <v:rect id="_x0000_i1068" style="width:0;height:1.5pt" o:hralign="center" o:hrstd="t" o:hr="t" fillcolor="#a0a0a0" stroked="f"/>
        </w:pict>
      </w:r>
    </w:p>
    <w:p w14:paraId="349A0524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Key Features</w:t>
      </w:r>
    </w:p>
    <w:p w14:paraId="13C40B46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1. Lesson Plan Generator (Core Module)</w:t>
      </w:r>
    </w:p>
    <w:p w14:paraId="62F1440F" w14:textId="77777777" w:rsidR="00FC69D6" w:rsidRPr="00FC69D6" w:rsidRDefault="00FC69D6" w:rsidP="00FC69D6">
      <w:pPr>
        <w:numPr>
          <w:ilvl w:val="0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Inputs:</w:t>
      </w:r>
    </w:p>
    <w:p w14:paraId="5CCCE62A" w14:textId="77777777" w:rsidR="00FC69D6" w:rsidRPr="00FC69D6" w:rsidRDefault="00FC69D6" w:rsidP="00FC69D6">
      <w:pPr>
        <w:numPr>
          <w:ilvl w:val="1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Training Focus (can be vague, e.g. "strata")</w:t>
      </w:r>
    </w:p>
    <w:p w14:paraId="3BA6B69E" w14:textId="77777777" w:rsidR="00FC69D6" w:rsidRPr="00FC69D6" w:rsidRDefault="00FC69D6" w:rsidP="00FC69D6">
      <w:pPr>
        <w:numPr>
          <w:ilvl w:val="1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Seniority Level (e.g. Entry, Mid, Senior)</w:t>
      </w:r>
    </w:p>
    <w:p w14:paraId="05B8B1AE" w14:textId="77777777" w:rsidR="00FC69D6" w:rsidRPr="00FC69D6" w:rsidRDefault="00FC69D6" w:rsidP="00FC69D6">
      <w:pPr>
        <w:numPr>
          <w:ilvl w:val="1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Learning Scope (e.g. Basic Overview, Functional Mastery)</w:t>
      </w:r>
    </w:p>
    <w:p w14:paraId="1985115E" w14:textId="77777777" w:rsidR="00FC69D6" w:rsidRPr="00FC69D6" w:rsidRDefault="00FC69D6" w:rsidP="00FC69D6">
      <w:pPr>
        <w:numPr>
          <w:ilvl w:val="1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Duration: 2, 5, or 7 days</w:t>
      </w:r>
    </w:p>
    <w:p w14:paraId="20F7FC9F" w14:textId="77777777" w:rsidR="00FC69D6" w:rsidRPr="00FC69D6" w:rsidRDefault="00FC69D6" w:rsidP="00FC69D6">
      <w:pPr>
        <w:numPr>
          <w:ilvl w:val="0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Output:</w:t>
      </w:r>
    </w:p>
    <w:p w14:paraId="64A31F73" w14:textId="77777777" w:rsidR="00FC69D6" w:rsidRPr="00FC69D6" w:rsidRDefault="00FC69D6" w:rsidP="00FC69D6">
      <w:pPr>
        <w:numPr>
          <w:ilvl w:val="1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Structured 5-day or 7-day plan consisting of modules from the chosen topic</w:t>
      </w:r>
    </w:p>
    <w:p w14:paraId="60FA67C0" w14:textId="77777777" w:rsidR="00FC69D6" w:rsidRPr="00FC69D6" w:rsidRDefault="00FC69D6" w:rsidP="00FC69D6">
      <w:pPr>
        <w:numPr>
          <w:ilvl w:val="1"/>
          <w:numId w:val="2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Topics are generated only after confirmation via clarification dialog</w:t>
      </w:r>
    </w:p>
    <w:p w14:paraId="016B1CF3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2. Smart Clarification System</w:t>
      </w:r>
    </w:p>
    <w:p w14:paraId="054254D9" w14:textId="77777777" w:rsidR="00FC69D6" w:rsidRPr="00FC69D6" w:rsidRDefault="00FC69D6" w:rsidP="00FC69D6">
      <w:pPr>
        <w:numPr>
          <w:ilvl w:val="0"/>
          <w:numId w:val="3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Intercepts vague inputs like “audit” or “</w:t>
      </w:r>
      <w:proofErr w:type="spellStart"/>
      <w:r w:rsidRPr="00FC69D6">
        <w:rPr>
          <w:rFonts w:ascii="Garamond" w:hAnsi="Garamond"/>
          <w:b w:val="0"/>
          <w:bCs/>
        </w:rPr>
        <w:t>gst</w:t>
      </w:r>
      <w:proofErr w:type="spellEnd"/>
      <w:r w:rsidRPr="00FC69D6">
        <w:rPr>
          <w:rFonts w:ascii="Garamond" w:hAnsi="Garamond"/>
          <w:b w:val="0"/>
          <w:bCs/>
        </w:rPr>
        <w:t>”</w:t>
      </w:r>
    </w:p>
    <w:p w14:paraId="5CBDAFA5" w14:textId="77777777" w:rsidR="00FC69D6" w:rsidRPr="00FC69D6" w:rsidRDefault="00FC69D6" w:rsidP="00FC69D6">
      <w:pPr>
        <w:numPr>
          <w:ilvl w:val="0"/>
          <w:numId w:val="3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Responds with 2–3 topic options via Firebase Function (</w:t>
      </w:r>
      <w:proofErr w:type="spellStart"/>
      <w:r w:rsidRPr="00FC69D6">
        <w:rPr>
          <w:rFonts w:ascii="Garamond" w:hAnsi="Garamond"/>
          <w:b w:val="0"/>
          <w:bCs/>
        </w:rPr>
        <w:t>resolveTrainingTopic</w:t>
      </w:r>
      <w:proofErr w:type="spellEnd"/>
      <w:r w:rsidRPr="00FC69D6">
        <w:rPr>
          <w:rFonts w:ascii="Garamond" w:hAnsi="Garamond"/>
          <w:b w:val="0"/>
          <w:bCs/>
        </w:rPr>
        <w:t>)</w:t>
      </w:r>
    </w:p>
    <w:p w14:paraId="740835B9" w14:textId="77777777" w:rsidR="00FC69D6" w:rsidRPr="00FC69D6" w:rsidRDefault="00FC69D6" w:rsidP="00FC69D6">
      <w:pPr>
        <w:numPr>
          <w:ilvl w:val="0"/>
          <w:numId w:val="3"/>
        </w:numPr>
        <w:spacing w:after="0" w:line="240" w:lineRule="auto"/>
        <w:rPr>
          <w:rFonts w:ascii="Garamond" w:hAnsi="Garamond"/>
          <w:b w:val="0"/>
          <w:bCs/>
        </w:rPr>
      </w:pPr>
      <w:proofErr w:type="gramStart"/>
      <w:r w:rsidRPr="00FC69D6">
        <w:rPr>
          <w:rFonts w:ascii="Garamond" w:hAnsi="Garamond"/>
          <w:b w:val="0"/>
          <w:bCs/>
        </w:rPr>
        <w:t>User</w:t>
      </w:r>
      <w:proofErr w:type="gramEnd"/>
      <w:r w:rsidRPr="00FC69D6">
        <w:rPr>
          <w:rFonts w:ascii="Garamond" w:hAnsi="Garamond"/>
          <w:b w:val="0"/>
          <w:bCs/>
        </w:rPr>
        <w:t xml:space="preserve"> must confirm selection before proceeding</w:t>
      </w:r>
    </w:p>
    <w:p w14:paraId="7A01E08E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3. Temporary Track Preview</w:t>
      </w:r>
    </w:p>
    <w:p w14:paraId="3510AC96" w14:textId="77777777" w:rsidR="00FC69D6" w:rsidRPr="00FC69D6" w:rsidRDefault="00FC69D6" w:rsidP="00FC69D6">
      <w:pPr>
        <w:numPr>
          <w:ilvl w:val="0"/>
          <w:numId w:val="4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 xml:space="preserve">Generated plan is stored under </w:t>
      </w:r>
      <w:proofErr w:type="spellStart"/>
      <w:proofErr w:type="gramStart"/>
      <w:r w:rsidRPr="00FC69D6">
        <w:rPr>
          <w:rFonts w:ascii="Garamond" w:hAnsi="Garamond"/>
          <w:b w:val="0"/>
          <w:bCs/>
        </w:rPr>
        <w:t>onboardingTracks</w:t>
      </w:r>
      <w:proofErr w:type="spellEnd"/>
      <w:r w:rsidRPr="00FC69D6">
        <w:rPr>
          <w:rFonts w:ascii="Garamond" w:hAnsi="Garamond"/>
          <w:b w:val="0"/>
          <w:bCs/>
        </w:rPr>
        <w:t>/{</w:t>
      </w:r>
      <w:proofErr w:type="gramEnd"/>
      <w:r w:rsidRPr="00FC69D6">
        <w:rPr>
          <w:rFonts w:ascii="Garamond" w:hAnsi="Garamond"/>
          <w:b w:val="0"/>
          <w:bCs/>
        </w:rPr>
        <w:t>temp}</w:t>
      </w:r>
    </w:p>
    <w:p w14:paraId="5BB9B9DA" w14:textId="77777777" w:rsidR="00FC69D6" w:rsidRPr="00FC69D6" w:rsidRDefault="00FC69D6" w:rsidP="00FC69D6">
      <w:pPr>
        <w:numPr>
          <w:ilvl w:val="0"/>
          <w:numId w:val="4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Visible for HR review before publishing</w:t>
      </w:r>
    </w:p>
    <w:p w14:paraId="7F1BC558" w14:textId="77777777" w:rsidR="00FC69D6" w:rsidRPr="00FC69D6" w:rsidRDefault="00FC69D6" w:rsidP="00FC69D6">
      <w:pPr>
        <w:numPr>
          <w:ilvl w:val="0"/>
          <w:numId w:val="4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Saved as draft until confirmed</w:t>
      </w:r>
    </w:p>
    <w:p w14:paraId="676EC969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4. Corporate UI</w:t>
      </w:r>
    </w:p>
    <w:p w14:paraId="2031B882" w14:textId="77777777" w:rsidR="00FC69D6" w:rsidRPr="00FC69D6" w:rsidRDefault="00FC69D6" w:rsidP="00FC69D6">
      <w:pPr>
        <w:numPr>
          <w:ilvl w:val="0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No academic jargon</w:t>
      </w:r>
    </w:p>
    <w:p w14:paraId="2E801444" w14:textId="77777777" w:rsidR="00FC69D6" w:rsidRPr="00FC69D6" w:rsidRDefault="00FC69D6" w:rsidP="00FC69D6">
      <w:pPr>
        <w:numPr>
          <w:ilvl w:val="0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Predefined durations</w:t>
      </w:r>
    </w:p>
    <w:p w14:paraId="029641A9" w14:textId="77777777" w:rsidR="00FC69D6" w:rsidRPr="00FC69D6" w:rsidRDefault="00FC69D6" w:rsidP="00FC69D6">
      <w:pPr>
        <w:numPr>
          <w:ilvl w:val="0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Clean dropdowns</w:t>
      </w:r>
    </w:p>
    <w:p w14:paraId="59619269" w14:textId="77777777" w:rsidR="00FC69D6" w:rsidRPr="00FC69D6" w:rsidRDefault="00FC69D6" w:rsidP="00FC69D6">
      <w:pPr>
        <w:numPr>
          <w:ilvl w:val="0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No emojis or clutter</w:t>
      </w:r>
    </w:p>
    <w:p w14:paraId="0F3AB1D2" w14:textId="77777777" w:rsidR="00FC69D6" w:rsidRPr="00FC69D6" w:rsidRDefault="00FC69D6" w:rsidP="00FC69D6">
      <w:pPr>
        <w:numPr>
          <w:ilvl w:val="0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Follows brand:</w:t>
      </w:r>
    </w:p>
    <w:p w14:paraId="59C49071" w14:textId="77777777" w:rsidR="00FC69D6" w:rsidRPr="00FC69D6" w:rsidRDefault="00FC69D6" w:rsidP="00FC69D6">
      <w:pPr>
        <w:numPr>
          <w:ilvl w:val="1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proofErr w:type="gramStart"/>
      <w:r w:rsidRPr="00FC69D6">
        <w:rPr>
          <w:rFonts w:ascii="Garamond" w:hAnsi="Garamond"/>
          <w:b w:val="0"/>
          <w:bCs/>
        </w:rPr>
        <w:t>Cream: #</w:t>
      </w:r>
      <w:proofErr w:type="gramEnd"/>
      <w:r w:rsidRPr="00FC69D6">
        <w:rPr>
          <w:rFonts w:ascii="Garamond" w:hAnsi="Garamond"/>
          <w:b w:val="0"/>
          <w:bCs/>
        </w:rPr>
        <w:t>f5f5dc</w:t>
      </w:r>
    </w:p>
    <w:p w14:paraId="64E62002" w14:textId="77777777" w:rsidR="00FC69D6" w:rsidRPr="00FC69D6" w:rsidRDefault="00FC69D6" w:rsidP="00FC69D6">
      <w:pPr>
        <w:numPr>
          <w:ilvl w:val="1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proofErr w:type="gramStart"/>
      <w:r w:rsidRPr="00FC69D6">
        <w:rPr>
          <w:rFonts w:ascii="Garamond" w:hAnsi="Garamond"/>
          <w:b w:val="0"/>
          <w:bCs/>
        </w:rPr>
        <w:t>Teal: #</w:t>
      </w:r>
      <w:proofErr w:type="gramEnd"/>
      <w:r w:rsidRPr="00FC69D6">
        <w:rPr>
          <w:rFonts w:ascii="Garamond" w:hAnsi="Garamond"/>
          <w:b w:val="0"/>
          <w:bCs/>
        </w:rPr>
        <w:t>74b49b</w:t>
      </w:r>
    </w:p>
    <w:p w14:paraId="6B66C836" w14:textId="77777777" w:rsidR="00FC69D6" w:rsidRPr="00FC69D6" w:rsidRDefault="00FC69D6" w:rsidP="00FC69D6">
      <w:pPr>
        <w:numPr>
          <w:ilvl w:val="1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 xml:space="preserve">Muted </w:t>
      </w:r>
      <w:proofErr w:type="gramStart"/>
      <w:r w:rsidRPr="00FC69D6">
        <w:rPr>
          <w:rFonts w:ascii="Garamond" w:hAnsi="Garamond"/>
          <w:b w:val="0"/>
          <w:bCs/>
        </w:rPr>
        <w:t>Yellow: #</w:t>
      </w:r>
      <w:proofErr w:type="gramEnd"/>
      <w:r w:rsidRPr="00FC69D6">
        <w:rPr>
          <w:rFonts w:ascii="Garamond" w:hAnsi="Garamond"/>
          <w:b w:val="0"/>
          <w:bCs/>
        </w:rPr>
        <w:t>b0aa53</w:t>
      </w:r>
    </w:p>
    <w:p w14:paraId="611BB780" w14:textId="77777777" w:rsidR="00FC69D6" w:rsidRPr="00FC69D6" w:rsidRDefault="00FC69D6" w:rsidP="00FC69D6">
      <w:pPr>
        <w:numPr>
          <w:ilvl w:val="1"/>
          <w:numId w:val="5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Font: 'PT Sans', sans-serif</w:t>
      </w:r>
    </w:p>
    <w:p w14:paraId="7F5B9B50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pict w14:anchorId="429699E0">
          <v:rect id="_x0000_i1069" style="width:0;height:1.5pt" o:hralign="center" o:hrstd="t" o:hr="t" fillcolor="#a0a0a0" stroked="f"/>
        </w:pict>
      </w:r>
    </w:p>
    <w:p w14:paraId="786248E4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Firebase Infrastructure</w:t>
      </w:r>
    </w:p>
    <w:p w14:paraId="6D934458" w14:textId="77777777" w:rsidR="00FC69D6" w:rsidRPr="00FC69D6" w:rsidRDefault="00FC69D6" w:rsidP="00FC69D6">
      <w:pPr>
        <w:numPr>
          <w:ilvl w:val="0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r w:rsidRPr="00FC69D6">
        <w:rPr>
          <w:rFonts w:ascii="Garamond" w:hAnsi="Garamond"/>
          <w:b w:val="0"/>
          <w:bCs/>
        </w:rPr>
        <w:t>Firestore</w:t>
      </w:r>
      <w:proofErr w:type="spellEnd"/>
      <w:r w:rsidRPr="00FC69D6">
        <w:rPr>
          <w:rFonts w:ascii="Garamond" w:hAnsi="Garamond"/>
          <w:b w:val="0"/>
          <w:bCs/>
        </w:rPr>
        <w:t xml:space="preserve"> for:</w:t>
      </w:r>
    </w:p>
    <w:p w14:paraId="45B1C500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r w:rsidRPr="00FC69D6">
        <w:rPr>
          <w:rFonts w:ascii="Garamond" w:hAnsi="Garamond"/>
          <w:b w:val="0"/>
          <w:bCs/>
        </w:rPr>
        <w:t>onboardingTracks</w:t>
      </w:r>
      <w:proofErr w:type="spellEnd"/>
    </w:p>
    <w:p w14:paraId="4FDF7388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modules</w:t>
      </w:r>
    </w:p>
    <w:p w14:paraId="4A5FFCC6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r w:rsidRPr="00FC69D6">
        <w:rPr>
          <w:rFonts w:ascii="Garamond" w:hAnsi="Garamond"/>
          <w:b w:val="0"/>
          <w:bCs/>
        </w:rPr>
        <w:t>clarifiedTopicLog</w:t>
      </w:r>
      <w:proofErr w:type="spellEnd"/>
    </w:p>
    <w:p w14:paraId="5F7125FF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gramStart"/>
      <w:r w:rsidRPr="00FC69D6">
        <w:rPr>
          <w:rFonts w:ascii="Garamond" w:hAnsi="Garamond"/>
          <w:b w:val="0"/>
          <w:bCs/>
        </w:rPr>
        <w:t>users/{</w:t>
      </w:r>
      <w:proofErr w:type="spellStart"/>
      <w:r w:rsidRPr="00FC69D6">
        <w:rPr>
          <w:rFonts w:ascii="Garamond" w:hAnsi="Garamond"/>
          <w:b w:val="0"/>
          <w:bCs/>
        </w:rPr>
        <w:t>uid</w:t>
      </w:r>
      <w:proofErr w:type="spellEnd"/>
      <w:r w:rsidRPr="00FC69D6">
        <w:rPr>
          <w:rFonts w:ascii="Garamond" w:hAnsi="Garamond"/>
          <w:b w:val="0"/>
          <w:bCs/>
        </w:rPr>
        <w:t>}/</w:t>
      </w:r>
      <w:proofErr w:type="gramEnd"/>
      <w:r w:rsidRPr="00FC69D6">
        <w:rPr>
          <w:rFonts w:ascii="Garamond" w:hAnsi="Garamond"/>
          <w:b w:val="0"/>
          <w:bCs/>
        </w:rPr>
        <w:t>progress</w:t>
      </w:r>
    </w:p>
    <w:p w14:paraId="12CBA153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proofErr w:type="gramStart"/>
      <w:r w:rsidRPr="00FC69D6">
        <w:rPr>
          <w:rFonts w:ascii="Garamond" w:hAnsi="Garamond"/>
          <w:b w:val="0"/>
          <w:bCs/>
        </w:rPr>
        <w:t>legalLibrary</w:t>
      </w:r>
      <w:proofErr w:type="spellEnd"/>
      <w:proofErr w:type="gramEnd"/>
    </w:p>
    <w:p w14:paraId="28F8A008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r w:rsidRPr="00FC69D6">
        <w:rPr>
          <w:rFonts w:ascii="Garamond" w:hAnsi="Garamond"/>
          <w:b w:val="0"/>
          <w:bCs/>
        </w:rPr>
        <w:t>companyMetadata</w:t>
      </w:r>
      <w:proofErr w:type="spellEnd"/>
    </w:p>
    <w:p w14:paraId="65201331" w14:textId="77777777" w:rsidR="00FC69D6" w:rsidRPr="00FC69D6" w:rsidRDefault="00FC69D6" w:rsidP="00FC69D6">
      <w:pPr>
        <w:numPr>
          <w:ilvl w:val="0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Cloud Functions:</w:t>
      </w:r>
    </w:p>
    <w:p w14:paraId="1A8D3929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proofErr w:type="gramStart"/>
      <w:r w:rsidRPr="00FC69D6">
        <w:rPr>
          <w:rFonts w:ascii="Garamond" w:hAnsi="Garamond"/>
          <w:b w:val="0"/>
          <w:bCs/>
        </w:rPr>
        <w:t>resolveTrainingTopic</w:t>
      </w:r>
      <w:proofErr w:type="spellEnd"/>
      <w:r w:rsidRPr="00FC69D6">
        <w:rPr>
          <w:rFonts w:ascii="Garamond" w:hAnsi="Garamond"/>
          <w:b w:val="0"/>
          <w:bCs/>
        </w:rPr>
        <w:t>(</w:t>
      </w:r>
      <w:proofErr w:type="gramEnd"/>
      <w:r w:rsidRPr="00FC69D6">
        <w:rPr>
          <w:rFonts w:ascii="Garamond" w:hAnsi="Garamond"/>
          <w:b w:val="0"/>
          <w:bCs/>
        </w:rPr>
        <w:t>prompt: string)</w:t>
      </w:r>
    </w:p>
    <w:p w14:paraId="36D6A520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proofErr w:type="gramStart"/>
      <w:r w:rsidRPr="00FC69D6">
        <w:rPr>
          <w:rFonts w:ascii="Garamond" w:hAnsi="Garamond"/>
          <w:b w:val="0"/>
          <w:bCs/>
        </w:rPr>
        <w:t>generateTrackFromParams</w:t>
      </w:r>
      <w:proofErr w:type="spellEnd"/>
      <w:r w:rsidRPr="00FC69D6">
        <w:rPr>
          <w:rFonts w:ascii="Garamond" w:hAnsi="Garamond"/>
          <w:b w:val="0"/>
          <w:bCs/>
        </w:rPr>
        <w:t>(</w:t>
      </w:r>
      <w:proofErr w:type="gramEnd"/>
      <w:r w:rsidRPr="00FC69D6">
        <w:rPr>
          <w:rFonts w:ascii="Garamond" w:hAnsi="Garamond"/>
          <w:b w:val="0"/>
          <w:bCs/>
        </w:rPr>
        <w:t>)</w:t>
      </w:r>
    </w:p>
    <w:p w14:paraId="63897E2F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proofErr w:type="gramStart"/>
      <w:r w:rsidRPr="00FC69D6">
        <w:rPr>
          <w:rFonts w:ascii="Garamond" w:hAnsi="Garamond"/>
          <w:b w:val="0"/>
          <w:bCs/>
        </w:rPr>
        <w:t>ingestLegalContent</w:t>
      </w:r>
      <w:proofErr w:type="spellEnd"/>
      <w:r w:rsidRPr="00FC69D6">
        <w:rPr>
          <w:rFonts w:ascii="Garamond" w:hAnsi="Garamond"/>
          <w:b w:val="0"/>
          <w:bCs/>
        </w:rPr>
        <w:t>(</w:t>
      </w:r>
      <w:proofErr w:type="gramEnd"/>
      <w:r w:rsidRPr="00FC69D6">
        <w:rPr>
          <w:rFonts w:ascii="Garamond" w:hAnsi="Garamond"/>
          <w:b w:val="0"/>
          <w:bCs/>
        </w:rPr>
        <w:t>)</w:t>
      </w:r>
    </w:p>
    <w:p w14:paraId="2CBACECE" w14:textId="77777777" w:rsidR="00FC69D6" w:rsidRPr="00FC69D6" w:rsidRDefault="00FC69D6" w:rsidP="00FC69D6">
      <w:pPr>
        <w:numPr>
          <w:ilvl w:val="1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proofErr w:type="spellStart"/>
      <w:proofErr w:type="gramStart"/>
      <w:r w:rsidRPr="00FC69D6">
        <w:rPr>
          <w:rFonts w:ascii="Garamond" w:hAnsi="Garamond"/>
          <w:b w:val="0"/>
          <w:bCs/>
        </w:rPr>
        <w:t>customizeTrackWithCompanyData</w:t>
      </w:r>
      <w:proofErr w:type="spellEnd"/>
      <w:r w:rsidRPr="00FC69D6">
        <w:rPr>
          <w:rFonts w:ascii="Garamond" w:hAnsi="Garamond"/>
          <w:b w:val="0"/>
          <w:bCs/>
        </w:rPr>
        <w:t>(</w:t>
      </w:r>
      <w:proofErr w:type="gramEnd"/>
      <w:r w:rsidRPr="00FC69D6">
        <w:rPr>
          <w:rFonts w:ascii="Garamond" w:hAnsi="Garamond"/>
          <w:b w:val="0"/>
          <w:bCs/>
        </w:rPr>
        <w:t>)</w:t>
      </w:r>
    </w:p>
    <w:p w14:paraId="159C86BC" w14:textId="77777777" w:rsidR="00FC69D6" w:rsidRPr="00FC69D6" w:rsidRDefault="00FC69D6" w:rsidP="00FC69D6">
      <w:pPr>
        <w:numPr>
          <w:ilvl w:val="0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Firebase Studio UI for all front-end interactions</w:t>
      </w:r>
    </w:p>
    <w:p w14:paraId="30E9A23B" w14:textId="77777777" w:rsidR="00FC69D6" w:rsidRPr="00FC69D6" w:rsidRDefault="00FC69D6" w:rsidP="00FC69D6">
      <w:pPr>
        <w:numPr>
          <w:ilvl w:val="0"/>
          <w:numId w:val="6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No external platforms used (strictly Firebase-native)</w:t>
      </w:r>
    </w:p>
    <w:p w14:paraId="0E01734D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pict w14:anchorId="2699F234">
          <v:rect id="_x0000_i1070" style="width:0;height:1.5pt" o:hralign="center" o:hrstd="t" o:hr="t" fillcolor="#a0a0a0" stroked="f"/>
        </w:pict>
      </w:r>
    </w:p>
    <w:p w14:paraId="68B0F77C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Integrated Legal Knowledge Base (New)</w:t>
      </w:r>
    </w:p>
    <w:p w14:paraId="681337D2" w14:textId="77777777" w:rsidR="00FC69D6" w:rsidRPr="00FC69D6" w:rsidRDefault="00FC69D6" w:rsidP="00FC69D6">
      <w:pPr>
        <w:numPr>
          <w:ilvl w:val="0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Claude MCP used to scrape and ingest:</w:t>
      </w:r>
    </w:p>
    <w:p w14:paraId="44516315" w14:textId="77777777" w:rsidR="00FC69D6" w:rsidRPr="00FC69D6" w:rsidRDefault="00FC69D6" w:rsidP="00FC69D6">
      <w:pPr>
        <w:numPr>
          <w:ilvl w:val="1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Malaysian Acts (e.g. Strata, PDPA, Employment Act)</w:t>
      </w:r>
    </w:p>
    <w:p w14:paraId="0152F6C6" w14:textId="77777777" w:rsidR="00FC69D6" w:rsidRPr="00FC69D6" w:rsidRDefault="00FC69D6" w:rsidP="00FC69D6">
      <w:pPr>
        <w:numPr>
          <w:ilvl w:val="1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Government department resources (KPKT, LOM, MyGov, etc.)</w:t>
      </w:r>
    </w:p>
    <w:p w14:paraId="66D1AABF" w14:textId="77777777" w:rsidR="00FC69D6" w:rsidRPr="00FC69D6" w:rsidRDefault="00FC69D6" w:rsidP="00FC69D6">
      <w:pPr>
        <w:numPr>
          <w:ilvl w:val="1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Bar Council guidance</w:t>
      </w:r>
    </w:p>
    <w:p w14:paraId="149050A9" w14:textId="77777777" w:rsidR="00FC69D6" w:rsidRPr="00FC69D6" w:rsidRDefault="00FC69D6" w:rsidP="00FC69D6">
      <w:pPr>
        <w:numPr>
          <w:ilvl w:val="1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Audit and Tax standards</w:t>
      </w:r>
    </w:p>
    <w:p w14:paraId="7F731837" w14:textId="77777777" w:rsidR="00FC69D6" w:rsidRPr="00FC69D6" w:rsidRDefault="00FC69D6" w:rsidP="00FC69D6">
      <w:pPr>
        <w:numPr>
          <w:ilvl w:val="0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 xml:space="preserve">Stored in </w:t>
      </w:r>
      <w:proofErr w:type="spellStart"/>
      <w:r w:rsidRPr="00FC69D6">
        <w:rPr>
          <w:rFonts w:ascii="Garamond" w:hAnsi="Garamond"/>
          <w:b w:val="0"/>
          <w:bCs/>
        </w:rPr>
        <w:t>legalLibrary</w:t>
      </w:r>
      <w:proofErr w:type="spellEnd"/>
      <w:r w:rsidRPr="00FC69D6">
        <w:rPr>
          <w:rFonts w:ascii="Garamond" w:hAnsi="Garamond"/>
          <w:b w:val="0"/>
          <w:bCs/>
        </w:rPr>
        <w:t xml:space="preserve"> with:</w:t>
      </w:r>
    </w:p>
    <w:p w14:paraId="7D74F85A" w14:textId="77777777" w:rsidR="00FC69D6" w:rsidRPr="00FC69D6" w:rsidRDefault="00FC69D6" w:rsidP="00FC69D6">
      <w:pPr>
        <w:numPr>
          <w:ilvl w:val="1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Categories, tags, keywords, synonyms</w:t>
      </w:r>
    </w:p>
    <w:p w14:paraId="0B689700" w14:textId="77777777" w:rsidR="00FC69D6" w:rsidRPr="00FC69D6" w:rsidRDefault="00FC69D6" w:rsidP="00FC69D6">
      <w:pPr>
        <w:numPr>
          <w:ilvl w:val="1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Excerpts, full text, and source links</w:t>
      </w:r>
    </w:p>
    <w:p w14:paraId="467589AE" w14:textId="77777777" w:rsidR="00FC69D6" w:rsidRPr="00FC69D6" w:rsidRDefault="00FC69D6" w:rsidP="00FC69D6">
      <w:pPr>
        <w:numPr>
          <w:ilvl w:val="1"/>
          <w:numId w:val="7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lastRenderedPageBreak/>
        <w:t>Flags for HR onboarding relevance and clarification eligibility</w:t>
      </w:r>
    </w:p>
    <w:p w14:paraId="262FB845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pict w14:anchorId="7AED87D5">
          <v:rect id="_x0000_i1071" style="width:0;height:1.5pt" o:hralign="center" o:hrstd="t" o:hr="t" fillcolor="#a0a0a0" stroked="f"/>
        </w:pict>
      </w:r>
    </w:p>
    <w:p w14:paraId="0FBD03AA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HR Customization Features (New)</w:t>
      </w:r>
    </w:p>
    <w:p w14:paraId="61424701" w14:textId="77777777" w:rsidR="00FC69D6" w:rsidRPr="00FC69D6" w:rsidRDefault="00FC69D6" w:rsidP="00FC69D6">
      <w:pPr>
        <w:numPr>
          <w:ilvl w:val="0"/>
          <w:numId w:val="8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HR may upload company-specific metadata:</w:t>
      </w:r>
    </w:p>
    <w:p w14:paraId="46AADEAF" w14:textId="77777777" w:rsidR="00FC69D6" w:rsidRPr="00FC69D6" w:rsidRDefault="00FC69D6" w:rsidP="00FC69D6">
      <w:pPr>
        <w:numPr>
          <w:ilvl w:val="1"/>
          <w:numId w:val="8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Policies</w:t>
      </w:r>
    </w:p>
    <w:p w14:paraId="242DB9F1" w14:textId="77777777" w:rsidR="00FC69D6" w:rsidRPr="00FC69D6" w:rsidRDefault="00FC69D6" w:rsidP="00FC69D6">
      <w:pPr>
        <w:numPr>
          <w:ilvl w:val="1"/>
          <w:numId w:val="8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SOPs</w:t>
      </w:r>
    </w:p>
    <w:p w14:paraId="09430847" w14:textId="77777777" w:rsidR="00FC69D6" w:rsidRPr="00FC69D6" w:rsidRDefault="00FC69D6" w:rsidP="00FC69D6">
      <w:pPr>
        <w:numPr>
          <w:ilvl w:val="1"/>
          <w:numId w:val="8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Workflow docs</w:t>
      </w:r>
    </w:p>
    <w:p w14:paraId="6BA14855" w14:textId="77777777" w:rsidR="00FC69D6" w:rsidRPr="00FC69D6" w:rsidRDefault="00FC69D6" w:rsidP="00FC69D6">
      <w:pPr>
        <w:numPr>
          <w:ilvl w:val="1"/>
          <w:numId w:val="8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Benefit info</w:t>
      </w:r>
    </w:p>
    <w:p w14:paraId="2560DC17" w14:textId="77777777" w:rsidR="00FC69D6" w:rsidRPr="00FC69D6" w:rsidRDefault="00FC69D6" w:rsidP="00FC69D6">
      <w:pPr>
        <w:numPr>
          <w:ilvl w:val="0"/>
          <w:numId w:val="8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 xml:space="preserve">Stored in </w:t>
      </w:r>
      <w:proofErr w:type="spellStart"/>
      <w:proofErr w:type="gramStart"/>
      <w:r w:rsidRPr="00FC69D6">
        <w:rPr>
          <w:rFonts w:ascii="Garamond" w:hAnsi="Garamond"/>
          <w:b w:val="0"/>
          <w:bCs/>
        </w:rPr>
        <w:t>companyMetadata</w:t>
      </w:r>
      <w:proofErr w:type="spellEnd"/>
      <w:r w:rsidRPr="00FC69D6">
        <w:rPr>
          <w:rFonts w:ascii="Garamond" w:hAnsi="Garamond"/>
          <w:b w:val="0"/>
          <w:bCs/>
        </w:rPr>
        <w:t>/{</w:t>
      </w:r>
      <w:proofErr w:type="spellStart"/>
      <w:proofErr w:type="gramEnd"/>
      <w:r w:rsidRPr="00FC69D6">
        <w:rPr>
          <w:rFonts w:ascii="Garamond" w:hAnsi="Garamond"/>
          <w:b w:val="0"/>
          <w:bCs/>
        </w:rPr>
        <w:t>orgId</w:t>
      </w:r>
      <w:proofErr w:type="spellEnd"/>
      <w:r w:rsidRPr="00FC69D6">
        <w:rPr>
          <w:rFonts w:ascii="Garamond" w:hAnsi="Garamond"/>
          <w:b w:val="0"/>
          <w:bCs/>
        </w:rPr>
        <w:t>}</w:t>
      </w:r>
    </w:p>
    <w:p w14:paraId="0FE837E6" w14:textId="77777777" w:rsidR="00FC69D6" w:rsidRPr="00FC69D6" w:rsidRDefault="00FC69D6" w:rsidP="00FC69D6">
      <w:pPr>
        <w:numPr>
          <w:ilvl w:val="0"/>
          <w:numId w:val="8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Injected dynamically into lesson plans</w:t>
      </w:r>
    </w:p>
    <w:p w14:paraId="5AB5285A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pict w14:anchorId="0580F982">
          <v:rect id="_x0000_i1072" style="width:0;height:1.5pt" o:hralign="center" o:hrstd="t" o:hr="t" fillcolor="#a0a0a0" stroked="f"/>
        </w:pict>
      </w:r>
    </w:p>
    <w:p w14:paraId="72D9EE91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Security and Auth</w:t>
      </w:r>
    </w:p>
    <w:p w14:paraId="2DA223C4" w14:textId="77777777" w:rsidR="00FC69D6" w:rsidRPr="00FC69D6" w:rsidRDefault="00FC69D6" w:rsidP="00FC69D6">
      <w:pPr>
        <w:numPr>
          <w:ilvl w:val="0"/>
          <w:numId w:val="9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Company login with protected workspace</w:t>
      </w:r>
    </w:p>
    <w:p w14:paraId="4042F00B" w14:textId="77777777" w:rsidR="00FC69D6" w:rsidRPr="00FC69D6" w:rsidRDefault="00FC69D6" w:rsidP="00FC69D6">
      <w:pPr>
        <w:numPr>
          <w:ilvl w:val="0"/>
          <w:numId w:val="9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Default user for demo/testing:</w:t>
      </w:r>
    </w:p>
    <w:p w14:paraId="62FFA7AB" w14:textId="77777777" w:rsidR="00FC69D6" w:rsidRPr="00FC69D6" w:rsidRDefault="00FC69D6" w:rsidP="00FC69D6">
      <w:pPr>
        <w:numPr>
          <w:ilvl w:val="1"/>
          <w:numId w:val="9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Email: zaleha@witventure.com</w:t>
      </w:r>
    </w:p>
    <w:p w14:paraId="04D02484" w14:textId="77777777" w:rsidR="00FC69D6" w:rsidRPr="00FC69D6" w:rsidRDefault="00FC69D6" w:rsidP="00FC69D6">
      <w:pPr>
        <w:numPr>
          <w:ilvl w:val="1"/>
          <w:numId w:val="9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Password: manor123</w:t>
      </w:r>
    </w:p>
    <w:p w14:paraId="401583D1" w14:textId="77777777" w:rsidR="00FC69D6" w:rsidRPr="00FC69D6" w:rsidRDefault="00FC69D6" w:rsidP="00FC69D6">
      <w:p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pict w14:anchorId="3FF09EE8">
          <v:rect id="_x0000_i1073" style="width:0;height:1.5pt" o:hralign="center" o:hrstd="t" o:hr="t" fillcolor="#a0a0a0" stroked="f"/>
        </w:pict>
      </w:r>
    </w:p>
    <w:p w14:paraId="146EB4AE" w14:textId="77777777" w:rsidR="00FC69D6" w:rsidRPr="00FC69D6" w:rsidRDefault="00FC69D6" w:rsidP="00FC69D6">
      <w:pPr>
        <w:spacing w:after="0" w:line="240" w:lineRule="auto"/>
        <w:rPr>
          <w:rFonts w:ascii="Garamond" w:hAnsi="Garamond"/>
          <w:bCs/>
        </w:rPr>
      </w:pPr>
      <w:r w:rsidRPr="00FC69D6">
        <w:rPr>
          <w:rFonts w:ascii="Garamond" w:hAnsi="Garamond"/>
          <w:bCs/>
        </w:rPr>
        <w:t>Stretch Features (Not in Stage 1)</w:t>
      </w:r>
    </w:p>
    <w:p w14:paraId="7616432F" w14:textId="77777777" w:rsidR="00FC69D6" w:rsidRPr="00FC69D6" w:rsidRDefault="00FC69D6" w:rsidP="00FC69D6">
      <w:pPr>
        <w:numPr>
          <w:ilvl w:val="0"/>
          <w:numId w:val="10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Quiz/assessment per module</w:t>
      </w:r>
    </w:p>
    <w:p w14:paraId="4F1C6952" w14:textId="77777777" w:rsidR="00FC69D6" w:rsidRPr="00FC69D6" w:rsidRDefault="00FC69D6" w:rsidP="00FC69D6">
      <w:pPr>
        <w:numPr>
          <w:ilvl w:val="0"/>
          <w:numId w:val="10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Company-level dashboards</w:t>
      </w:r>
    </w:p>
    <w:p w14:paraId="10014363" w14:textId="77777777" w:rsidR="00FC69D6" w:rsidRPr="00FC69D6" w:rsidRDefault="00FC69D6" w:rsidP="00FC69D6">
      <w:pPr>
        <w:numPr>
          <w:ilvl w:val="0"/>
          <w:numId w:val="10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Team-based progress tracking</w:t>
      </w:r>
    </w:p>
    <w:p w14:paraId="1B82E337" w14:textId="77777777" w:rsidR="00FC69D6" w:rsidRPr="00FC69D6" w:rsidRDefault="00FC69D6" w:rsidP="00FC69D6">
      <w:pPr>
        <w:numPr>
          <w:ilvl w:val="0"/>
          <w:numId w:val="10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LLM explanations for modules</w:t>
      </w:r>
    </w:p>
    <w:p w14:paraId="07537BF1" w14:textId="77777777" w:rsidR="00FC69D6" w:rsidRPr="00FC69D6" w:rsidRDefault="00FC69D6" w:rsidP="00FC69D6">
      <w:pPr>
        <w:numPr>
          <w:ilvl w:val="0"/>
          <w:numId w:val="10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Admin view of ingestion/clarification usage</w:t>
      </w:r>
    </w:p>
    <w:p w14:paraId="28C6808E" w14:textId="77777777" w:rsidR="00FC69D6" w:rsidRPr="00FC69D6" w:rsidRDefault="00FC69D6" w:rsidP="00FC69D6">
      <w:pPr>
        <w:numPr>
          <w:ilvl w:val="0"/>
          <w:numId w:val="10"/>
        </w:numPr>
        <w:spacing w:after="0" w:line="240" w:lineRule="auto"/>
        <w:rPr>
          <w:rFonts w:ascii="Garamond" w:hAnsi="Garamond"/>
          <w:b w:val="0"/>
          <w:bCs/>
        </w:rPr>
      </w:pPr>
      <w:r w:rsidRPr="00FC69D6">
        <w:rPr>
          <w:rFonts w:ascii="Garamond" w:hAnsi="Garamond"/>
          <w:b w:val="0"/>
          <w:bCs/>
        </w:rPr>
        <w:t>Custom branding per company instance</w:t>
      </w:r>
    </w:p>
    <w:p w14:paraId="5CA12BBA" w14:textId="124236F1" w:rsidR="00D06919" w:rsidRPr="00FC69D6" w:rsidRDefault="00D06919" w:rsidP="00FC69D6">
      <w:pPr>
        <w:spacing w:after="0" w:line="240" w:lineRule="auto"/>
        <w:rPr>
          <w:rFonts w:ascii="Garamond" w:hAnsi="Garamond"/>
        </w:rPr>
      </w:pPr>
    </w:p>
    <w:sectPr w:rsidR="00D06919" w:rsidRPr="00FC69D6" w:rsidSect="00F0773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auto"/>
    <w:pitch w:val="variable"/>
    <w:sig w:usb0="A1002AE7" w:usb1="C0000063" w:usb2="00000038" w:usb3="00000000" w:csb0="000000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3679"/>
    <w:multiLevelType w:val="multilevel"/>
    <w:tmpl w:val="EA8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C90"/>
    <w:multiLevelType w:val="multilevel"/>
    <w:tmpl w:val="2E1C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2566"/>
    <w:multiLevelType w:val="multilevel"/>
    <w:tmpl w:val="03E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10B1E"/>
    <w:multiLevelType w:val="multilevel"/>
    <w:tmpl w:val="578A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16177"/>
    <w:multiLevelType w:val="multilevel"/>
    <w:tmpl w:val="AAF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11E45"/>
    <w:multiLevelType w:val="multilevel"/>
    <w:tmpl w:val="D8A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542BE"/>
    <w:multiLevelType w:val="multilevel"/>
    <w:tmpl w:val="830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B2274"/>
    <w:multiLevelType w:val="multilevel"/>
    <w:tmpl w:val="D60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660AE"/>
    <w:multiLevelType w:val="multilevel"/>
    <w:tmpl w:val="84B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21B8B"/>
    <w:multiLevelType w:val="multilevel"/>
    <w:tmpl w:val="C4A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341866">
    <w:abstractNumId w:val="8"/>
  </w:num>
  <w:num w:numId="2" w16cid:durableId="1242913540">
    <w:abstractNumId w:val="1"/>
  </w:num>
  <w:num w:numId="3" w16cid:durableId="860625345">
    <w:abstractNumId w:val="6"/>
  </w:num>
  <w:num w:numId="4" w16cid:durableId="1125005332">
    <w:abstractNumId w:val="2"/>
  </w:num>
  <w:num w:numId="5" w16cid:durableId="554967361">
    <w:abstractNumId w:val="0"/>
  </w:num>
  <w:num w:numId="6" w16cid:durableId="1306937146">
    <w:abstractNumId w:val="9"/>
  </w:num>
  <w:num w:numId="7" w16cid:durableId="1803958323">
    <w:abstractNumId w:val="4"/>
  </w:num>
  <w:num w:numId="8" w16cid:durableId="633414455">
    <w:abstractNumId w:val="5"/>
  </w:num>
  <w:num w:numId="9" w16cid:durableId="655763277">
    <w:abstractNumId w:val="3"/>
  </w:num>
  <w:num w:numId="10" w16cid:durableId="1420328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37"/>
    <w:rsid w:val="00815F3F"/>
    <w:rsid w:val="00876EF3"/>
    <w:rsid w:val="00A074BD"/>
    <w:rsid w:val="00D06919"/>
    <w:rsid w:val="00F07737"/>
    <w:rsid w:val="00F614EA"/>
    <w:rsid w:val="00F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D2B9"/>
  <w15:chartTrackingRefBased/>
  <w15:docId w15:val="{2552D79E-5576-40F0-AFD6-FC8B916A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ucida Grande" w:eastAsiaTheme="minorHAnsi" w:hAnsi="Lucida Grande" w:cstheme="minorBidi"/>
        <w:b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37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Azril</dc:creator>
  <cp:keywords/>
  <dc:description/>
  <cp:lastModifiedBy>M Azril</cp:lastModifiedBy>
  <cp:revision>1</cp:revision>
  <dcterms:created xsi:type="dcterms:W3CDTF">2025-07-24T00:39:00Z</dcterms:created>
  <dcterms:modified xsi:type="dcterms:W3CDTF">2025-07-24T03:27:00Z</dcterms:modified>
</cp:coreProperties>
</file>