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Manual Técnico — </w:t>
      </w:r>
      <w:r w:rsidDel="00000000" w:rsidR="00000000" w:rsidRPr="00000000">
        <w:rPr>
          <w:rtl w:val="0"/>
        </w:rPr>
        <w:t xml:space="preserve">Modelo basado en IA para detección de somnolencia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20/06/2025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Tirza Buendia González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Versión</w:t>
      </w:r>
      <w:r w:rsidDel="00000000" w:rsidR="00000000" w:rsidRPr="00000000">
        <w:rPr>
          <w:rtl w:val="0"/>
        </w:rPr>
        <w:t xml:space="preserve">: 1.0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Este manual técnico documenta los aspectos internos del desarrollo del modelo basado en IA para la detección de somnolencia en conductores. El documento está dirigido a desarrolladores, técnicos de soporte y cualquier persona interesada en comprender la estructura, tecnologías y funcionamiento interno del sistema. 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2. Tecnologías Utilizadas</w:t>
      </w:r>
    </w:p>
    <w:tbl>
      <w:tblPr>
        <w:tblStyle w:val="Table1"/>
        <w:tblW w:w="5345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129"/>
        <w:gridCol w:w="3216"/>
        <w:tblGridChange w:id="0">
          <w:tblGrid>
            <w:gridCol w:w="2129"/>
            <w:gridCol w:w="3216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="259" w:lineRule="auto"/>
              <w:ind w:left="283.4645669291337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Componente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60" w:line="259" w:lineRule="auto"/>
              <w:ind w:left="141.732283464567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Tecnología o Herramienta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59" w:lineRule="auto"/>
              <w:ind w:left="283.46456692913375" w:firstLine="0"/>
              <w:rPr/>
            </w:pPr>
            <w:r w:rsidDel="00000000" w:rsidR="00000000" w:rsidRPr="00000000">
              <w:rPr>
                <w:rtl w:val="0"/>
              </w:rPr>
              <w:t xml:space="preserve">Interfaz simulada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59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Python - Tkinter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59" w:lineRule="auto"/>
              <w:ind w:left="283.46456692913375" w:firstLine="0"/>
              <w:rPr/>
            </w:pPr>
            <w:r w:rsidDel="00000000" w:rsidR="00000000" w:rsidRPr="00000000">
              <w:rPr>
                <w:rtl w:val="0"/>
              </w:rPr>
              <w:t xml:space="preserve">Lógica del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59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Python (programación estructurada y modular)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59" w:lineRule="auto"/>
              <w:ind w:left="283.46456692913375" w:firstLine="0"/>
              <w:rPr/>
            </w:pPr>
            <w:r w:rsidDel="00000000" w:rsidR="00000000" w:rsidRPr="00000000">
              <w:rPr>
                <w:rtl w:val="0"/>
              </w:rPr>
              <w:t xml:space="preserve">Modelo de 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59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XGBoost (clasificación binaria)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59" w:lineRule="auto"/>
              <w:ind w:left="283.46456692913375" w:firstLine="0"/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59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CSV (con métricas faciales: EAR, MAR, pitch, yaw, roll)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59" w:lineRule="auto"/>
              <w:ind w:left="283.46456692913375" w:firstLine="0"/>
              <w:rPr/>
            </w:pPr>
            <w:r w:rsidDel="00000000" w:rsidR="00000000" w:rsidRPr="00000000">
              <w:rPr>
                <w:rtl w:val="0"/>
              </w:rPr>
              <w:t xml:space="preserve">Detección facial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59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MediaPipe (Face Mesh de Google)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59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Preprocesamiento de video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OpenCV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59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Captura en tiempo 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59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OpenCV + threading (multihilo en Python)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59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Alertas visuales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59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Tkinter (ventana emergente con mensaje)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59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Alertas auditivas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59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winsound (pitido de alerta en Windows)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3. Estructura del Proyecto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/Modelo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├── captura_video.py               # Módulo para capturar frames desde la cámara en tiempo real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├── deteccion_facial.py            # Procesamiento de landmarks faciales con MediaPipe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├── analisis_somnolencia.py        # Script principal: predicción y activación de alertas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├── gestor_alertas.py              # Interfaz de alerta (ventana + buzzer)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├── modelo_xgboost.pkl             # Modelo entrenado (XGBoost serializado con pickle)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├── registro_csv.py             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├── registro_alertas.py 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├── data/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│   └── dataset_somnolencia.csv    # Dataset con métricas faciales y etiquetas</w:t>
      </w:r>
    </w:p>
    <w:p w:rsidR="00000000" w:rsidDel="00000000" w:rsidP="00000000" w:rsidRDefault="00000000" w:rsidRPr="00000000" w14:paraId="0000002A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├── Registros </w:t>
      </w:r>
    </w:p>
    <w:p w:rsidR="00000000" w:rsidDel="00000000" w:rsidP="00000000" w:rsidRDefault="00000000" w:rsidRPr="00000000" w14:paraId="0000002B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└──registro.csv </w:t>
      </w:r>
    </w:p>
    <w:p w:rsidR="00000000" w:rsidDel="00000000" w:rsidP="00000000" w:rsidRDefault="00000000" w:rsidRPr="00000000" w14:paraId="0000002C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└── incidentes_frames.png/jpg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4. Arquitectura General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Arquitectura en </w:t>
      </w:r>
      <w:r w:rsidDel="00000000" w:rsidR="00000000" w:rsidRPr="00000000">
        <w:rPr>
          <w:b w:val="1"/>
          <w:rtl w:val="0"/>
        </w:rPr>
        <w:t xml:space="preserve">capas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lineRule="auto"/>
        <w:ind w:left="1080" w:hanging="360"/>
      </w:pPr>
      <w:r w:rsidDel="00000000" w:rsidR="00000000" w:rsidRPr="00000000">
        <w:rPr>
          <w:b w:val="1"/>
          <w:rtl w:val="0"/>
        </w:rPr>
        <w:t xml:space="preserve">Capa de Presentación:</w:t>
      </w:r>
      <w:r w:rsidDel="00000000" w:rsidR="00000000" w:rsidRPr="00000000">
        <w:rPr>
          <w:rtl w:val="0"/>
        </w:rPr>
        <w:t xml:space="preserve"> Python - Tkinter (interfaz gráfica emergente para alerta visual)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lineRule="auto"/>
        <w:ind w:left="1080" w:hanging="360"/>
      </w:pPr>
      <w:r w:rsidDel="00000000" w:rsidR="00000000" w:rsidRPr="00000000">
        <w:rPr>
          <w:b w:val="1"/>
          <w:rtl w:val="0"/>
        </w:rPr>
        <w:t xml:space="preserve">Capa de Lógica de Negocio:</w:t>
      </w:r>
      <w:r w:rsidDel="00000000" w:rsidR="00000000" w:rsidRPr="00000000">
        <w:rPr>
          <w:rtl w:val="0"/>
        </w:rPr>
        <w:t xml:space="preserve"> Python - OpenCV, MediaPipe, XGBoost. Se encarga del procesamiento de video, extracción de características, predicción de somnolencia y control de alertas.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lineRule="auto"/>
        <w:ind w:left="1080" w:hanging="360"/>
      </w:pPr>
      <w:r w:rsidDel="00000000" w:rsidR="00000000" w:rsidRPr="00000000">
        <w:rPr>
          <w:b w:val="1"/>
          <w:rtl w:val="0"/>
        </w:rPr>
        <w:t xml:space="preserve">Capa de Acceso a Datos:</w:t>
      </w:r>
      <w:r w:rsidDel="00000000" w:rsidR="00000000" w:rsidRPr="00000000">
        <w:rPr>
          <w:rtl w:val="0"/>
        </w:rPr>
        <w:t xml:space="preserve"> Python - Lectura y escritura de archivos .csv para análisis y almacenamiento de métricas.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00" w:lineRule="auto"/>
        <w:ind w:left="10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de Persistencia:</w:t>
      </w:r>
      <w:r w:rsidDel="00000000" w:rsidR="00000000" w:rsidRPr="00000000">
        <w:rPr>
          <w:rtl w:val="0"/>
        </w:rPr>
        <w:t xml:space="preserve"> Python - Almacenamiento local del modelo entrenado (.pkl), datasets .csv y capturas (.jpg).</w:t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5. Descripción de Componentes</w:t>
      </w:r>
    </w:p>
    <w:p w:rsidR="00000000" w:rsidDel="00000000" w:rsidP="00000000" w:rsidRDefault="00000000" w:rsidRPr="00000000" w14:paraId="00000037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  <w:t xml:space="preserve">5.1 Interfaz de Usuario (Frontend) </w:t>
      </w:r>
    </w:p>
    <w:p w:rsidR="00000000" w:rsidDel="00000000" w:rsidP="00000000" w:rsidRDefault="00000000" w:rsidRPr="00000000" w14:paraId="00000038">
      <w:pPr>
        <w:spacing w:after="240" w:lineRule="auto"/>
        <w:rPr/>
      </w:pPr>
      <w:r w:rsidDel="00000000" w:rsidR="00000000" w:rsidRPr="00000000">
        <w:rPr>
          <w:rtl w:val="0"/>
        </w:rPr>
        <w:t xml:space="preserve">Lenguaje: Python Librería: Tkinter Estilo visual: Interfaz básica con colores de alerta (fondo rojo, texto blanco). Interacción: Se activa automáticamente al detectar somnolencia y muestra un mensaje visual junto con un sonido (buzzer). Componentes clave: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Ventana de Alerta: Se muestra solo cuando se detecta somnolencia mantenida.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Sonido de Buzzer: Se activa en paralelo a la ventana, con un tono intermitente.</w:t>
      </w:r>
    </w:p>
    <w:p w:rsidR="00000000" w:rsidDel="00000000" w:rsidP="00000000" w:rsidRDefault="00000000" w:rsidRPr="00000000" w14:paraId="0000003B">
      <w:pPr>
        <w:pStyle w:val="Heading2"/>
        <w:spacing w:after="240" w:before="240" w:lineRule="auto"/>
        <w:rPr/>
      </w:pPr>
      <w:r w:rsidDel="00000000" w:rsidR="00000000" w:rsidRPr="00000000">
        <w:rPr>
          <w:rtl w:val="0"/>
        </w:rPr>
        <w:t xml:space="preserve">5.2 Lógica de Negocio (Backend)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Lenguaje: Python Frameworks / Bibliotecas: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OpenCV: Captura y procesamiento de video.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MediaPipe: Extracción de métricas faciales (landmarks).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XGBoost: Modelo de detección de somnolencia entrenado previamente.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threading, keyboard, time: Control de ejecución y concurrencia.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Flujo principal: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Captura de video y extracción de métricas (EAR, MAR, Pitch, Yaw, Roll).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Predicción usando un modelo XGBoost entrenado con dataset externo.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Activación o cierre de alerta según detección sostenida de somnolencia.</w:t>
      </w:r>
    </w:p>
    <w:p w:rsidR="00000000" w:rsidDel="00000000" w:rsidP="00000000" w:rsidRDefault="00000000" w:rsidRPr="00000000" w14:paraId="00000045">
      <w:pPr>
        <w:pStyle w:val="Heading2"/>
        <w:spacing w:after="240" w:before="240" w:lineRule="auto"/>
        <w:rPr/>
      </w:pPr>
      <w:r w:rsidDel="00000000" w:rsidR="00000000" w:rsidRPr="00000000">
        <w:rPr>
          <w:rtl w:val="0"/>
        </w:rPr>
        <w:t xml:space="preserve">5.3 Persistencia y Almacenamiento de Datos 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Formato: CSV Ubicación: Local (en la carpeta del proyecto) Datos almacenados: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Dataset de entrenamiento (frames y métricas).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Registros de eventos de alerta (timestamp y condición).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Modelo entrenado (formato .pkl generado con pickle).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r w:rsidDel="00000000" w:rsidR="00000000" w:rsidRPr="00000000">
        <w:rPr>
          <w:rtl w:val="0"/>
        </w:rPr>
        <w:t xml:space="preserve">6. Instalación y Ejecución</w:t>
      </w:r>
    </w:p>
    <w:p w:rsidR="00000000" w:rsidDel="00000000" w:rsidP="00000000" w:rsidRDefault="00000000" w:rsidRPr="00000000" w14:paraId="0000004B">
      <w:pPr>
        <w:pStyle w:val="Heading2"/>
        <w:rPr/>
      </w:pPr>
      <w:r w:rsidDel="00000000" w:rsidR="00000000" w:rsidRPr="00000000">
        <w:rPr>
          <w:rtl w:val="0"/>
        </w:rPr>
        <w:t xml:space="preserve">6.1 Requisitos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3.9+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Bibliotecas necesarias: opencv-python, mediapipe, xgboost, tkinter, keyboard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operativo: Windows 10+ (uso de winsound)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heading=h.q34zt051aefp" w:id="0"/>
      <w:bookmarkEnd w:id="0"/>
      <w:r w:rsidDel="00000000" w:rsidR="00000000" w:rsidRPr="00000000">
        <w:rPr>
          <w:rtl w:val="0"/>
        </w:rPr>
        <w:t xml:space="preserve">6.2 Instalación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Clonar o copiar el repositorio del proyecto.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Instalar dependencias con pip: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pip install opencv-python mediapipe xgboost keyboard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heading=h.usygokdllxxr" w:id="1"/>
      <w:bookmarkEnd w:id="1"/>
      <w:r w:rsidDel="00000000" w:rsidR="00000000" w:rsidRPr="00000000">
        <w:rPr>
          <w:rtl w:val="0"/>
        </w:rPr>
        <w:t xml:space="preserve">6.3 Ejecución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Ejecutar el script principal: python analisis_somnolencia.py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Presionar 'x' para detener el sistema.</w:t>
      </w:r>
    </w:p>
    <w:p w:rsidR="00000000" w:rsidDel="00000000" w:rsidP="00000000" w:rsidRDefault="00000000" w:rsidRPr="00000000" w14:paraId="00000057">
      <w:pPr>
        <w:pStyle w:val="Heading1"/>
        <w:rPr/>
      </w:pPr>
      <w:r w:rsidDel="00000000" w:rsidR="00000000" w:rsidRPr="00000000">
        <w:rPr>
          <w:rtl w:val="0"/>
        </w:rPr>
        <w:t xml:space="preserve">7. Seguridad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/>
      </w:pPr>
      <w:r w:rsidDel="00000000" w:rsidR="00000000" w:rsidRPr="00000000">
        <w:rPr>
          <w:rtl w:val="0"/>
        </w:rPr>
        <w:t xml:space="preserve">Acceso Local Restringido: Los archivos del sistema (CSV, modelo, imágenes) solo pueden ser accedidos por la aplicación. Se recomienda configurar permisos de solo lectura para otros usuarios.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/>
      </w:pPr>
      <w:r w:rsidDel="00000000" w:rsidR="00000000" w:rsidRPr="00000000">
        <w:rPr>
          <w:rtl w:val="0"/>
        </w:rPr>
        <w:t xml:space="preserve">Validación de Datos: Se inspeccionan los registros CSV para evitar entradas maliciosas o caracteres inválidos.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/>
      </w:pPr>
      <w:r w:rsidDel="00000000" w:rsidR="00000000" w:rsidRPr="00000000">
        <w:rPr>
          <w:rtl w:val="0"/>
        </w:rPr>
        <w:t xml:space="preserve">Seguridad Física (Cámara): La cámara transmite video en tiempo real, sin almacenar grabaciones completas, previniendo vigilancia indebida.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</w:pPr>
      <w:r w:rsidDel="00000000" w:rsidR="00000000" w:rsidRPr="00000000">
        <w:rPr>
          <w:rtl w:val="0"/>
        </w:rPr>
        <w:t xml:space="preserve">Logging Seguro: Los logs generados solo contienen información técnica como timestamps y estados de alerta. No se almacenan datos sensibles ni personales.</w:t>
      </w:r>
    </w:p>
    <w:p w:rsidR="00000000" w:rsidDel="00000000" w:rsidP="00000000" w:rsidRDefault="00000000" w:rsidRPr="00000000" w14:paraId="0000005C">
      <w:pPr>
        <w:pStyle w:val="Heading1"/>
        <w:rPr/>
      </w:pPr>
      <w:r w:rsidDel="00000000" w:rsidR="00000000" w:rsidRPr="00000000">
        <w:rPr>
          <w:rtl w:val="0"/>
        </w:rPr>
        <w:t xml:space="preserve">8. Buenas Prácticas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Modularización del código: Separación clara entre módulos de captura, análisis, alertas y lógica principal.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Código legible y comentado: Cada módulo y función cuenta con comentarios que explican su propósito.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Validación previa: Se verifica la existencia y el formato correcto de los datos antes de procesarlos.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Uso de hilos (threads): Para mantener la interfaz responsiva y la ejecución paralela entre captura, predicción y alerta.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Control de errores: Se encapsula el bucle principal en bloques try/except para evitar caídas inesperadas.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Separación de responsabilidades: La lógica de detección, alerta y captura están implementadas en archivos distintos según su rol.</w:t>
      </w:r>
    </w:p>
    <w:p w:rsidR="00000000" w:rsidDel="00000000" w:rsidP="00000000" w:rsidRDefault="00000000" w:rsidRPr="00000000" w14:paraId="00000063">
      <w:pPr>
        <w:pStyle w:val="Heading1"/>
        <w:rPr/>
      </w:pPr>
      <w:r w:rsidDel="00000000" w:rsidR="00000000" w:rsidRPr="00000000">
        <w:rPr>
          <w:rtl w:val="0"/>
        </w:rPr>
        <w:t xml:space="preserve">9. Futuras Mejoras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Generación de reportes con métricas de somnolencia (para ser analizados).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Uso de cámara infrarroja para mejor detección facial en condiciones de baja luz.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embebido para una fácil aplicación en escenarios de conducción.</w:t>
      </w:r>
    </w:p>
    <w:p w:rsidR="00000000" w:rsidDel="00000000" w:rsidP="00000000" w:rsidRDefault="00000000" w:rsidRPr="00000000" w14:paraId="00000067">
      <w:pPr>
        <w:pStyle w:val="Heading1"/>
        <w:rPr/>
      </w:pPr>
      <w:r w:rsidDel="00000000" w:rsidR="00000000" w:rsidRPr="00000000">
        <w:rPr>
          <w:rtl w:val="0"/>
        </w:rPr>
        <w:t xml:space="preserve">10. Contacto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Para soporte técnico o colaboración: 71417350@continental.edu.pe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240" w:line="259" w:lineRule="auto"/>
        <w:ind w:left="108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7F4C02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F4C0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xUxkbRsyOkngsFxBbhNFG7KeHQ==">CgMxLjAyDmgucTM0enQwNTFhZWZwMg5oLnVzeWdva2RsbHh4cjgAciExNDQzaXpoSE5SZk5IUE82N2NQNHhqVW1LWHd1djJFNXk=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2025-03-18T21:52:00Z</dcterms:created>
  <dc:creator>DocenteUC</dc:creator>
</cp:coreProperties>
</file>