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34658B1"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2CBE">
        <w:rPr>
          <w:sz w:val="36"/>
          <w:szCs w:val="36"/>
        </w:rPr>
        <w:t>4</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FA32FE1"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2973750B" w14:textId="77777777" w:rsidR="00486B8D" w:rsidRPr="00486B8D" w:rsidRDefault="00486B8D" w:rsidP="00486B8D">
      <w:pPr>
        <w:rPr>
          <w:szCs w:val="24"/>
        </w:rPr>
      </w:pPr>
      <w:r w:rsidRPr="00486B8D">
        <w:rPr>
          <w:szCs w:val="24"/>
        </w:rPr>
        <w:t>Write 5 stored procedures for the employees database.</w:t>
      </w:r>
    </w:p>
    <w:p w14:paraId="4D5DEE2D" w14:textId="77777777" w:rsidR="00486B8D" w:rsidRPr="00486B8D" w:rsidRDefault="00486B8D" w:rsidP="00486B8D">
      <w:pPr>
        <w:rPr>
          <w:szCs w:val="24"/>
        </w:rPr>
      </w:pPr>
      <w:r w:rsidRPr="00486B8D">
        <w:rPr>
          <w:szCs w:val="24"/>
        </w:rPr>
        <w:t>Write a description of what each stored procedure does and how to use it.</w:t>
      </w:r>
    </w:p>
    <w:p w14:paraId="4CD26D4A" w14:textId="77777777" w:rsidR="00486B8D" w:rsidRDefault="00486B8D" w:rsidP="00486B8D">
      <w:pPr>
        <w:rPr>
          <w:szCs w:val="24"/>
        </w:rPr>
      </w:pPr>
      <w:r w:rsidRPr="00486B8D">
        <w:rPr>
          <w:szCs w:val="24"/>
        </w:rPr>
        <w:t>Procedures should use constructs you learned about from your research assignment and be more than just queries.</w:t>
      </w:r>
    </w:p>
    <w:p w14:paraId="01FCCF6C" w14:textId="45E09A92" w:rsidR="00486B8D" w:rsidRPr="000B7A5B" w:rsidRDefault="000B7A5B" w:rsidP="000B7A5B">
      <w:pPr>
        <w:pStyle w:val="ListParagraph"/>
        <w:numPr>
          <w:ilvl w:val="0"/>
          <w:numId w:val="3"/>
        </w:numPr>
        <w:rPr>
          <w:b/>
          <w:szCs w:val="24"/>
        </w:rPr>
      </w:pPr>
      <w:proofErr w:type="spellStart"/>
      <w:r>
        <w:rPr>
          <w:b/>
          <w:szCs w:val="24"/>
        </w:rPr>
        <w:t>GetCountByJobTitle</w:t>
      </w:r>
      <w:proofErr w:type="spellEnd"/>
      <w:r>
        <w:rPr>
          <w:b/>
          <w:szCs w:val="24"/>
        </w:rPr>
        <w:t xml:space="preserve"> </w:t>
      </w:r>
    </w:p>
    <w:p w14:paraId="54969E0B" w14:textId="558217C7" w:rsidR="000B7A5B" w:rsidRDefault="000B7A5B" w:rsidP="000B7A5B">
      <w:pPr>
        <w:pStyle w:val="ListParagraph"/>
        <w:rPr>
          <w:bCs/>
          <w:szCs w:val="24"/>
        </w:rPr>
      </w:pPr>
      <w:r>
        <w:rPr>
          <w:bCs/>
          <w:szCs w:val="24"/>
        </w:rPr>
        <w:t xml:space="preserve">This stored procedure takes in a job title as a parameter. The SQL statement counts the number of employees with the job title from the titles table. Then, it returns the total number of employees from the titles table that have that job title. </w:t>
      </w:r>
    </w:p>
    <w:p w14:paraId="7AD70063" w14:textId="2536C0AA" w:rsidR="000B7A5B" w:rsidRDefault="000B7A5B" w:rsidP="000B7A5B">
      <w:pPr>
        <w:pStyle w:val="ListParagraph"/>
        <w:rPr>
          <w:bCs/>
          <w:szCs w:val="24"/>
        </w:rPr>
      </w:pPr>
    </w:p>
    <w:p w14:paraId="408A0669" w14:textId="7AA2A40A" w:rsidR="000B7A5B" w:rsidRDefault="00281392" w:rsidP="000B7A5B">
      <w:pPr>
        <w:pStyle w:val="ListParagraph"/>
        <w:numPr>
          <w:ilvl w:val="0"/>
          <w:numId w:val="3"/>
        </w:numPr>
        <w:rPr>
          <w:b/>
          <w:szCs w:val="24"/>
        </w:rPr>
      </w:pPr>
      <w:proofErr w:type="spellStart"/>
      <w:r>
        <w:rPr>
          <w:b/>
          <w:szCs w:val="24"/>
        </w:rPr>
        <w:t>HighlyCompensatedEMployee</w:t>
      </w:r>
      <w:proofErr w:type="spellEnd"/>
    </w:p>
    <w:p w14:paraId="4C7C1808" w14:textId="62A839F5" w:rsidR="00281392" w:rsidRDefault="00281392" w:rsidP="00281392">
      <w:pPr>
        <w:ind w:left="720"/>
        <w:rPr>
          <w:bCs/>
          <w:szCs w:val="24"/>
        </w:rPr>
      </w:pPr>
      <w:r>
        <w:rPr>
          <w:bCs/>
          <w:szCs w:val="24"/>
        </w:rPr>
        <w:t xml:space="preserve">This stored procedure identifies if an employee is highly compensated or not highly compensated. It passes in the employee’s first and last name from the employee info </w:t>
      </w:r>
      <w:r>
        <w:rPr>
          <w:bCs/>
          <w:szCs w:val="24"/>
        </w:rPr>
        <w:lastRenderedPageBreak/>
        <w:t xml:space="preserve">table. Then, it identifies the salary of the employee. If the salary is greater than $80,000 the employee is highly compensated. If not, they are identified as not highly compensated. </w:t>
      </w:r>
    </w:p>
    <w:p w14:paraId="6AC45474" w14:textId="08E8C7ED" w:rsidR="004B585D" w:rsidRDefault="004B585D" w:rsidP="00281392">
      <w:pPr>
        <w:ind w:left="720"/>
        <w:rPr>
          <w:bCs/>
          <w:szCs w:val="24"/>
        </w:rPr>
      </w:pPr>
    </w:p>
    <w:p w14:paraId="654A8438" w14:textId="07D2CB56" w:rsidR="004B585D" w:rsidRDefault="004B585D" w:rsidP="004B585D">
      <w:pPr>
        <w:pStyle w:val="ListParagraph"/>
        <w:numPr>
          <w:ilvl w:val="0"/>
          <w:numId w:val="3"/>
        </w:numPr>
        <w:rPr>
          <w:b/>
          <w:szCs w:val="24"/>
        </w:rPr>
      </w:pPr>
      <w:proofErr w:type="spellStart"/>
      <w:r>
        <w:rPr>
          <w:b/>
          <w:szCs w:val="24"/>
        </w:rPr>
        <w:t>GetCountBySalary</w:t>
      </w:r>
      <w:proofErr w:type="spellEnd"/>
    </w:p>
    <w:p w14:paraId="3CCF4A08" w14:textId="54E77B66" w:rsidR="004B585D" w:rsidRDefault="004B585D" w:rsidP="004B585D">
      <w:pPr>
        <w:pStyle w:val="ListParagraph"/>
        <w:rPr>
          <w:bCs/>
          <w:szCs w:val="24"/>
        </w:rPr>
      </w:pPr>
      <w:r>
        <w:rPr>
          <w:bCs/>
          <w:szCs w:val="24"/>
        </w:rPr>
        <w:t xml:space="preserve">This stored procedure returns the number of employees with a certain salary. It passes in a salary amount from the salaries table and counts the number of times that salary appears. Then, the count is returned. </w:t>
      </w:r>
    </w:p>
    <w:p w14:paraId="4F75E7B2" w14:textId="79468A3A" w:rsidR="004B585D" w:rsidRDefault="004B585D" w:rsidP="004B585D">
      <w:pPr>
        <w:pStyle w:val="ListParagraph"/>
        <w:rPr>
          <w:bCs/>
          <w:szCs w:val="24"/>
        </w:rPr>
      </w:pPr>
    </w:p>
    <w:p w14:paraId="2231C8DC" w14:textId="0A3B642B" w:rsidR="004B585D" w:rsidRDefault="00C81AA1" w:rsidP="004B585D">
      <w:pPr>
        <w:pStyle w:val="ListParagraph"/>
        <w:numPr>
          <w:ilvl w:val="0"/>
          <w:numId w:val="3"/>
        </w:numPr>
        <w:rPr>
          <w:b/>
          <w:szCs w:val="24"/>
        </w:rPr>
      </w:pPr>
      <w:proofErr w:type="spellStart"/>
      <w:r>
        <w:rPr>
          <w:b/>
          <w:szCs w:val="24"/>
        </w:rPr>
        <w:t>CountNumberOfSalaries</w:t>
      </w:r>
      <w:proofErr w:type="spellEnd"/>
    </w:p>
    <w:p w14:paraId="237E8217" w14:textId="3DB78F5E" w:rsidR="00C81AA1" w:rsidRDefault="00C81AA1" w:rsidP="00C81AA1">
      <w:pPr>
        <w:ind w:left="720"/>
        <w:rPr>
          <w:bCs/>
          <w:szCs w:val="24"/>
        </w:rPr>
      </w:pPr>
      <w:r>
        <w:rPr>
          <w:bCs/>
          <w:szCs w:val="24"/>
        </w:rPr>
        <w:t xml:space="preserve">This stored procedure passes in a salary amount as an argument. Then, it looks in the salaries table to identify the number of salaries of that amount but it only counts when the salary amount is less than or equal to $100,000. </w:t>
      </w:r>
    </w:p>
    <w:p w14:paraId="4603E490" w14:textId="315A30A0" w:rsidR="00C81AA1" w:rsidRDefault="002D43A8" w:rsidP="00C81AA1">
      <w:pPr>
        <w:pStyle w:val="ListParagraph"/>
        <w:numPr>
          <w:ilvl w:val="0"/>
          <w:numId w:val="3"/>
        </w:numPr>
        <w:rPr>
          <w:b/>
          <w:szCs w:val="24"/>
        </w:rPr>
      </w:pPr>
      <w:proofErr w:type="spellStart"/>
      <w:r>
        <w:rPr>
          <w:b/>
          <w:szCs w:val="24"/>
        </w:rPr>
        <w:t>DepartmentSize</w:t>
      </w:r>
      <w:proofErr w:type="spellEnd"/>
    </w:p>
    <w:p w14:paraId="6C08350D" w14:textId="118AAA07" w:rsidR="002D43A8" w:rsidRPr="002D43A8" w:rsidRDefault="002D43A8" w:rsidP="002D43A8">
      <w:pPr>
        <w:pStyle w:val="ListParagraph"/>
        <w:rPr>
          <w:bCs/>
          <w:szCs w:val="24"/>
        </w:rPr>
      </w:pPr>
      <w:r>
        <w:rPr>
          <w:bCs/>
          <w:szCs w:val="24"/>
        </w:rPr>
        <w:t xml:space="preserve">This stored procedure passes in a department number as an argument so that the size of the department can be determined. It looks at the </w:t>
      </w:r>
      <w:proofErr w:type="spellStart"/>
      <w:r>
        <w:rPr>
          <w:bCs/>
          <w:szCs w:val="24"/>
        </w:rPr>
        <w:t>dept_no</w:t>
      </w:r>
      <w:proofErr w:type="spellEnd"/>
      <w:r>
        <w:rPr>
          <w:bCs/>
          <w:szCs w:val="24"/>
        </w:rPr>
        <w:t xml:space="preserve"> table to count the number of employees in each department. Then, it categorizes the size of the department based on the number of employees so it is identified as small, </w:t>
      </w:r>
      <w:proofErr w:type="gramStart"/>
      <w:r>
        <w:rPr>
          <w:bCs/>
          <w:szCs w:val="24"/>
        </w:rPr>
        <w:t>medium</w:t>
      </w:r>
      <w:proofErr w:type="gramEnd"/>
      <w:r>
        <w:rPr>
          <w:bCs/>
          <w:szCs w:val="24"/>
        </w:rPr>
        <w:t xml:space="preserve"> or large. </w:t>
      </w: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1E32FF28" w:rsidR="00F2157F" w:rsidRDefault="000B7A5B" w:rsidP="00F2157F">
      <w:pPr>
        <w:rPr>
          <w:b/>
          <w:szCs w:val="24"/>
        </w:rPr>
      </w:pPr>
      <w:r>
        <w:rPr>
          <w:noProof/>
        </w:rPr>
        <w:drawing>
          <wp:inline distT="0" distB="0" distL="0" distR="0" wp14:anchorId="25735C5A" wp14:editId="55AAB2B9">
            <wp:extent cx="580072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905250"/>
                    </a:xfrm>
                    <a:prstGeom prst="rect">
                      <a:avLst/>
                    </a:prstGeom>
                  </pic:spPr>
                </pic:pic>
              </a:graphicData>
            </a:graphic>
          </wp:inline>
        </w:drawing>
      </w:r>
    </w:p>
    <w:p w14:paraId="3205ED95" w14:textId="6BD8664D" w:rsidR="004C73DA" w:rsidRDefault="000B7A5B" w:rsidP="00F2157F">
      <w:pPr>
        <w:rPr>
          <w:b/>
          <w:szCs w:val="24"/>
        </w:rPr>
      </w:pPr>
      <w:r>
        <w:rPr>
          <w:noProof/>
        </w:rPr>
        <w:drawing>
          <wp:inline distT="0" distB="0" distL="0" distR="0" wp14:anchorId="01A7C0F7" wp14:editId="51F7B7E0">
            <wp:extent cx="5943600" cy="205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2955"/>
                    </a:xfrm>
                    <a:prstGeom prst="rect">
                      <a:avLst/>
                    </a:prstGeom>
                  </pic:spPr>
                </pic:pic>
              </a:graphicData>
            </a:graphic>
          </wp:inline>
        </w:drawing>
      </w:r>
    </w:p>
    <w:p w14:paraId="67D977BB" w14:textId="3A31F2C8" w:rsidR="00281392" w:rsidRDefault="00281392" w:rsidP="00F2157F">
      <w:pPr>
        <w:rPr>
          <w:b/>
          <w:szCs w:val="24"/>
        </w:rPr>
      </w:pPr>
      <w:r>
        <w:rPr>
          <w:noProof/>
        </w:rPr>
        <w:drawing>
          <wp:inline distT="0" distB="0" distL="0" distR="0" wp14:anchorId="505C4C64" wp14:editId="393E6AC1">
            <wp:extent cx="5943600" cy="3759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835"/>
                    </a:xfrm>
                    <a:prstGeom prst="rect">
                      <a:avLst/>
                    </a:prstGeom>
                  </pic:spPr>
                </pic:pic>
              </a:graphicData>
            </a:graphic>
          </wp:inline>
        </w:drawing>
      </w:r>
    </w:p>
    <w:p w14:paraId="293BC57D" w14:textId="5BACE8C6" w:rsidR="004B585D" w:rsidRDefault="004B585D" w:rsidP="00F2157F">
      <w:pPr>
        <w:rPr>
          <w:b/>
          <w:szCs w:val="24"/>
        </w:rPr>
      </w:pPr>
      <w:r>
        <w:rPr>
          <w:noProof/>
        </w:rPr>
        <w:drawing>
          <wp:inline distT="0" distB="0" distL="0" distR="0" wp14:anchorId="52065FE4" wp14:editId="59998D96">
            <wp:extent cx="494347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3790950"/>
                    </a:xfrm>
                    <a:prstGeom prst="rect">
                      <a:avLst/>
                    </a:prstGeom>
                  </pic:spPr>
                </pic:pic>
              </a:graphicData>
            </a:graphic>
          </wp:inline>
        </w:drawing>
      </w:r>
    </w:p>
    <w:p w14:paraId="136AC9F3" w14:textId="5DCFD134" w:rsidR="00C81AA1" w:rsidRDefault="00C81AA1" w:rsidP="00F2157F">
      <w:pPr>
        <w:rPr>
          <w:b/>
          <w:szCs w:val="24"/>
        </w:rPr>
      </w:pPr>
      <w:r>
        <w:rPr>
          <w:noProof/>
        </w:rPr>
        <w:drawing>
          <wp:inline distT="0" distB="0" distL="0" distR="0" wp14:anchorId="3EB1E3E9" wp14:editId="498145E6">
            <wp:extent cx="539115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4038600"/>
                    </a:xfrm>
                    <a:prstGeom prst="rect">
                      <a:avLst/>
                    </a:prstGeom>
                  </pic:spPr>
                </pic:pic>
              </a:graphicData>
            </a:graphic>
          </wp:inline>
        </w:drawing>
      </w:r>
    </w:p>
    <w:p w14:paraId="0899B33A" w14:textId="4E4C5B5C" w:rsidR="00C81AA1" w:rsidRDefault="00C81AA1" w:rsidP="00F2157F">
      <w:pPr>
        <w:rPr>
          <w:b/>
          <w:szCs w:val="24"/>
        </w:rPr>
      </w:pPr>
      <w:r>
        <w:rPr>
          <w:noProof/>
        </w:rPr>
        <w:drawing>
          <wp:inline distT="0" distB="0" distL="0" distR="0" wp14:anchorId="0A952167" wp14:editId="162F2CC9">
            <wp:extent cx="21336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438150"/>
                    </a:xfrm>
                    <a:prstGeom prst="rect">
                      <a:avLst/>
                    </a:prstGeom>
                  </pic:spPr>
                </pic:pic>
              </a:graphicData>
            </a:graphic>
          </wp:inline>
        </w:drawing>
      </w:r>
    </w:p>
    <w:p w14:paraId="6259C43E" w14:textId="2E1F98B0" w:rsidR="002D43A8" w:rsidRDefault="002D43A8" w:rsidP="00F2157F">
      <w:pPr>
        <w:rPr>
          <w:b/>
          <w:szCs w:val="24"/>
        </w:rPr>
      </w:pPr>
      <w:r>
        <w:rPr>
          <w:noProof/>
        </w:rPr>
        <w:drawing>
          <wp:inline distT="0" distB="0" distL="0" distR="0" wp14:anchorId="63E0010F" wp14:editId="23958D12">
            <wp:extent cx="5257800" cy="507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5076825"/>
                    </a:xfrm>
                    <a:prstGeom prst="rect">
                      <a:avLst/>
                    </a:prstGeom>
                  </pic:spPr>
                </pic:pic>
              </a:graphicData>
            </a:graphic>
          </wp:inline>
        </w:drawing>
      </w:r>
    </w:p>
    <w:p w14:paraId="0D31674A" w14:textId="6865A417" w:rsidR="002D43A8" w:rsidRDefault="002D43A8" w:rsidP="00F2157F">
      <w:pPr>
        <w:rPr>
          <w:b/>
          <w:szCs w:val="24"/>
        </w:rPr>
      </w:pPr>
      <w:r>
        <w:rPr>
          <w:noProof/>
        </w:rPr>
        <w:drawing>
          <wp:inline distT="0" distB="0" distL="0" distR="0" wp14:anchorId="1E54ED02" wp14:editId="3B1539B9">
            <wp:extent cx="561975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400175"/>
                    </a:xfrm>
                    <a:prstGeom prst="rect">
                      <a:avLst/>
                    </a:prstGeom>
                  </pic:spPr>
                </pic:pic>
              </a:graphicData>
            </a:graphic>
          </wp:inline>
        </w:drawing>
      </w:r>
    </w:p>
    <w:p w14:paraId="3F9E1464" w14:textId="2A5D6685" w:rsidR="00F2157F" w:rsidRDefault="00F2157F" w:rsidP="00F2157F">
      <w:pPr>
        <w:rPr>
          <w:b/>
          <w:szCs w:val="24"/>
        </w:rPr>
      </w:pPr>
      <w:r>
        <w:rPr>
          <w:b/>
          <w:szCs w:val="24"/>
        </w:rPr>
        <w:t>URL to GitHub Repository:</w:t>
      </w:r>
    </w:p>
    <w:p w14:paraId="5C32BE40" w14:textId="6A7C49BA" w:rsidR="004D680E" w:rsidRDefault="004D680E" w:rsidP="00F2157F">
      <w:pPr>
        <w:rPr>
          <w:b/>
          <w:szCs w:val="24"/>
        </w:rPr>
      </w:pPr>
      <w:hyperlink r:id="rId15" w:history="1">
        <w:r w:rsidRPr="00B60DA9">
          <w:rPr>
            <w:rStyle w:val="Hyperlink"/>
            <w:b/>
            <w:szCs w:val="24"/>
          </w:rPr>
          <w:t>https://github.com/azshjones12/Week-4-SQL-Coding-Assignment.git</w:t>
        </w:r>
      </w:hyperlink>
    </w:p>
    <w:p w14:paraId="0D7438E2" w14:textId="77777777" w:rsidR="004D680E" w:rsidRPr="00F2157F" w:rsidRDefault="004D680E" w:rsidP="00F2157F">
      <w:pPr>
        <w:rPr>
          <w:b/>
          <w:szCs w:val="24"/>
        </w:rPr>
      </w:pPr>
    </w:p>
    <w:sectPr w:rsidR="004D680E"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5B551" w14:textId="77777777" w:rsidR="00921057" w:rsidRDefault="00921057" w:rsidP="009B1ED3">
      <w:pPr>
        <w:spacing w:after="0" w:line="240" w:lineRule="auto"/>
      </w:pPr>
      <w:r>
        <w:separator/>
      </w:r>
    </w:p>
  </w:endnote>
  <w:endnote w:type="continuationSeparator" w:id="0">
    <w:p w14:paraId="1A006280" w14:textId="77777777" w:rsidR="00921057" w:rsidRDefault="0092105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528C" w14:textId="77777777" w:rsidR="00BE76F1" w:rsidRDefault="00BE7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76B8" w14:textId="77777777" w:rsidR="00BE76F1" w:rsidRDefault="00BE7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E060C" w14:textId="77777777" w:rsidR="00921057" w:rsidRDefault="00921057" w:rsidP="009B1ED3">
      <w:pPr>
        <w:spacing w:after="0" w:line="240" w:lineRule="auto"/>
      </w:pPr>
      <w:r>
        <w:separator/>
      </w:r>
    </w:p>
  </w:footnote>
  <w:footnote w:type="continuationSeparator" w:id="0">
    <w:p w14:paraId="5D2750B3" w14:textId="77777777" w:rsidR="00921057" w:rsidRDefault="0092105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F10EE" w14:textId="77777777" w:rsidR="00BE76F1" w:rsidRDefault="00BE7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134EA76" w:rsidR="009B1ED3" w:rsidRDefault="00BE76F1" w:rsidP="00BE76F1">
    <w:pPr>
      <w:pStyle w:val="Header"/>
      <w:jc w:val="center"/>
    </w:pPr>
    <w:r>
      <w:rPr>
        <w:noProof/>
      </w:rPr>
      <w:drawing>
        <wp:inline distT="0" distB="0" distL="0" distR="0" wp14:anchorId="3E3C6496" wp14:editId="5654E07C">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C5374" w14:textId="77777777" w:rsidR="00BE76F1" w:rsidRDefault="00BE7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C60DF"/>
    <w:multiLevelType w:val="hybridMultilevel"/>
    <w:tmpl w:val="11A2F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A5B"/>
    <w:rsid w:val="00280C7B"/>
    <w:rsid w:val="00281392"/>
    <w:rsid w:val="002D43A8"/>
    <w:rsid w:val="002E0C5B"/>
    <w:rsid w:val="003665A4"/>
    <w:rsid w:val="003741EF"/>
    <w:rsid w:val="004370AD"/>
    <w:rsid w:val="0047289B"/>
    <w:rsid w:val="00486B8D"/>
    <w:rsid w:val="004B585D"/>
    <w:rsid w:val="004C73DA"/>
    <w:rsid w:val="004D680E"/>
    <w:rsid w:val="00557031"/>
    <w:rsid w:val="006400A5"/>
    <w:rsid w:val="0066652A"/>
    <w:rsid w:val="006E08EB"/>
    <w:rsid w:val="006F0D9D"/>
    <w:rsid w:val="006F7C36"/>
    <w:rsid w:val="00725564"/>
    <w:rsid w:val="00761450"/>
    <w:rsid w:val="00880ED2"/>
    <w:rsid w:val="00894F00"/>
    <w:rsid w:val="008B41E0"/>
    <w:rsid w:val="008F0292"/>
    <w:rsid w:val="00921057"/>
    <w:rsid w:val="00982CBE"/>
    <w:rsid w:val="009B1ED3"/>
    <w:rsid w:val="009D029D"/>
    <w:rsid w:val="00A813BC"/>
    <w:rsid w:val="00B55BB1"/>
    <w:rsid w:val="00BE76F1"/>
    <w:rsid w:val="00C07A92"/>
    <w:rsid w:val="00C07C00"/>
    <w:rsid w:val="00C41A65"/>
    <w:rsid w:val="00C81AA1"/>
    <w:rsid w:val="00D218DC"/>
    <w:rsid w:val="00E347FF"/>
    <w:rsid w:val="00F15556"/>
    <w:rsid w:val="00F2157F"/>
    <w:rsid w:val="00F83015"/>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D680E"/>
    <w:rPr>
      <w:color w:val="0563C1" w:themeColor="hyperlink"/>
      <w:u w:val="single"/>
    </w:rPr>
  </w:style>
  <w:style w:type="character" w:styleId="UnresolvedMention">
    <w:name w:val="Unresolved Mention"/>
    <w:basedOn w:val="DefaultParagraphFont"/>
    <w:uiPriority w:val="99"/>
    <w:semiHidden/>
    <w:unhideWhenUsed/>
    <w:rsid w:val="004D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zshjones12/Week-4-SQL-Coding-Assignment.gi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2</cp:revision>
  <dcterms:created xsi:type="dcterms:W3CDTF">2020-06-21T07:02:00Z</dcterms:created>
  <dcterms:modified xsi:type="dcterms:W3CDTF">2020-06-21T07:02:00Z</dcterms:modified>
</cp:coreProperties>
</file>