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Resolución de un problema mediante búsqueda heurística</w:t>
      </w:r>
    </w:p>
    <w:p/>
    <w:p>
      <w:r>
        <w:t>**Actividad grupal · Algoritmo A\* aplicado al problema del Robot Amazon**</w:t>
      </w:r>
    </w:p>
    <w:p/>
    <w:p>
      <w:r>
        <w:rPr>
          <w:b/>
        </w:rPr>
        <w:t>Asignatura:</w:t>
      </w:r>
      <w:r>
        <w:t xml:space="preserve"> Razonamiento y planificación automática — Primer Semestre</w:t>
      </w:r>
    </w:p>
    <w:p/>
    <w:p>
      <w:r>
        <w:rPr>
          <w:b/>
        </w:rPr>
        <w:t>Universidad:</w:t>
      </w:r>
      <w:r>
        <w:t xml:space="preserve"> Universidad Internacional de La Rioja (UNIR) — Máster Universitario en Inteligencia Artificial</w:t>
      </w:r>
    </w:p>
    <w:p/>
    <w:p>
      <w:r>
        <w:rPr>
          <w:b/>
        </w:rPr>
        <w:t>Equipo 1073F:</w:t>
      </w:r>
    </w:p>
    <w:p/>
    <w:p>
      <w:pPr>
        <w:pStyle w:val="ListBullet"/>
      </w:pPr>
      <w:r>
        <w:t>Adonai Samael Hernandez Mata</w:t>
      </w:r>
    </w:p>
    <w:p>
      <w:pPr>
        <w:pStyle w:val="ListBullet"/>
      </w:pPr>
      <w:r>
        <w:t>Diego Alfonso Najera Ortiz</w:t>
      </w:r>
    </w:p>
    <w:p>
      <w:pPr>
        <w:pStyle w:val="ListBullet"/>
      </w:pPr>
      <w:r>
        <w:t>Mauricio Alberto Alvares Aspeitia</w:t>
      </w:r>
    </w:p>
    <w:p>
      <w:pPr>
        <w:pStyle w:val="ListBullet"/>
      </w:pPr>
      <w:r>
        <w:t>Cesar Ivan Martinez Perez</w:t>
      </w:r>
    </w:p>
    <w:p/>
    <w:p>
      <w:r>
        <w:rPr>
          <w:b/>
        </w:rPr>
        <w:t>Fecha:</w:t>
      </w:r>
      <w:r>
        <w:t xml:space="preserve"> Abril 2026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 Análisis del problema</w:t>
      </w:r>
    </w:p>
    <w:p/>
    <w:p>
      <w:r>
        <w:t>Amazon necesita un robot autónomo que reordene tres inventarios (</w:t>
      </w:r>
      <w:r>
        <w:rPr>
          <w:rFonts w:ascii="Consolas" w:hAnsi="Consolas"/>
          <w:sz w:val="20"/>
        </w:rPr>
        <w:t>M1</w:t>
      </w:r>
      <w:r>
        <w:t xml:space="preserve">, </w:t>
      </w:r>
      <w:r>
        <w:rPr>
          <w:rFonts w:ascii="Consolas" w:hAnsi="Consolas"/>
          <w:sz w:val="20"/>
        </w:rPr>
        <w:t>M2</w:t>
      </w:r>
      <w:r>
        <w:t>,</w:t>
      </w:r>
    </w:p>
    <w:p>
      <w:r>
        <w:rPr>
          <w:rFonts w:ascii="Consolas" w:hAnsi="Consolas"/>
          <w:sz w:val="20"/>
        </w:rPr>
        <w:t>M3</w:t>
      </w:r>
      <w:r>
        <w:t xml:space="preserve">) dentro de un almacén modelado como una matriz </w:t>
      </w:r>
      <w:r>
        <w:rPr>
          <w:b/>
        </w:rPr>
        <w:t>4×4</w:t>
      </w:r>
      <w:r>
        <w:t>. La matriz tiene</w:t>
      </w:r>
    </w:p>
    <w:p>
      <w:r>
        <w:t>dos paredes (</w:t>
      </w:r>
      <w:r>
        <w:rPr>
          <w:rFonts w:ascii="Consolas" w:hAnsi="Consolas"/>
          <w:sz w:val="20"/>
        </w:rPr>
        <w:t>#</w:t>
      </w:r>
      <w:r>
        <w:t xml:space="preserve">) en </w:t>
      </w:r>
      <w:r>
        <w:rPr>
          <w:rFonts w:ascii="Consolas" w:hAnsi="Consolas"/>
          <w:sz w:val="20"/>
        </w:rPr>
        <w:t>(0,1)</w:t>
      </w:r>
      <w:r>
        <w:t xml:space="preserve"> y </w:t>
      </w:r>
      <w:r>
        <w:rPr>
          <w:rFonts w:ascii="Consolas" w:hAnsi="Consolas"/>
          <w:sz w:val="20"/>
        </w:rPr>
        <w:t>(1,1)</w:t>
      </w:r>
      <w:r>
        <w:t xml:space="preserve"> que el robot no puede atravesar. El</w:t>
      </w:r>
    </w:p>
    <w:p>
      <w:r>
        <w:t xml:space="preserve">robot inicia en </w:t>
      </w:r>
      <w:r>
        <w:rPr>
          <w:rFonts w:ascii="Consolas" w:hAnsi="Consolas"/>
          <w:sz w:val="20"/>
        </w:rPr>
        <w:t>(2,2)</w:t>
      </w:r>
      <w:r>
        <w:t xml:space="preserve"> y debe llevar cada inventario desde su posición</w:t>
      </w:r>
    </w:p>
    <w:p>
      <w:r>
        <w:t>inicial hasta su posición objetivo: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Inventario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Inicial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Objetivo</w:t>
            </w:r>
          </w:p>
        </w:tc>
      </w:tr>
      <w:tr>
        <w:tc>
          <w:tcPr>
            <w:tcW w:type="dxa" w:w="2880"/>
          </w:tcPr>
          <w:p>
            <w:r/>
            <w:r>
              <w:t>M1</w:t>
            </w:r>
          </w:p>
        </w:tc>
        <w:tc>
          <w:tcPr>
            <w:tcW w:type="dxa" w:w="2880"/>
          </w:tcPr>
          <w:p>
            <w:r/>
            <w:r>
              <w:t>(0,0)</w:t>
            </w:r>
          </w:p>
        </w:tc>
        <w:tc>
          <w:tcPr>
            <w:tcW w:type="dxa" w:w="2880"/>
          </w:tcPr>
          <w:p>
            <w:r/>
            <w:r>
              <w:t>(3,3)</w:t>
            </w:r>
          </w:p>
        </w:tc>
      </w:tr>
      <w:tr>
        <w:tc>
          <w:tcPr>
            <w:tcW w:type="dxa" w:w="2880"/>
          </w:tcPr>
          <w:p>
            <w:r/>
            <w:r>
              <w:t>M2</w:t>
            </w:r>
          </w:p>
        </w:tc>
        <w:tc>
          <w:tcPr>
            <w:tcW w:type="dxa" w:w="2880"/>
          </w:tcPr>
          <w:p>
            <w:r/>
            <w:r>
              <w:t>(2,0)</w:t>
            </w:r>
          </w:p>
        </w:tc>
        <w:tc>
          <w:tcPr>
            <w:tcW w:type="dxa" w:w="2880"/>
          </w:tcPr>
          <w:p>
            <w:r/>
            <w:r>
              <w:t>(3,2)</w:t>
            </w:r>
          </w:p>
        </w:tc>
      </w:tr>
      <w:tr>
        <w:tc>
          <w:tcPr>
            <w:tcW w:type="dxa" w:w="2880"/>
          </w:tcPr>
          <w:p>
            <w:r/>
            <w:r>
              <w:t>M3</w:t>
            </w:r>
          </w:p>
        </w:tc>
        <w:tc>
          <w:tcPr>
            <w:tcW w:type="dxa" w:w="2880"/>
          </w:tcPr>
          <w:p>
            <w:r/>
            <w:r>
              <w:t>(0,3)</w:t>
            </w:r>
          </w:p>
        </w:tc>
        <w:tc>
          <w:tcPr>
            <w:tcW w:type="dxa" w:w="2880"/>
          </w:tcPr>
          <w:p>
            <w:r/>
            <w:r>
              <w:t>(3,1)</w:t>
            </w:r>
          </w:p>
        </w:tc>
      </w:tr>
    </w:tbl>
    <w:p/>
    <w:p>
      <w:r>
        <w:t>Cada acción del robot —mover en una de las cuatro direcciones cardinales,</w:t>
      </w:r>
    </w:p>
    <w:p>
      <w:r>
        <w:t xml:space="preserve">cargar un inventario, o descargarlo— tiene </w:t>
      </w:r>
      <w:r>
        <w:rPr>
          <w:b/>
        </w:rPr>
        <w:t>coste real `g = 1`</w:t>
      </w:r>
      <w:r>
        <w:t>. Como</w:t>
      </w:r>
    </w:p>
    <w:p>
      <w:r>
        <w:t xml:space="preserve">heurística obligatoria se utiliza la </w:t>
      </w:r>
      <w:r>
        <w:rPr>
          <w:b/>
        </w:rPr>
        <w:t>distancia de Manhattan</w:t>
      </w:r>
      <w:r>
        <w:t>. La Figura 1</w:t>
      </w:r>
    </w:p>
    <w:p>
      <w:r>
        <w:t>muestra el estado inicial renderizado por la herramienta.</w:t>
      </w:r>
    </w:p>
    <w:p/>
    <w:p>
      <w:pPr>
        <w:pStyle w:val="Heading2"/>
      </w:pPr>
      <w:r>
        <w:t>2. Decisiones de modelado</w:t>
      </w:r>
    </w:p>
    <w:p/>
    <w:p>
      <w:r>
        <w:t>Suposiciones explícitas tomadas del enunciado:</w:t>
      </w:r>
    </w:p>
    <w:p/>
    <w:p>
      <w:pPr>
        <w:pStyle w:val="ListNumber"/>
      </w:pPr>
      <w:r>
        <w:rPr>
          <w:b/>
        </w:rPr>
        <w:t>Cargar y descargar son adyacentes</w:t>
      </w:r>
      <w:r>
        <w:t xml:space="preserve"> — el robot no pisa la celda del</w:t>
      </w:r>
    </w:p>
    <w:p>
      <w:r>
        <w:t xml:space="preserve">   inventario, está en una contigua; única opción consistente con "el robot</w:t>
      </w:r>
    </w:p>
    <w:p>
      <w:r>
        <w:t xml:space="preserve">   no puede entrar a casilla ocupada por inventario que no carga".</w:t>
      </w:r>
    </w:p>
    <w:p>
      <w:pPr>
        <w:pStyle w:val="ListNumber"/>
      </w:pPr>
      <w:r>
        <w:rPr>
          <w:b/>
        </w:rPr>
        <w:t>El inventario cargado viaja con el robot</w:t>
      </w:r>
      <w:r>
        <w:t>; la celda origen queda libre.</w:t>
      </w:r>
    </w:p>
    <w:p>
      <w:pPr>
        <w:pStyle w:val="ListNumber"/>
      </w:pPr>
      <w:r>
        <w:rPr>
          <w:b/>
        </w:rPr>
        <w:t>Robot lleva un inventario a la vez</w:t>
      </w:r>
      <w:r>
        <w:t xml:space="preserve"> y </w:t>
      </w:r>
      <w:r>
        <w:rPr>
          <w:b/>
        </w:rPr>
        <w:t>su posición final es libre</w:t>
      </w:r>
      <w:r>
        <w:t>.</w:t>
      </w:r>
    </w:p>
    <w:p>
      <w:pPr>
        <w:pStyle w:val="ListNumber"/>
      </w:pPr>
      <w:r>
        <w:rPr>
          <w:b/>
        </w:rPr>
        <w:t>Notación de acciones</w:t>
      </w:r>
      <w:r>
        <w:t xml:space="preserve"> según enunciado: </w:t>
      </w:r>
      <w:r>
        <w:rPr>
          <w:rFonts w:ascii="Consolas" w:hAnsi="Consolas"/>
          <w:sz w:val="20"/>
        </w:rPr>
        <w:t>mover R fila{f} columna{c}</w:t>
      </w:r>
      <w:r>
        <w:t>,</w:t>
      </w:r>
    </w:p>
    <w:p>
      <w:r>
        <w:t xml:space="preserve">   </w:t>
      </w:r>
      <w:r>
        <w:rPr>
          <w:rFonts w:ascii="Consolas" w:hAnsi="Consolas"/>
          <w:sz w:val="20"/>
        </w:rPr>
        <w:t>cargar R M{i} fila{f} columna{c}</w:t>
      </w:r>
      <w:r>
        <w:t xml:space="preserve">, </w:t>
      </w:r>
      <w:r>
        <w:rPr>
          <w:rFonts w:ascii="Consolas" w:hAnsi="Consolas"/>
          <w:sz w:val="20"/>
        </w:rPr>
        <w:t>descargar R M{i} fila{f} columna{c}</w:t>
      </w:r>
      <w:r>
        <w:t>.</w:t>
      </w:r>
    </w:p>
    <w:p/>
    <w:p>
      <w:pPr>
        <w:pStyle w:val="Heading3"/>
      </w:pPr>
      <w:r>
        <w:t>Estructuras de datos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Estructura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Implementación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Propósito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Estado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@dataclass(frozen=True, slots=True)</w:t>
            </w:r>
          </w:p>
        </w:tc>
        <w:tc>
          <w:tcPr>
            <w:tcW w:type="dxa" w:w="2880"/>
          </w:tcPr>
          <w:p>
            <w:r/>
            <w:r>
              <w:t>Robot, qué carga, posiciones de M1/M2/M3. Inmutable y hasheable.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Nodo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@dataclass(frozen=True)</w:t>
            </w:r>
          </w:p>
        </w:tc>
        <w:tc>
          <w:tcPr>
            <w:tcW w:type="dxa" w:w="2880"/>
          </w:tcPr>
          <w:p>
            <w:r/>
            <w:r>
              <w:t xml:space="preserve">Estado, padre, acción, </w:t>
            </w:r>
            <w:r>
              <w:rPr>
                <w:rFonts w:ascii="Consolas" w:hAnsi="Consolas"/>
                <w:sz w:val="20"/>
              </w:rPr>
              <w:t>g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h</w:t>
            </w:r>
            <w:r>
              <w:t xml:space="preserve">. </w:t>
            </w:r>
            <w:r>
              <w:rPr>
                <w:rFonts w:ascii="Consolas" w:hAnsi="Consolas"/>
                <w:sz w:val="20"/>
              </w:rPr>
              <w:t>f = g + h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Frontera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heapq</w:t>
            </w:r>
          </w:p>
        </w:tc>
        <w:tc>
          <w:tcPr>
            <w:tcW w:type="dxa" w:w="2880"/>
          </w:tcPr>
          <w:p>
            <w:r/>
            <w:r>
              <w:t xml:space="preserve">Cola de prioridad por </w:t>
            </w:r>
            <w:r>
              <w:rPr>
                <w:rFonts w:ascii="Consolas" w:hAnsi="Consolas"/>
                <w:sz w:val="20"/>
              </w:rPr>
              <w:t>(f, h, contador FIFO)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Cerrada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dict[Estado, int]</w:t>
            </w:r>
          </w:p>
        </w:tc>
        <w:tc>
          <w:tcPr>
            <w:tcW w:type="dxa" w:w="2880"/>
          </w:tcPr>
          <w:p>
            <w:r/>
            <w:r>
              <w:t xml:space="preserve">Estado → mejor </w:t>
            </w:r>
            <w:r>
              <w:rPr>
                <w:rFonts w:ascii="Consolas" w:hAnsi="Consolas"/>
                <w:sz w:val="20"/>
              </w:rPr>
              <w:t>g</w:t>
            </w:r>
            <w:r>
              <w:t xml:space="preserve"> conocido.</w:t>
            </w:r>
          </w:p>
        </w:tc>
      </w:tr>
    </w:tbl>
    <w:p/>
    <w:p>
      <w:pPr>
        <w:pStyle w:val="Heading2"/>
      </w:pPr>
      <w:r>
        <w:t>3. Heurística</w:t>
      </w:r>
    </w:p>
    <w:p/>
    <w:p>
      <w:r>
        <w:rPr>
          <w:rFonts w:ascii="Consolas" w:hAnsi="Consolas"/>
          <w:sz w:val="20"/>
        </w:rPr>
        <w:t>h(n) = Σ manhattan(Mi, obj_Mi) + max(0, manhattan(R, M_más_cercano)-1)</w:t>
      </w:r>
      <w:r>
        <w:t xml:space="preserve"> cuando</w:t>
      </w:r>
    </w:p>
    <w:p>
      <w:r>
        <w:t xml:space="preserve">el robot no carga nada (-1 porque cargar es desde celda </w:t>
      </w:r>
      <w:r>
        <w:rPr>
          <w:b/>
        </w:rPr>
        <w:t>adyacente</w:t>
      </w:r>
      <w:r>
        <w:t>).</w:t>
      </w:r>
    </w:p>
    <w:p/>
    <w:p>
      <w:r>
        <w:rPr>
          <w:b/>
        </w:rPr>
        <w:t>Admisibilidad.</w:t>
      </w:r>
      <w:r>
        <w:t xml:space="preserve"> Ignora paredes, ignora la mecánica de carga/descarga (cada</w:t>
      </w:r>
    </w:p>
    <w:p>
      <w:r>
        <w:t>una añade 1 al coste real) y no fuerza orden de inventarios — cada factor</w:t>
      </w:r>
    </w:p>
    <w:p>
      <w:r>
        <w:t>solo puede *aumentar* el coste real, por lo que la suma es cota inferior.</w:t>
      </w:r>
    </w:p>
    <w:p/>
    <w:p>
      <w:r>
        <w:rPr>
          <w:b/>
        </w:rPr>
        <w:t>Verificación para el estado inicial: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Cálculo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2880"/>
          </w:tcPr>
          <w:p>
            <w:r/>
            <w:r>
              <w:t>M1: (0,0) → (3,3)</w:t>
            </w:r>
          </w:p>
        </w:tc>
        <w:tc>
          <w:tcPr>
            <w:tcW w:type="dxa" w:w="2880"/>
          </w:tcPr>
          <w:p>
            <w:r/>
            <w:r>
              <w:t>3+3</w:t>
            </w:r>
          </w:p>
        </w:tc>
        <w:tc>
          <w:tcPr>
            <w:tcW w:type="dxa" w:w="2880"/>
          </w:tcPr>
          <w:p>
            <w:r/>
            <w:r>
              <w:t>6</w:t>
            </w:r>
          </w:p>
        </w:tc>
      </w:tr>
      <w:tr>
        <w:tc>
          <w:tcPr>
            <w:tcW w:type="dxa" w:w="2880"/>
          </w:tcPr>
          <w:p>
            <w:r/>
            <w:r>
              <w:t>M2: (2,0) → (3,2)</w:t>
            </w:r>
          </w:p>
        </w:tc>
        <w:tc>
          <w:tcPr>
            <w:tcW w:type="dxa" w:w="2880"/>
          </w:tcPr>
          <w:p>
            <w:r/>
            <w:r>
              <w:t>1+2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</w:tr>
      <w:tr>
        <w:tc>
          <w:tcPr>
            <w:tcW w:type="dxa" w:w="2880"/>
          </w:tcPr>
          <w:p>
            <w:r/>
            <w:r>
              <w:t>M3: (0,3) → (3,1)</w:t>
            </w:r>
          </w:p>
        </w:tc>
        <w:tc>
          <w:tcPr>
            <w:tcW w:type="dxa" w:w="2880"/>
          </w:tcPr>
          <w:p>
            <w:r/>
            <w:r>
              <w:t>3+2</w:t>
            </w:r>
          </w:p>
        </w:tc>
        <w:tc>
          <w:tcPr>
            <w:tcW w:type="dxa" w:w="2880"/>
          </w:tcPr>
          <w:p>
            <w:r/>
            <w:r>
              <w:t>5</w:t>
            </w:r>
          </w:p>
        </w:tc>
      </w:tr>
      <w:tr>
        <w:tc>
          <w:tcPr>
            <w:tcW w:type="dxa" w:w="2880"/>
          </w:tcPr>
          <w:p>
            <w:r/>
            <w:r>
              <w:t>Ajuste robot → M2: max(0, 2-1)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Total `h(inicial)`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b/>
              </w:rPr>
              <w:t>15</w:t>
            </w:r>
          </w:p>
        </w:tc>
      </w:tr>
    </w:tbl>
    <w:p/>
    <w:p>
      <w:r>
        <w:rPr>
          <w:rFonts w:ascii="Consolas" w:hAnsi="Consolas"/>
          <w:sz w:val="20"/>
        </w:rPr>
        <w:t>g(inicial) = 0</w:t>
      </w:r>
      <w:r>
        <w:t xml:space="preserve">, </w:t>
      </w:r>
      <w:r>
        <w:rPr>
          <w:rFonts w:ascii="Consolas" w:hAnsi="Consolas"/>
          <w:sz w:val="20"/>
        </w:rPr>
        <w:t>f(inicial) = 15</w:t>
      </w:r>
      <w:r>
        <w:t>.</w:t>
      </w:r>
    </w:p>
    <w:p/>
    <w:p>
      <w:pPr>
        <w:pStyle w:val="Heading2"/>
      </w:pPr>
      <w:r>
        <w:t>4. Algoritmo A\*</w:t>
      </w:r>
    </w:p>
    <w:p/>
    <w:p>
      <w:r>
        <w:t>Implementación estándar con dos refinamientos:</w:t>
      </w:r>
    </w:p>
    <w:p/>
    <w:p>
      <w:pPr>
        <w:pStyle w:val="ListNumber"/>
      </w:pPr>
      <w:r>
        <w:rPr>
          <w:b/>
        </w:rPr>
        <w:t>Desempate explícito</w:t>
      </w:r>
      <w:r>
        <w:t xml:space="preserve"> — empate de </w:t>
      </w:r>
      <w:r>
        <w:rPr>
          <w:rFonts w:ascii="Consolas" w:hAnsi="Consolas"/>
          <w:sz w:val="20"/>
        </w:rPr>
        <w:t>f</w:t>
      </w:r>
      <w:r>
        <w:t xml:space="preserve"> se resuelve por menor </w:t>
      </w:r>
      <w:r>
        <w:rPr>
          <w:rFonts w:ascii="Consolas" w:hAnsi="Consolas"/>
          <w:sz w:val="20"/>
        </w:rPr>
        <w:t>h</w:t>
      </w:r>
      <w:r>
        <w:t xml:space="preserve"> y luego</w:t>
      </w:r>
    </w:p>
    <w:p>
      <w:r>
        <w:t xml:space="preserve">   por orden FIFO (contador monótono), garantizando reproducibilidad.</w:t>
      </w:r>
    </w:p>
    <w:p>
      <w:pPr>
        <w:pStyle w:val="ListNumber"/>
      </w:pPr>
      <w:r>
        <w:rPr>
          <w:b/>
        </w:rPr>
        <w:t>Cerrada por mejor-g</w:t>
      </w:r>
      <w:r>
        <w:t xml:space="preserve"> — </w:t>
      </w:r>
      <w:r>
        <w:rPr>
          <w:rFonts w:ascii="Consolas" w:hAnsi="Consolas"/>
          <w:sz w:val="20"/>
        </w:rPr>
        <w:t>dict[Estado, int]</w:t>
      </w:r>
      <w:r>
        <w:t xml:space="preserve"> con el mejor </w:t>
      </w:r>
      <w:r>
        <w:rPr>
          <w:rFonts w:ascii="Consolas" w:hAnsi="Consolas"/>
          <w:sz w:val="20"/>
        </w:rPr>
        <w:t>g</w:t>
      </w:r>
      <w:r>
        <w:t xml:space="preserve"> conocido;</w:t>
      </w:r>
    </w:p>
    <w:p>
      <w:r>
        <w:t xml:space="preserve">   un estado puede reabrirse si llega con </w:t>
      </w:r>
      <w:r>
        <w:rPr>
          <w:rFonts w:ascii="Consolas" w:hAnsi="Consolas"/>
          <w:sz w:val="20"/>
        </w:rPr>
        <w:t>g</w:t>
      </w:r>
      <w:r>
        <w:t xml:space="preserve"> estrictamente mejor.</w:t>
      </w:r>
    </w:p>
    <w:p/>
    <w:p>
      <w:pPr>
        <w:pStyle w:val="Code"/>
      </w:pPr>
      <w:r>
        <w:t>abierta.push(Nodo(s0, padre=None, accion=None, g=0, h=h(s0)))</w:t>
      </w:r>
    </w:p>
    <w:p>
      <w:pPr>
        <w:pStyle w:val="Code"/>
      </w:pPr>
      <w:r>
        <w:t>cerrada = {}</w:t>
      </w:r>
    </w:p>
    <w:p>
      <w:pPr>
        <w:pStyle w:val="Code"/>
      </w:pPr>
      <w:r>
        <w:t>while not abierta.vacia():</w:t>
      </w:r>
    </w:p>
    <w:p>
      <w:pPr>
        <w:pStyle w:val="Code"/>
      </w:pPr>
      <w:r>
        <w:t xml:space="preserve">    n = abierta.pop()                       # menor f, luego h, luego FIFO</w:t>
      </w:r>
    </w:p>
    <w:p>
      <w:pPr>
        <w:pStyle w:val="Code"/>
      </w:pPr>
      <w:r>
        <w:t xml:space="preserve">    if n.estado in cerrada and cerrada[n.estado] &lt;= n.g:</w:t>
      </w:r>
    </w:p>
    <w:p>
      <w:pPr>
        <w:pStyle w:val="Code"/>
      </w:pPr>
      <w:r>
        <w:t xml:space="preserve">        continue</w:t>
      </w:r>
    </w:p>
    <w:p>
      <w:pPr>
        <w:pStyle w:val="Code"/>
      </w:pPr>
      <w:r>
        <w:t xml:space="preserve">    cerrada[n.estado] = n.g</w:t>
      </w:r>
    </w:p>
    <w:p>
      <w:pPr>
        <w:pStyle w:val="Code"/>
      </w:pPr>
      <w:r>
        <w:t xml:space="preserve">    if es_objetivo(n.estado):</w:t>
      </w:r>
    </w:p>
    <w:p>
      <w:pPr>
        <w:pStyle w:val="Code"/>
      </w:pPr>
      <w:r>
        <w:t xml:space="preserve">        return reconstruir_camino(n)</w:t>
      </w:r>
    </w:p>
    <w:p>
      <w:pPr>
        <w:pStyle w:val="Code"/>
      </w:pPr>
      <w:r>
        <w:t xml:space="preserve">    for accion, sucesor in sucesores(n.estado):</w:t>
      </w:r>
    </w:p>
    <w:p>
      <w:pPr>
        <w:pStyle w:val="Code"/>
      </w:pPr>
      <w:r>
        <w:t xml:space="preserve">        g2 = n.g + 1</w:t>
      </w:r>
    </w:p>
    <w:p>
      <w:pPr>
        <w:pStyle w:val="Code"/>
      </w:pPr>
      <w:r>
        <w:t xml:space="preserve">        if sucesor in cerrada and cerrada[sucesor] &lt;= g2: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abierta.push(Nodo(sucesor, n, accion, g2, h(sucesor)))</w:t>
      </w:r>
    </w:p>
    <w:p/>
    <w:p>
      <w:pPr>
        <w:pStyle w:val="Heading2"/>
      </w:pPr>
      <w:r>
        <w:t>5. Plan de acción y desarrollo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Fase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Entregable</w:t>
            </w:r>
          </w:p>
        </w:tc>
      </w:tr>
      <w:tr>
        <w:tc>
          <w:tcPr>
            <w:tcW w:type="dxa" w:w="4320"/>
          </w:tcPr>
          <w:p>
            <w:r/>
            <w:r>
              <w:t>1</w:t>
            </w:r>
          </w:p>
        </w:tc>
        <w:tc>
          <w:tcPr>
            <w:tcW w:type="dxa" w:w="4320"/>
          </w:tcPr>
          <w:p>
            <w:r/>
            <w:r>
              <w:t>Confirmación de suposiciones del modelado (carga adyacente, etc.)</w:t>
            </w:r>
          </w:p>
        </w:tc>
      </w:tr>
      <w:tr>
        <w:tc>
          <w:tcPr>
            <w:tcW w:type="dxa" w:w="4320"/>
          </w:tcPr>
          <w:p>
            <w:r/>
            <w:r>
              <w:t>2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estado.py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acciones.py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heuristica.py</w:t>
            </w:r>
          </w:p>
        </w:tc>
      </w:tr>
      <w:tr>
        <w:tc>
          <w:tcPr>
            <w:tcW w:type="dxa" w:w="4320"/>
          </w:tcPr>
          <w:p>
            <w:r/>
            <w:r>
              <w:t>3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nodo.py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frontera.py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astar.py</w:t>
            </w:r>
          </w:p>
        </w:tc>
      </w:tr>
      <w:tr>
        <w:tc>
          <w:tcPr>
            <w:tcW w:type="dxa" w:w="4320"/>
          </w:tcPr>
          <w:p>
            <w:r/>
            <w:r>
              <w:t>4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traza.py</w:t>
            </w:r>
            <w:r>
              <w:t xml:space="preserve"> y </w:t>
            </w:r>
            <w:r>
              <w:rPr>
                <w:rFonts w:ascii="Consolas" w:hAnsi="Consolas"/>
                <w:sz w:val="20"/>
              </w:rPr>
              <w:t>main.py</w:t>
            </w:r>
            <w:r>
              <w:t xml:space="preserve"> (cumple criterios 2 y 3 de la rúbrica)</w:t>
            </w:r>
          </w:p>
        </w:tc>
      </w:tr>
      <w:tr>
        <w:tc>
          <w:tcPr>
            <w:tcW w:type="dxa" w:w="4320"/>
          </w:tcPr>
          <w:p>
            <w:r/>
            <w:r>
              <w:t>5</w:t>
            </w:r>
          </w:p>
        </w:tc>
        <w:tc>
          <w:tcPr>
            <w:tcW w:type="dxa" w:w="4320"/>
          </w:tcPr>
          <w:p>
            <w:r/>
            <w:r>
              <w:t>Tests unitarios (</w:t>
            </w:r>
            <w:r>
              <w:rPr>
                <w:rFonts w:ascii="Consolas" w:hAnsi="Consolas"/>
                <w:sz w:val="20"/>
              </w:rPr>
              <w:t>pytest</w:t>
            </w:r>
            <w:r>
              <w:t>/</w:t>
            </w:r>
            <w:r>
              <w:rPr>
                <w:rFonts w:ascii="Consolas" w:hAnsi="Consolas"/>
                <w:sz w:val="20"/>
              </w:rPr>
              <w:t>unittest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6</w:t>
            </w:r>
          </w:p>
        </w:tc>
        <w:tc>
          <w:tcPr>
            <w:tcW w:type="dxa" w:w="4320"/>
          </w:tcPr>
          <w:p>
            <w:r/>
            <w:r>
              <w:t>Corrida final, captura de salida, redacción de la memoria</w:t>
            </w:r>
          </w:p>
        </w:tc>
      </w:tr>
    </w:tbl>
    <w:p/>
    <w:p>
      <w:pPr>
        <w:pStyle w:val="Heading2"/>
      </w:pPr>
      <w:r>
        <w:t>6. Pruebas realizadas</w:t>
      </w:r>
    </w:p>
    <w:p/>
    <w:p>
      <w:r>
        <w:rPr>
          <w:b/>
        </w:rPr>
        <w:t>24 pruebas</w:t>
      </w:r>
      <w:r>
        <w:t xml:space="preserve"> con </w:t>
      </w:r>
      <w:r>
        <w:rPr>
          <w:rFonts w:ascii="Consolas" w:hAnsi="Consolas"/>
          <w:sz w:val="20"/>
        </w:rPr>
        <w:t>unittest</w:t>
      </w:r>
      <w:r>
        <w:t xml:space="preserve"> (Ran 24 tests in 0.041s — OK):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Archivo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Verifica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test_heuristica.py</w:t>
            </w:r>
          </w:p>
        </w:tc>
        <w:tc>
          <w:tcPr>
            <w:tcW w:type="dxa" w:w="4320"/>
          </w:tcPr>
          <w:p>
            <w:r/>
            <w:r>
              <w:t xml:space="preserve">Manhattan en valores conocidos, </w:t>
            </w:r>
            <w:r>
              <w:rPr>
                <w:rFonts w:ascii="Consolas" w:hAnsi="Consolas"/>
                <w:sz w:val="20"/>
              </w:rPr>
              <w:t>h(inicial)=15</w:t>
            </w:r>
            <w:r>
              <w:t>, admisibilidad.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test_sucesores.py</w:t>
            </w:r>
          </w:p>
        </w:tc>
        <w:tc>
          <w:tcPr>
            <w:tcW w:type="dxa" w:w="4320"/>
          </w:tcPr>
          <w:p>
            <w:r/>
            <w:r>
              <w:t>Movimientos válidos, no pisa paredes/inventarios, cargar adyacente.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test_astar.py</w:t>
            </w:r>
          </w:p>
        </w:tc>
        <w:tc>
          <w:tcPr>
            <w:tcW w:type="dxa" w:w="4320"/>
          </w:tcPr>
          <w:p>
            <w:r/>
            <w:r>
              <w:t xml:space="preserve">Caso trivial, problema completo, coste óptimo = </w:t>
            </w:r>
            <w:r>
              <w:rPr>
                <w:b/>
              </w:rPr>
              <w:t>19 acciones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test_secuencia.py</w:t>
            </w:r>
          </w:p>
        </w:tc>
        <w:tc>
          <w:tcPr>
            <w:tcW w:type="dxa" w:w="4320"/>
          </w:tcPr>
          <w:p>
            <w:r/>
            <w:r>
              <w:t>Simulación inversa al estado objetivo; notación correcta; 3 cargas / 3 descargas.</w:t>
            </w:r>
          </w:p>
        </w:tc>
      </w:tr>
    </w:tbl>
    <w:p/>
    <w:p>
      <w:pPr>
        <w:pStyle w:val="Heading2"/>
      </w:pPr>
      <w:r>
        <w:t>7. Resultado de la corrida final</w:t>
      </w:r>
    </w:p>
    <w:p/>
    <w:p>
      <w:pPr>
        <w:pStyle w:val="Code"/>
      </w:pPr>
      <w:r>
        <w:t>Iteraciones (nodos expandidos): 323</w:t>
      </w:r>
    </w:p>
    <w:p>
      <w:pPr>
        <w:pStyle w:val="Code"/>
      </w:pPr>
      <w:r>
        <w:t>Nodos generados:                836</w:t>
      </w:r>
    </w:p>
    <w:p>
      <w:pPr>
        <w:pStyle w:val="Code"/>
      </w:pPr>
      <w:r>
        <w:t>Coste total g(objetivo):        19</w:t>
      </w:r>
    </w:p>
    <w:p>
      <w:pPr>
        <w:pStyle w:val="Code"/>
      </w:pPr>
      <w:r>
        <w:t>Longitud de la secuencia:       19</w:t>
      </w:r>
    </w:p>
    <w:p/>
    <w:p>
      <w:r>
        <w:rPr>
          <w:b/>
        </w:rPr>
        <w:t>Secuencia de acciones óptima</w:t>
      </w:r>
      <w:r>
        <w:t xml:space="preserve"> (notación del enunciado):</w:t>
      </w:r>
    </w:p>
    <w:p/>
    <w:p>
      <w:pPr>
        <w:pStyle w:val="Code"/>
      </w:pPr>
      <w:r>
        <w:t xml:space="preserve"> 1. mover R fila2 columna1            11. mover R fila2 columna2</w:t>
      </w:r>
    </w:p>
    <w:p>
      <w:pPr>
        <w:pStyle w:val="Code"/>
      </w:pPr>
      <w:r>
        <w:t xml:space="preserve"> 2. cargar R M2 fila2 columna0        12. mover R fila2 columna3</w:t>
      </w:r>
    </w:p>
    <w:p>
      <w:pPr>
        <w:pStyle w:val="Code"/>
      </w:pPr>
      <w:r>
        <w:t xml:space="preserve"> 3. mover R fila2 columna2            13. descargar R M1 fila3 columna3</w:t>
      </w:r>
    </w:p>
    <w:p>
      <w:pPr>
        <w:pStyle w:val="Code"/>
      </w:pPr>
      <w:r>
        <w:t xml:space="preserve"> 4. descargar R M2 fila3 columna2     14. mover R fila1 columna3</w:t>
      </w:r>
    </w:p>
    <w:p>
      <w:pPr>
        <w:pStyle w:val="Code"/>
      </w:pPr>
      <w:r>
        <w:t xml:space="preserve"> 5. mover R fila2 columna1            15. cargar R M3 fila0 columna3</w:t>
      </w:r>
    </w:p>
    <w:p>
      <w:pPr>
        <w:pStyle w:val="Code"/>
      </w:pPr>
      <w:r>
        <w:t xml:space="preserve"> 6. mover R fila2 columna0            16. mover R fila2 columna3</w:t>
      </w:r>
    </w:p>
    <w:p>
      <w:pPr>
        <w:pStyle w:val="Code"/>
      </w:pPr>
      <w:r>
        <w:t xml:space="preserve"> 7. mover R fila1 columna0            17. mover R fila2 columna2</w:t>
      </w:r>
    </w:p>
    <w:p>
      <w:pPr>
        <w:pStyle w:val="Code"/>
      </w:pPr>
      <w:r>
        <w:t xml:space="preserve"> 8. cargar R M1 fila0 columna0        18. mover R fila2 columna1</w:t>
      </w:r>
    </w:p>
    <w:p>
      <w:pPr>
        <w:pStyle w:val="Code"/>
      </w:pPr>
      <w:r>
        <w:t xml:space="preserve"> 9. mover R fila2 columna0            19. descargar R M3 fila3 columna1</w:t>
      </w:r>
    </w:p>
    <w:p>
      <w:pPr>
        <w:pStyle w:val="Code"/>
      </w:pPr>
      <w:r>
        <w:t>10. mover R fila2 columna1</w:t>
      </w:r>
    </w:p>
    <w:p/>
    <w:p>
      <w:pPr>
        <w:ind w:left="360"/>
      </w:pPr>
      <w:r>
        <w:rPr>
          <w:i/>
          <w:color w:val="555555"/>
        </w:rPr>
        <w:t>La traza completa por iteración (listas abierta y cerrada con `g`, `h`, `f`</w:t>
      </w:r>
    </w:p>
    <w:p>
      <w:pPr>
        <w:ind w:left="360"/>
      </w:pPr>
      <w:r>
        <w:rPr>
          <w:i/>
          <w:color w:val="555555"/>
        </w:rPr>
        <w:t>de cada nodo) se incluye en el anexo `salidas/traza_corrida_final.txt`. La</w:t>
      </w:r>
    </w:p>
    <w:p>
      <w:pPr>
        <w:ind w:left="360"/>
      </w:pPr>
      <w:r>
        <w:rPr>
          <w:i/>
          <w:color w:val="555555"/>
        </w:rPr>
        <w:t>traza con detalle exhaustivo de las 323 iteraciones está en</w:t>
      </w:r>
    </w:p>
    <w:p>
      <w:pPr>
        <w:ind w:left="360"/>
      </w:pPr>
      <w:r>
        <w:rPr>
          <w:i/>
          <w:color w:val="555555"/>
        </w:rPr>
        <w:t>`salidas/traza_completa.txt`.</w:t>
      </w:r>
    </w:p>
    <w:p/>
    <w:p>
      <w:pPr>
        <w:pStyle w:val="Heading3"/>
      </w:pPr>
      <w:r>
        <w:t>7.1 Tabla de las primeras iteraciones</w:t>
      </w:r>
    </w:p>
    <w:p/>
    <w:p>
      <w:r>
        <w:t>Primeras 3 iteraciones tal cual las imprime el programa (verificación</w:t>
      </w:r>
    </w:p>
    <w:p>
      <w:r>
        <w:t xml:space="preserve">contra traza manual; las 323 completas en </w:t>
      </w:r>
      <w:r>
        <w:rPr>
          <w:rFonts w:ascii="Consolas" w:hAnsi="Consolas"/>
          <w:sz w:val="20"/>
        </w:rPr>
        <w:t>salidas/traza_completa.txt</w:t>
      </w:r>
      <w:r>
        <w:t>):</w:t>
      </w:r>
    </w:p>
    <w:p/>
    <w:p>
      <w:pPr>
        <w:pStyle w:val="Code"/>
      </w:pPr>
      <w:r>
        <w:t>=== Iteracion 1 ===  [g=0 h=15 f=15]  R(2,2) M1(0,0) M2(2,0) M3(0,3)</w:t>
      </w:r>
    </w:p>
    <w:p>
      <w:pPr>
        <w:pStyle w:val="Code"/>
      </w:pPr>
      <w:r>
        <w:t xml:space="preserve">   ABIERTA: (vacia)            CERRADA: { R(2,2) [g=0] }</w:t>
      </w:r>
    </w:p>
    <w:p>
      <w:pPr>
        <w:pStyle w:val="Code"/>
      </w:pPr>
    </w:p>
    <w:p>
      <w:pPr>
        <w:pStyle w:val="Code"/>
      </w:pPr>
      <w:r>
        <w:t>=== Iteracion 2 ===  [g=1 h=14 f=15]  R(2,1)</w:t>
      </w:r>
    </w:p>
    <w:p>
      <w:pPr>
        <w:pStyle w:val="Code"/>
      </w:pPr>
      <w:r>
        <w:t xml:space="preserve">   ABIERTA: R(1,2) f=16, R(2,3) f=16, R(3,2) f=17</w:t>
      </w:r>
    </w:p>
    <w:p>
      <w:pPr>
        <w:pStyle w:val="Code"/>
      </w:pPr>
      <w:r>
        <w:t xml:space="preserve">   CERRADA: R(2,2) [g=0], R(2,1) [g=1]</w:t>
      </w:r>
    </w:p>
    <w:p>
      <w:pPr>
        <w:pStyle w:val="Code"/>
      </w:pPr>
    </w:p>
    <w:p>
      <w:pPr>
        <w:pStyle w:val="Code"/>
      </w:pPr>
      <w:r>
        <w:t>=== Iteracion 3 ===  [g=2 h=13 f=15]  R(2,1) carga=M2     &lt;-- carga M2</w:t>
      </w:r>
    </w:p>
    <w:p>
      <w:pPr>
        <w:pStyle w:val="Code"/>
      </w:pPr>
      <w:r>
        <w:t xml:space="preserve">   ABIERTA: R(1,2) f=16, R(2,3) f=16, R(3,1) f=17, R(3,2) f=17</w:t>
      </w:r>
    </w:p>
    <w:p>
      <w:pPr>
        <w:pStyle w:val="Code"/>
      </w:pPr>
      <w:r>
        <w:t xml:space="preserve">   CERRADA: ..., R(2,1)+M2 [g=2]</w:t>
      </w:r>
    </w:p>
    <w:p/>
    <w:p>
      <w:r>
        <w:rPr>
          <w:rFonts w:ascii="Consolas" w:hAnsi="Consolas"/>
          <w:sz w:val="20"/>
        </w:rPr>
        <w:t>f</w:t>
      </w:r>
      <w:r>
        <w:t xml:space="preserve"> se mantiene constante en 15 durante el descenso óptimo: mientras </w:t>
      </w:r>
      <w:r>
        <w:rPr>
          <w:rFonts w:ascii="Consolas" w:hAnsi="Consolas"/>
          <w:sz w:val="20"/>
        </w:rPr>
        <w:t>g</w:t>
      </w:r>
    </w:p>
    <w:p>
      <w:r>
        <w:t xml:space="preserve">crece, </w:t>
      </w:r>
      <w:r>
        <w:rPr>
          <w:rFonts w:ascii="Consolas" w:hAnsi="Consolas"/>
          <w:sz w:val="20"/>
        </w:rPr>
        <w:t>h</w:t>
      </w:r>
      <w:r>
        <w:t xml:space="preserve"> decrece — la heurística está bien calibrada en la región crítica.</w:t>
      </w:r>
    </w:p>
    <w:p/>
    <w:p>
      <w:pPr>
        <w:pStyle w:val="Heading2"/>
      </w:pPr>
      <w:r>
        <w:t>8. Pantallazos del proceso</w:t>
      </w:r>
    </w:p>
    <w:p/>
    <w:p>
      <w:r>
        <w:t>Capturas de la herramienta interactiva (Forest Design System sobre Tailwind 4)</w:t>
      </w:r>
    </w:p>
    <w:p>
      <w:r>
        <w:t>que envuelve al solver. El ZIP de entrega incluye las 7 capturas completas.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7564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olver_result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75641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*Figura 1. Resultado de A\* — KPIs y secuencia óptima de 19 acciones (criterios 2 y 4).*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4922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iteracion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922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*Figura 2. Vista "Iteraciones" — traza con g, h, f y tamaño de listas abierta/cerrada por iteración (criterio 3).*</w:t>
      </w:r>
    </w:p>
    <w:p/>
    <w:p>
      <w:pPr>
        <w:pStyle w:val="Heading2"/>
      </w:pPr>
      <w:r>
        <w:t>9. Dificultades encontradas</w:t>
      </w:r>
    </w:p>
    <w:p/>
    <w:p>
      <w:pPr>
        <w:pStyle w:val="ListNumber"/>
      </w:pPr>
      <w:r>
        <w:rPr>
          <w:b/>
        </w:rPr>
        <w:t>Modelo de carga ambiguo.</w:t>
      </w:r>
      <w:r>
        <w:t xml:space="preserve"> El enunciado no fija si "cargar" se hace</w:t>
      </w:r>
    </w:p>
    <w:p>
      <w:r>
        <w:t xml:space="preserve">   sobre la celda del inventario o desde adyacente. La regla "el robot no</w:t>
      </w:r>
    </w:p>
    <w:p>
      <w:r>
        <w:t xml:space="preserve">   puede entrar a casilla ocupada por inventario" obliga a </w:t>
      </w:r>
      <w:r>
        <w:rPr>
          <w:b/>
        </w:rPr>
        <w:t>carga adyacente</w:t>
      </w:r>
      <w:r>
        <w:t>.</w:t>
      </w:r>
    </w:p>
    <w:p>
      <w:pPr>
        <w:pStyle w:val="ListNumber"/>
      </w:pPr>
      <w:r>
        <w:rPr>
          <w:b/>
        </w:rPr>
        <w:t>Volumen de la traza.</w:t>
      </w:r>
      <w:r>
        <w:t xml:space="preserve"> 323 iteraciones imprimiendo la cerrada completa</w:t>
      </w:r>
    </w:p>
    <w:p>
      <w:r>
        <w:t xml:space="preserve">   producen ~139k líneas. Se añadió un modo "primeras N detalladas + resto</w:t>
      </w:r>
    </w:p>
    <w:p>
      <w:r>
        <w:t xml:space="preserve">   resumido" sin perder la traza completa como anexo.</w:t>
      </w:r>
    </w:p>
    <w:p>
      <w:pPr>
        <w:pStyle w:val="ListNumber"/>
      </w:pPr>
      <w:r>
        <w:rPr>
          <w:b/>
        </w:rPr>
        <w:t>Desempate reproducible.</w:t>
      </w:r>
      <w:r>
        <w:t xml:space="preserve"> Sin criterio explícito el orden cambia entre</w:t>
      </w:r>
    </w:p>
    <w:p>
      <w:r>
        <w:t xml:space="preserve">   corridas. Se resolvió con </w:t>
      </w:r>
      <w:r>
        <w:rPr>
          <w:rFonts w:ascii="Consolas" w:hAnsi="Consolas"/>
          <w:sz w:val="20"/>
        </w:rPr>
        <w:t>(f, h, contador FIFO)</w:t>
      </w:r>
      <w:r>
        <w:t xml:space="preserve"> en </w:t>
      </w:r>
      <w:r>
        <w:rPr>
          <w:rFonts w:ascii="Consolas" w:hAnsi="Consolas"/>
          <w:sz w:val="20"/>
        </w:rPr>
        <w:t>heapq</w:t>
      </w:r>
      <w:r>
        <w:t>.</w:t>
      </w:r>
    </w:p>
    <w:p>
      <w:pPr>
        <w:pStyle w:val="ListNumber"/>
      </w:pPr>
      <w:r>
        <w:rPr>
          <w:b/>
        </w:rPr>
        <w:t>Encoding Windows.</w:t>
      </w:r>
      <w:r>
        <w:t xml:space="preserve"> Stdout en CP1252 corrompía no-ASCII; se fuerza UTF-8</w:t>
      </w:r>
    </w:p>
    <w:p>
      <w:r>
        <w:t xml:space="preserve">   con </w:t>
      </w:r>
      <w:r>
        <w:rPr>
          <w:rFonts w:ascii="Consolas" w:hAnsi="Consolas"/>
          <w:sz w:val="20"/>
        </w:rPr>
        <w:t>PYTHONIOENCODING=utf-8</w:t>
      </w:r>
      <w:r>
        <w:t xml:space="preserve"> y se evitan caracteres conflictivos.</w:t>
      </w:r>
    </w:p>
    <w:p/>
    <w:p>
      <w:pPr>
        <w:pStyle w:val="Heading2"/>
      </w:pPr>
      <w:r>
        <w:t>10. Cómo ejecutar</w:t>
      </w:r>
    </w:p>
    <w:p/>
    <w:p>
      <w:r>
        <w:t xml:space="preserve">Desde </w:t>
      </w:r>
      <w:r>
        <w:rPr>
          <w:rFonts w:ascii="Consolas" w:hAnsi="Consolas"/>
          <w:sz w:val="20"/>
        </w:rPr>
        <w:t>astar_robot_amazon/</w:t>
      </w:r>
      <w:r>
        <w:t xml:space="preserve"> con Python 3.10+:</w:t>
      </w:r>
    </w:p>
    <w:p/>
    <w:p>
      <w:pPr>
        <w:pStyle w:val="Code"/>
      </w:pPr>
      <w:r>
        <w:t>python -m backend.app.solver.main                    # corrida con traza compacta</w:t>
      </w:r>
    </w:p>
    <w:p>
      <w:pPr>
        <w:pStyle w:val="Code"/>
      </w:pPr>
      <w:r>
        <w:t>python -m backend.app.solver.main --completa         # 323 iteraciones detalladas</w:t>
      </w:r>
    </w:p>
    <w:p>
      <w:pPr>
        <w:pStyle w:val="Code"/>
      </w:pPr>
      <w:r>
        <w:t>python -m unittest discover -s backend/tests          # 24 tests</w:t>
      </w:r>
    </w:p>
    <w:p/>
    <w:p>
      <w:pPr>
        <w:pStyle w:val="Heading2"/>
      </w:pPr>
      <w:r>
        <w:t>11. Referencias bibliográficas (APA)</w:t>
      </w:r>
    </w:p>
    <w:p/>
    <w:p>
      <w:pPr>
        <w:pStyle w:val="ListBullet"/>
      </w:pPr>
      <w:r>
        <w:t>Russell, S. J., &amp; Norvig, P. (2021). *Artificial Intelligence: A Modern Approach* (4th ed.). Pearson.</w:t>
      </w:r>
    </w:p>
    <w:p>
      <w:pPr>
        <w:pStyle w:val="ListBullet"/>
      </w:pPr>
      <w:r>
        <w:t>Hart, P. E., Nilsson, N. J., &amp; Raphael, B. (1968). A formal basis for the heuristic determination of minimum cost paths. *IEEE Transactions on Systems Science and Cybernetics*, 4(2), 100–107. https://doi.org/10.1109/TSSC.1968.300136</w:t>
      </w:r>
    </w:p>
    <w:p>
      <w:pPr>
        <w:pStyle w:val="ListBullet"/>
      </w:pPr>
      <w:r>
        <w:t>Pearl, J. (1984). *Heuristics: Intelligent search strategies for computer problem solving*. Addison-Wesley.</w:t>
      </w:r>
    </w:p>
    <w:p>
      <w:pPr>
        <w:pStyle w:val="ListBullet"/>
      </w:pPr>
      <w:r>
        <w:t>Python Software Foundation. (2025). *Python 3.13 documentation — heapq, dataclasses*. https://docs.python.org/3.13/</w:t>
      </w:r>
    </w:p>
    <w:p/>
    <w:p>
      <w:pPr>
        <w:pStyle w:val="Heading2"/>
      </w:pPr>
      <w:r>
        <w:t>Anexo A — Estructura del código fuente</w:t>
      </w:r>
    </w:p>
    <w:p/>
    <w:p>
      <w:pPr>
        <w:pStyle w:val="Code"/>
      </w:pPr>
      <w:r>
        <w:t>astar_robot_amazon/</w:t>
      </w:r>
    </w:p>
    <w:p>
      <w:pPr>
        <w:pStyle w:val="Code"/>
      </w:pPr>
      <w:r>
        <w:t>├── backend/</w:t>
      </w:r>
    </w:p>
    <w:p>
      <w:pPr>
        <w:pStyle w:val="Code"/>
      </w:pPr>
      <w:r>
        <w:t>│   ├── app/</w:t>
      </w:r>
    </w:p>
    <w:p>
      <w:pPr>
        <w:pStyle w:val="Code"/>
      </w:pPr>
      <w:r>
        <w:t>│   │   └── solver/</w:t>
      </w:r>
    </w:p>
    <w:p>
      <w:pPr>
        <w:pStyle w:val="Code"/>
      </w:pPr>
      <w:r>
        <w:t>│   │       ├── estado.py          # Estado inmutable, paredes, objetivo</w:t>
      </w:r>
    </w:p>
    <w:p>
      <w:pPr>
        <w:pStyle w:val="Code"/>
      </w:pPr>
      <w:r>
        <w:t>│   │       ├── acciones.py        # TipoAccion + sucesores válidos</w:t>
      </w:r>
    </w:p>
    <w:p>
      <w:pPr>
        <w:pStyle w:val="Code"/>
      </w:pPr>
      <w:r>
        <w:t>│   │       ├── heuristica.py      # Manhattan + h(n) admisible</w:t>
      </w:r>
    </w:p>
    <w:p>
      <w:pPr>
        <w:pStyle w:val="Code"/>
      </w:pPr>
      <w:r>
        <w:t>│   │       ├── nodo.py            # Nodo del árbol + reconstrucción del camino</w:t>
      </w:r>
    </w:p>
    <w:p>
      <w:pPr>
        <w:pStyle w:val="Code"/>
      </w:pPr>
      <w:r>
        <w:t>│   │       ├── frontera.py        # Cola de prioridad con desempate explícito</w:t>
      </w:r>
    </w:p>
    <w:p>
      <w:pPr>
        <w:pStyle w:val="Code"/>
      </w:pPr>
      <w:r>
        <w:t>│   │       ├── traza.py           # Render del tablero y salida por iteración</w:t>
      </w:r>
    </w:p>
    <w:p>
      <w:pPr>
        <w:pStyle w:val="Code"/>
      </w:pPr>
      <w:r>
        <w:t>│   │       ├── astar.py           # Algoritmo principal</w:t>
      </w:r>
    </w:p>
    <w:p>
      <w:pPr>
        <w:pStyle w:val="Code"/>
      </w:pPr>
      <w:r>
        <w:t>│   │       └── main.py            # Entry point con argumentos CLI</w:t>
      </w:r>
    </w:p>
    <w:p>
      <w:pPr>
        <w:pStyle w:val="Code"/>
      </w:pPr>
      <w:r>
        <w:t>│   └── tests/                     # 24 tests unitarios</w:t>
      </w:r>
    </w:p>
    <w:p>
      <w:pPr>
        <w:pStyle w:val="Code"/>
      </w:pPr>
      <w:r>
        <w:t>├── salidas/</w:t>
      </w:r>
    </w:p>
    <w:p>
      <w:pPr>
        <w:pStyle w:val="Code"/>
      </w:pPr>
      <w:r>
        <w:t>│   ├── traza_corrida_final.txt    # Salida resumida (anexo principal)</w:t>
      </w:r>
    </w:p>
    <w:p>
      <w:pPr>
        <w:pStyle w:val="Code"/>
      </w:pPr>
      <w:r>
        <w:t>│   └── traza_completa.txt         # Todas las iteraciones detalladas</w:t>
      </w:r>
    </w:p>
    <w:p>
      <w:pPr>
        <w:pStyle w:val="Code"/>
      </w:pPr>
      <w:r>
        <w:t>└── memoria/</w:t>
      </w:r>
    </w:p>
    <w:p>
      <w:pPr>
        <w:pStyle w:val="Code"/>
      </w:pPr>
      <w:r>
        <w:t xml:space="preserve">    └── memoria.md                 # Este documento</w:t>
      </w:r>
    </w:p>
    <w:p/>
    <w:p>
      <w:pPr>
        <w:pStyle w:val="Heading2"/>
      </w:pPr>
      <w:r>
        <w:t>Anexo B — Código fuente</w:t>
      </w:r>
    </w:p>
    <w:p/>
    <w:p>
      <w:pPr>
        <w:ind w:left="360"/>
      </w:pPr>
      <w:r>
        <w:rPr>
          <w:i/>
          <w:color w:val="555555"/>
        </w:rPr>
        <w:t>*(Adjuntar los archivos del directorio `backend/app/solver/` y</w:t>
      </w:r>
    </w:p>
    <w:p>
      <w:pPr>
        <w:ind w:left="360"/>
      </w:pPr>
      <w:r>
        <w:rPr>
          <w:i/>
          <w:color w:val="555555"/>
        </w:rPr>
        <w:t>`backend/tests/` como anexo. No cuentan para el límite de 10 páginas.)*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0" w:lineRule="auto" w:after="0"/>
      <w:ind w:left="240"/>
    </w:pPr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