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5B78"/>
          <w:sz w:val="24"/>
        </w:rPr>
        <w:t>ARCANJO</w:t>
      </w:r>
    </w:p>
    <w:p>
      <w:pPr>
        <w:pStyle w:val="Title"/>
        <w:jc w:val="center"/>
      </w:pPr>
      <w:r>
        <w:t>Dashboard Oficial do T800</w:t>
      </w:r>
    </w:p>
    <w:p>
      <w:pPr>
        <w:jc w:val="center"/>
      </w:pPr>
      <w:r>
        <w:rPr>
          <w:color w:val="5C6670"/>
          <w:sz w:val="26"/>
        </w:rPr>
        <w:t>Guia de arquitetura, portas, operação e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5040"/>
            <w:vAlign w:val="center"/>
            <w:shd w:fill="15324A"/>
          </w:tcPr>
          <w:p>
            <w:r/>
            <w:r>
              <w:rPr>
                <w:b/>
                <w:color w:val="FFFFFF"/>
                <w:sz w:val="18"/>
              </w:rPr>
              <w:t>Diretório oficial</w:t>
            </w:r>
          </w:p>
        </w:tc>
        <w:tc>
          <w:tcPr>
            <w:tcW w:type="dxa" w:w="5040"/>
            <w:vAlign w:val="center"/>
            <w:shd w:fill="EAF2F7"/>
          </w:tcPr>
          <w:p>
            <w:r/>
            <w:r>
              <w:rPr>
                <w:b/>
                <w:color w:val="1F2933"/>
                <w:sz w:val="18"/>
              </w:rPr>
              <w:t>~/arcanjodash</w:t>
            </w:r>
          </w:p>
        </w:tc>
      </w:tr>
      <w:tr>
        <w:tc>
          <w:tcPr>
            <w:tcW w:type="dxa" w:w="5040"/>
            <w:vAlign w:val="center"/>
            <w:shd w:fill="15324A"/>
          </w:tcPr>
          <w:p>
            <w:r/>
            <w:r>
              <w:rPr>
                <w:b/>
                <w:color w:val="FFFFFF"/>
                <w:sz w:val="18"/>
              </w:rPr>
              <w:t>Branch principal</w:t>
            </w:r>
          </w:p>
        </w:tc>
        <w:tc>
          <w:tcPr>
            <w:tcW w:type="dxa" w:w="5040"/>
            <w:vAlign w:val="center"/>
            <w:shd w:fill="EAF2F7"/>
          </w:tcPr>
          <w:p>
            <w:r/>
            <w:r>
              <w:rPr>
                <w:b/>
                <w:color w:val="1F2933"/>
                <w:sz w:val="18"/>
              </w:rPr>
              <w:t>main</w:t>
            </w:r>
          </w:p>
        </w:tc>
      </w:tr>
      <w:tr>
        <w:tc>
          <w:tcPr>
            <w:tcW w:type="dxa" w:w="5040"/>
            <w:vAlign w:val="center"/>
            <w:shd w:fill="15324A"/>
          </w:tcPr>
          <w:p>
            <w:r/>
            <w:r>
              <w:rPr>
                <w:b/>
                <w:color w:val="FFFFFF"/>
                <w:sz w:val="18"/>
              </w:rPr>
              <w:t>Produção Web</w:t>
            </w:r>
          </w:p>
        </w:tc>
        <w:tc>
          <w:tcPr>
            <w:tcW w:type="dxa" w:w="5040"/>
            <w:vAlign w:val="center"/>
            <w:shd w:fill="EAF2F7"/>
          </w:tcPr>
          <w:p>
            <w:r/>
            <w:r>
              <w:rPr>
                <w:b/>
                <w:color w:val="1F2933"/>
                <w:sz w:val="18"/>
              </w:rPr>
              <w:t>0.0.0.0:8080</w:t>
            </w:r>
          </w:p>
        </w:tc>
      </w:tr>
      <w:tr>
        <w:tc>
          <w:tcPr>
            <w:tcW w:type="dxa" w:w="5040"/>
            <w:vAlign w:val="center"/>
            <w:shd w:fill="15324A"/>
          </w:tcPr>
          <w:p>
            <w:r/>
            <w:r>
              <w:rPr>
                <w:b/>
                <w:color w:val="FFFFFF"/>
                <w:sz w:val="18"/>
              </w:rPr>
              <w:t>Regra de exposição</w:t>
            </w:r>
          </w:p>
        </w:tc>
        <w:tc>
          <w:tcPr>
            <w:tcW w:type="dxa" w:w="5040"/>
            <w:vAlign w:val="center"/>
            <w:shd w:fill="EAF2F7"/>
          </w:tcPr>
          <w:p>
            <w:r/>
            <w:r>
              <w:rPr>
                <w:b w:val="0"/>
                <w:color w:val="1F2933"/>
                <w:sz w:val="18"/>
              </w:rPr>
              <w:t>somente a UI Web é pública por padrão</w:t>
            </w:r>
          </w:p>
        </w:tc>
      </w:tr>
    </w:tbl>
    <w:p/>
    <w:p>
      <w:pPr>
        <w:jc w:val="center"/>
      </w:pPr>
      <w:r>
        <w:rPr>
          <w:i/>
          <w:color w:val="5C6670"/>
        </w:rPr>
        <w:t>Objetivo: manter um único dashboard oficial, autocontido, previsível e seguro para desenvolvimento e operação.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Arcanjo Dashboard é a interface oficial do T800. O projeto deve ser executado exclusivamente a partir de ~/arcanjodash e toda evolução de produto deve acontecer neste repositório. Diretórios e dashboards legados não devem ser alterados para implementar features do Arcanjo.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LAN / navegador</w:t>
              <w:br/>
            </w:r>
            <w:r>
              <w:rPr>
                <w:rFonts w:ascii="Liberation Mono" w:hAnsi="Liberation Mono"/>
                <w:sz w:val="17"/>
              </w:rPr>
              <w:t xml:space="preserve">      |</w:t>
              <w:br/>
            </w:r>
            <w:r>
              <w:rPr>
                <w:rFonts w:ascii="Liberation Mono" w:hAnsi="Liberation Mono"/>
                <w:sz w:val="17"/>
              </w:rPr>
              <w:t xml:space="preserve">      v</w:t>
              <w:br/>
            </w:r>
            <w:r>
              <w:rPr>
                <w:rFonts w:ascii="Liberation Mono" w:hAnsi="Liberation Mono"/>
                <w:sz w:val="17"/>
              </w:rPr>
              <w:t>0.0.0.0:8080</w:t>
              <w:br/>
            </w:r>
            <w:r>
              <w:rPr>
                <w:rFonts w:ascii="Liberation Mono" w:hAnsi="Liberation Mono"/>
                <w:sz w:val="17"/>
              </w:rPr>
              <w:t>Gateway + login + frontend</w:t>
              <w:br/>
            </w:r>
            <w:r>
              <w:rPr>
                <w:rFonts w:ascii="Liberation Mono" w:hAnsi="Liberation Mono"/>
                <w:sz w:val="17"/>
              </w:rPr>
              <w:t xml:space="preserve">      |</w:t>
              <w:br/>
            </w:r>
            <w:r>
              <w:rPr>
                <w:rFonts w:ascii="Liberation Mono" w:hAnsi="Liberation Mono"/>
                <w:sz w:val="17"/>
              </w:rPr>
              <w:t xml:space="preserve">      v</w:t>
              <w:br/>
            </w:r>
            <w:r>
              <w:rPr>
                <w:rFonts w:ascii="Liberation Mono" w:hAnsi="Liberation Mono"/>
                <w:sz w:val="17"/>
              </w:rPr>
              <w:t>127.0.0.1:8090</w:t>
              <w:br/>
            </w:r>
            <w:r>
              <w:rPr>
                <w:rFonts w:ascii="Liberation Mono" w:hAnsi="Liberation Mono"/>
                <w:sz w:val="17"/>
              </w:rPr>
              <w:t>ROS/WebSocket bridge</w:t>
              <w:br/>
            </w:r>
            <w:r>
              <w:rPr>
                <w:rFonts w:ascii="Liberation Mono" w:hAnsi="Liberation Mono"/>
                <w:sz w:val="17"/>
              </w:rPr>
              <w:t xml:space="preserve">      |</w:t>
              <w:br/>
            </w:r>
            <w:r>
              <w:rPr>
                <w:rFonts w:ascii="Liberation Mono" w:hAnsi="Liberation Mono"/>
                <w:sz w:val="17"/>
              </w:rPr>
              <w:t xml:space="preserve">      +---- 127.0.0.1:4500  Controle / pescoço</w:t>
              <w:br/>
            </w:r>
            <w:r>
              <w:rPr>
                <w:rFonts w:ascii="Liberation Mono" w:hAnsi="Liberation Mono"/>
                <w:sz w:val="17"/>
              </w:rPr>
              <w:t xml:space="preserve">      +---- 127.0.0.1:4600  Speech / áudio</w:t>
              <w:br/>
            </w:r>
            <w:r>
              <w:rPr>
                <w:rFonts w:ascii="Liberation Mono" w:hAnsi="Liberation Mono"/>
                <w:sz w:val="17"/>
              </w:rPr>
              <w:t xml:space="preserve">      +---- 127.0.0.1:4700  Visão / IA</w:t>
              <w:br/>
            </w:r>
            <w:r>
              <w:rPr>
                <w:rFonts w:ascii="Liberation Mono" w:hAnsi="Liberation Mono"/>
                <w:sz w:val="17"/>
              </w:rPr>
              <w:t xml:space="preserve">      +---- 127.0.0.1:4800  Recorder / dados</w:t>
              <w:br/>
            </w:r>
            <w:r>
              <w:rPr>
                <w:rFonts w:ascii="Liberation Mono" w:hAnsi="Liberation Mono"/>
                <w:sz w:val="17"/>
              </w:rPr>
              <w:t xml:space="preserve">      +---- 127.0.0.1:4900  Métricas / diagnóstico</w:t>
              <w:br/>
            </w:r>
            <w:r>
              <w:rPr>
                <w:rFonts w:ascii="Liberation Mono" w:hAnsi="Liberation Mono"/>
                <w:sz w:val="17"/>
              </w:rPr>
              <w:t xml:space="preserve">      |</w:t>
              <w:br/>
            </w:r>
            <w:r>
              <w:rPr>
                <w:rFonts w:ascii="Liberation Mono" w:hAnsi="Liberation Mono"/>
                <w:sz w:val="17"/>
              </w:rPr>
              <w:t xml:space="preserve">      v</w:t>
              <w:br/>
            </w:r>
            <w:r>
              <w:rPr>
                <w:rFonts w:ascii="Liberation Mono" w:hAnsi="Liberation Mono"/>
                <w:sz w:val="17"/>
              </w:rPr>
              <w:t>ROS 2 / T800</w:t>
            </w:r>
          </w:p>
        </w:tc>
      </w:tr>
    </w:tbl>
    <w:p>
      <w:pPr>
        <w:spacing w:after="0"/>
      </w:pPr>
    </w:p>
    <w:p>
      <w:r>
        <w:rPr>
          <w:b/>
        </w:rPr>
        <w:t xml:space="preserve">Princípio de rede: </w:t>
      </w:r>
      <w:r>
        <w:t>somente a porta Web do ambiente deve ser exposta na LAN. As demais portas são internas e devem usar 127.0.0.1, salvo exceção documentada.</w:t>
      </w:r>
    </w:p>
    <w:p>
      <w:pPr>
        <w:pStyle w:val="Heading1"/>
      </w:pPr>
      <w:r>
        <w:t>2. Padrão oficial de portas</w:t>
      </w:r>
    </w:p>
    <w:p>
      <w:r>
        <w:t>A família numérica identifica a função do serviço. O último dígito identifica o ambiente. Isso evita portas aleatórias, conflitos e configurações espalhadas pelo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PROD</w:t>
            </w:r>
          </w:p>
        </w:tc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DEV-A</w:t>
            </w:r>
          </w:p>
        </w:tc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DEV-B</w:t>
            </w:r>
          </w:p>
        </w:tc>
        <w:tc>
          <w:tcPr>
            <w:tcW w:type="dxa" w:w="1680"/>
            <w:vAlign w:val="center"/>
            <w:shd w:fill="15324A"/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/>
                <w:sz w:val="17"/>
              </w:rPr>
              <w:t>808x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Web / UI pública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8080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8081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8082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8083</w:t>
            </w:r>
          </w:p>
        </w:tc>
      </w:tr>
      <w:tr>
        <w:tc>
          <w:tcPr>
            <w:tcW w:type="dxa" w:w="1680"/>
            <w:vAlign w:val="center"/>
            <w:shd w:fill="F5F8FA"/>
          </w:tcPr>
          <w:p>
            <w:r/>
            <w:r>
              <w:rPr>
                <w:b/>
                <w:sz w:val="17"/>
              </w:rPr>
              <w:t>809x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WebSocket / ROS bridge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8090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8091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8092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8093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/>
                <w:sz w:val="17"/>
              </w:rPr>
              <w:t>45xx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Controle / hardware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4500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4501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4502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4503</w:t>
            </w:r>
          </w:p>
        </w:tc>
      </w:tr>
      <w:tr>
        <w:tc>
          <w:tcPr>
            <w:tcW w:type="dxa" w:w="1680"/>
            <w:vAlign w:val="center"/>
            <w:shd w:fill="F5F8FA"/>
          </w:tcPr>
          <w:p>
            <w:r/>
            <w:r>
              <w:rPr>
                <w:b/>
                <w:sz w:val="17"/>
              </w:rPr>
              <w:t>46xx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Áudio / TTS / speech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4600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4601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4602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4603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/>
                <w:sz w:val="17"/>
              </w:rPr>
              <w:t>47xx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Visão / IA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4700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4701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4702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4703</w:t>
            </w:r>
          </w:p>
        </w:tc>
      </w:tr>
      <w:tr>
        <w:tc>
          <w:tcPr>
            <w:tcW w:type="dxa" w:w="1680"/>
            <w:vAlign w:val="center"/>
            <w:shd w:fill="F5F8FA"/>
          </w:tcPr>
          <w:p>
            <w:r/>
            <w:r>
              <w:rPr>
                <w:b/>
                <w:sz w:val="17"/>
              </w:rPr>
              <w:t>48xx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Dados / recorder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4800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4801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4802</w:t>
            </w:r>
          </w:p>
        </w:tc>
        <w:tc>
          <w:tcPr>
            <w:tcW w:type="dxa" w:w="1680"/>
            <w:vAlign w:val="center"/>
            <w:shd w:fill="F5F8FA"/>
          </w:tcPr>
          <w:p>
            <w:r/>
            <w:r>
              <w:rPr>
                <w:b w:val="0"/>
                <w:sz w:val="17"/>
              </w:rPr>
              <w:t>4803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/>
                <w:sz w:val="17"/>
              </w:rPr>
              <w:t>49xx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Métricas / diagnóstico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4900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4901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4902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4903</w:t>
            </w:r>
          </w:p>
        </w:tc>
      </w:tr>
    </w:tbl>
    <w:p>
      <w:pPr>
        <w:pStyle w:val="Heading2"/>
      </w:pPr>
      <w:r>
        <w:t>2.1 Regra do último dígito</w:t>
      </w:r>
    </w:p>
    <w:p>
      <w:pPr>
        <w:pStyle w:val="ListBullet"/>
        <w:keepNext/>
      </w:pPr>
      <w:r>
        <w:t>0 = produção</w:t>
      </w:r>
    </w:p>
    <w:p>
      <w:pPr>
        <w:pStyle w:val="ListBullet"/>
        <w:keepNext/>
      </w:pPr>
      <w:r>
        <w:t>1 = dev-a</w:t>
      </w:r>
    </w:p>
    <w:p>
      <w:pPr>
        <w:pStyle w:val="ListBullet"/>
        <w:keepNext/>
      </w:pPr>
      <w:r>
        <w:t>2 = dev-b</w:t>
      </w:r>
    </w:p>
    <w:p>
      <w:pPr>
        <w:pStyle w:val="ListBullet"/>
      </w:pPr>
      <w:r>
        <w:t>3 = test</w:t>
      </w:r>
    </w:p>
    <w:p>
      <w:pPr>
        <w:pStyle w:val="Heading2"/>
      </w:pPr>
      <w:r>
        <w:t>2.2 Regras para serviços novos</w:t>
      </w:r>
    </w:p>
    <w:p>
      <w:pPr>
        <w:pStyle w:val="ListBullet"/>
      </w:pPr>
      <w:r>
        <w:t>Nunca escolher uma porta aleatória se já existir uma família correspondente.</w:t>
      </w:r>
    </w:p>
    <w:p>
      <w:pPr>
        <w:pStyle w:val="ListBullet"/>
      </w:pPr>
      <w:r>
        <w:t>Um novo serviço deve entrar na família funcional adequada.</w:t>
      </w:r>
    </w:p>
    <w:p>
      <w:pPr>
        <w:pStyle w:val="ListBullet"/>
      </w:pPr>
      <w:r>
        <w:t>Apenas a família 808x deve ser publicada na LAN por padrão.</w:t>
      </w:r>
    </w:p>
    <w:p>
      <w:pPr>
        <w:pStyle w:val="ListBullet"/>
      </w:pPr>
      <w:r>
        <w:t>Serviços internos devem usar 127.0.0.1.</w:t>
      </w:r>
    </w:p>
    <w:p>
      <w:pPr>
        <w:pStyle w:val="ListBullet"/>
      </w:pPr>
      <w:r>
        <w:t>Mudanças de ambiente devem alterar o perfil, não números isolados espalhados pelo código.</w:t>
      </w:r>
    </w:p>
    <w:p>
      <w:pPr>
        <w:pStyle w:val="Heading1"/>
      </w:pPr>
      <w:r>
        <w:t>3. Perfis e endereços</w:t>
      </w:r>
    </w:p>
    <w:p>
      <w:pPr>
        <w:pStyle w:val="Heading2"/>
      </w:pPr>
      <w:r>
        <w:t>3.1 Produção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Web/UI       0.0.0.0:8080</w:t>
              <w:br/>
            </w:r>
            <w:r>
              <w:rPr>
                <w:rFonts w:ascii="Liberation Mono" w:hAnsi="Liberation Mono"/>
                <w:sz w:val="17"/>
              </w:rPr>
              <w:t>Bridge       127.0.0.1:8090</w:t>
              <w:br/>
            </w:r>
            <w:r>
              <w:rPr>
                <w:rFonts w:ascii="Liberation Mono" w:hAnsi="Liberation Mono"/>
                <w:sz w:val="17"/>
              </w:rPr>
              <w:t>Controle     127.0.0.1:4500</w:t>
              <w:br/>
            </w:r>
            <w:r>
              <w:rPr>
                <w:rFonts w:ascii="Liberation Mono" w:hAnsi="Liberation Mono"/>
                <w:sz w:val="17"/>
              </w:rPr>
              <w:t>Speech       127.0.0.1:4600</w:t>
              <w:br/>
            </w:r>
            <w:r>
              <w:rPr>
                <w:rFonts w:ascii="Liberation Mono" w:hAnsi="Liberation Mono"/>
                <w:sz w:val="17"/>
              </w:rPr>
              <w:t>Visão/IA     127.0.0.1:4700</w:t>
              <w:br/>
            </w:r>
            <w:r>
              <w:rPr>
                <w:rFonts w:ascii="Liberation Mono" w:hAnsi="Liberation Mono"/>
                <w:sz w:val="17"/>
              </w:rPr>
              <w:t>Recorder     127.0.0.1:4800</w:t>
              <w:br/>
            </w:r>
            <w:r>
              <w:rPr>
                <w:rFonts w:ascii="Liberation Mono" w:hAnsi="Liberation Mono"/>
                <w:sz w:val="17"/>
              </w:rPr>
              <w:t>Ops/Métricas 127.0.0.1:4900</w:t>
            </w:r>
          </w:p>
        </w:tc>
      </w:tr>
    </w:tbl>
    <w:p>
      <w:pPr>
        <w:spacing w:after="0"/>
      </w:pPr>
    </w:p>
    <w:p>
      <w:r>
        <w:t>Para desenvolvimento, use dev-a ou dev-b. O objetivo é permitir testes sem deslocar ou improvisar portas de produção.</w:t>
      </w:r>
    </w:p>
    <w:p>
      <w:pPr>
        <w:pStyle w:val="Heading1"/>
      </w:pPr>
      <w:r>
        <w:t>4. Operação e gerenciamento de portas</w:t>
      </w:r>
    </w:p>
    <w:p>
      <w:r>
        <w:t>A ferramenta scripts/portctl.py é a referência operacional para inspecionar o padrão e detectar conflitos.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cd ~/arcanjodash</w:t>
              <w:br/>
            </w:r>
            <w:r>
              <w:rPr>
                <w:rFonts w:ascii="Liberation Mono" w:hAnsi="Liberation Mono"/>
                <w:sz w:val="17"/>
              </w:rPr>
              <w:t>python3 scripts/portctl.py table</w:t>
              <w:br/>
            </w:r>
            <w:r>
              <w:rPr>
                <w:rFonts w:ascii="Liberation Mono" w:hAnsi="Liberation Mono"/>
                <w:sz w:val="17"/>
              </w:rPr>
              <w:t>python3 scripts/portctl.py status</w:t>
              <w:br/>
            </w:r>
            <w:r>
              <w:rPr>
                <w:rFonts w:ascii="Liberation Mono" w:hAnsi="Liberation Mono"/>
                <w:sz w:val="17"/>
              </w:rPr>
              <w:t>python3 scripts/portctl.py check prod</w:t>
            </w:r>
          </w:p>
        </w:tc>
      </w:tr>
    </w:tbl>
    <w:p>
      <w:pPr>
        <w:spacing w:after="0"/>
      </w:pPr>
    </w:p>
    <w:p>
      <w:r>
        <w:t>Inspeção direta no 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ss -lntp | grep -E ':808[0-3]|:809[0-3]|:45[0-9][0-9]|:46[0-9][0-9]|:47[0-9][0-9]|:48[0-9][0-9]|:49[0-9][0-9]'</w:t>
            </w:r>
          </w:p>
        </w:tc>
      </w:tr>
    </w:tbl>
    <w:p>
      <w:pPr>
        <w:spacing w:after="0"/>
      </w:pPr>
    </w:p>
    <w:p>
      <w:pPr>
        <w:pStyle w:val="Heading1"/>
      </w:pPr>
      <w:r>
        <w:t>5. Subida e parada do dashboard</w:t>
      </w:r>
    </w:p>
    <w:p>
      <w:pPr>
        <w:pStyle w:val="Heading2"/>
      </w:pPr>
      <w:r>
        <w:t>5.1 Produção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cd ~/arcanjodash</w:t>
              <w:br/>
            </w:r>
            <w:r>
              <w:rPr>
                <w:rFonts w:ascii="Liberation Mono" w:hAnsi="Liberation Mono"/>
                <w:sz w:val="17"/>
              </w:rPr>
              <w:t>mkdir -p .state/prod</w:t>
              <w:br/>
            </w:r>
            <w:r>
              <w:rPr>
                <w:rFonts w:ascii="Liberation Mono" w:hAnsi="Liberation Mono"/>
                <w:sz w:val="17"/>
              </w:rPr>
              <w:t>nohup .venv/bin/python scripts/run_platform.py \</w:t>
              <w:br/>
            </w:r>
            <w:r>
              <w:rPr>
                <w:rFonts w:ascii="Liberation Mono" w:hAnsi="Liberation Mono"/>
                <w:sz w:val="17"/>
              </w:rPr>
              <w:t xml:space="preserve">  --profile prod \</w:t>
              <w:br/>
            </w:r>
            <w:r>
              <w:rPr>
                <w:rFonts w:ascii="Liberation Mono" w:hAnsi="Liberation Mono"/>
                <w:sz w:val="17"/>
              </w:rPr>
              <w:t xml:space="preserve">  --host 0.0.0.0 \</w:t>
              <w:br/>
            </w:r>
            <w:r>
              <w:rPr>
                <w:rFonts w:ascii="Liberation Mono" w:hAnsi="Liberation Mono"/>
                <w:sz w:val="17"/>
              </w:rPr>
              <w:t xml:space="preserve">  --enable-control \</w:t>
              <w:br/>
            </w:r>
            <w:r>
              <w:rPr>
                <w:rFonts w:ascii="Liberation Mono" w:hAnsi="Liberation Mono"/>
                <w:sz w:val="17"/>
              </w:rPr>
              <w:t xml:space="preserve">  &gt; .state/prod/console.log 2&gt;&amp;1 &amp;</w:t>
              <w:br/>
            </w:r>
            <w:r>
              <w:rPr>
                <w:rFonts w:ascii="Liberation Mono" w:hAnsi="Liberation Mono"/>
                <w:sz w:val="17"/>
              </w:rPr>
              <w:t>echo $! &gt; .state/prod/supervisor.pid</w:t>
            </w:r>
          </w:p>
        </w:tc>
      </w:tr>
    </w:tbl>
    <w:p>
      <w:pPr>
        <w:spacing w:after="0"/>
      </w:pPr>
    </w:p>
    <w:p>
      <w:r>
        <w:t>Health check: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curl -sS http://127.0.0.1:8080/livez</w:t>
            </w:r>
          </w:p>
        </w:tc>
      </w:tr>
    </w:tbl>
    <w:p>
      <w:pPr>
        <w:spacing w:after="0"/>
      </w:pPr>
    </w:p>
    <w:p>
      <w:r>
        <w:t>Log: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tail -f ~/arcanjodash/.state/prod/console.log</w:t>
            </w:r>
          </w:p>
        </w:tc>
      </w:tr>
    </w:tbl>
    <w:p>
      <w:pPr>
        <w:spacing w:after="0"/>
      </w:pPr>
    </w:p>
    <w:p>
      <w:r>
        <w:t>Parada controlada: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kill -TERM "$(cat ~/arcanjodash/.state/prod/supervisor.pid)"</w:t>
            </w:r>
          </w:p>
        </w:tc>
      </w:tr>
    </w:tbl>
    <w:p>
      <w:pPr>
        <w:spacing w:after="0"/>
      </w:pPr>
    </w:p>
    <w:p>
      <w:pPr>
        <w:pStyle w:val="Heading1"/>
      </w:pPr>
      <w:r>
        <w:t>6. Validação mínima de deploy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cd ~/arcanjodash</w:t>
              <w:br/>
            </w:r>
            <w:r>
              <w:rPr>
                <w:rFonts w:ascii="Liberation Mono" w:hAnsi="Liberation Mono"/>
                <w:sz w:val="17"/>
              </w:rPr>
              <w:t>.venv/bin/python -m py_compile \</w:t>
              <w:br/>
            </w:r>
            <w:r>
              <w:rPr>
                <w:rFonts w:ascii="Liberation Mono" w:hAnsi="Liberation Mono"/>
                <w:sz w:val="17"/>
              </w:rPr>
              <w:t xml:space="preserve">  ros2_websocket_bridge.py \</w:t>
              <w:br/>
            </w:r>
            <w:r>
              <w:rPr>
                <w:rFonts w:ascii="Liberation Mono" w:hAnsi="Liberation Mono"/>
                <w:sz w:val="17"/>
              </w:rPr>
              <w:t xml:space="preserve">  platform_runtime/*.py \</w:t>
              <w:br/>
            </w:r>
            <w:r>
              <w:rPr>
                <w:rFonts w:ascii="Liberation Mono" w:hAnsi="Liberation Mono"/>
                <w:sz w:val="17"/>
              </w:rPr>
              <w:t xml:space="preserve">  modules_dashboard/neck/*.py \</w:t>
              <w:br/>
            </w:r>
            <w:r>
              <w:rPr>
                <w:rFonts w:ascii="Liberation Mono" w:hAnsi="Liberation Mono"/>
                <w:sz w:val="17"/>
              </w:rPr>
              <w:t xml:space="preserve">  modules_dashboard/vision/*.py \</w:t>
              <w:br/>
            </w:r>
            <w:r>
              <w:rPr>
                <w:rFonts w:ascii="Liberation Mono" w:hAnsi="Liberation Mono"/>
                <w:sz w:val="17"/>
              </w:rPr>
              <w:t xml:space="preserve">  modules_dashboard/speech/*.py</w:t>
              <w:br/>
            </w:r>
            <w:r>
              <w:rPr>
                <w:rFonts w:ascii="Liberation Mono" w:hAnsi="Liberation Mono"/>
                <w:sz w:val="17"/>
              </w:rPr>
              <w:br/>
            </w:r>
            <w:r>
              <w:rPr>
                <w:rFonts w:ascii="Liberation Mono" w:hAnsi="Liberation Mono"/>
                <w:sz w:val="17"/>
              </w:rPr>
              <w:t>python3 scripts/portctl.py check prod</w:t>
              <w:br/>
            </w:r>
            <w:r>
              <w:rPr>
                <w:rFonts w:ascii="Liberation Mono" w:hAnsi="Liberation Mono"/>
                <w:sz w:val="17"/>
              </w:rPr>
              <w:t>curl -sS http://127.0.0.1:8080/livez</w:t>
            </w:r>
          </w:p>
        </w:tc>
      </w:tr>
    </w:tbl>
    <w:p>
      <w:pPr>
        <w:spacing w:after="0"/>
      </w:pPr>
    </w:p>
    <w:p>
      <w:r>
        <w:rPr>
          <w:b/>
          <w:color w:val="2F6B4F"/>
        </w:rPr>
        <w:t xml:space="preserve">Segurança do pescoço: </w:t>
      </w:r>
      <w:r>
        <w:t>antes de testar atuação física, confirme que existe exatamente um publisher físico em /motion/joint_override_command. Se houver dois, não testar movimento.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ros2 topic info -v /motion/joint_override_command</w:t>
            </w:r>
          </w:p>
        </w:tc>
      </w:tr>
    </w:tbl>
    <w:p>
      <w:pPr>
        <w:spacing w:after="0"/>
      </w:pPr>
    </w:p>
    <w:p>
      <w:pPr>
        <w:pStyle w:val="Heading1"/>
      </w:pPr>
      <w:r>
        <w:t>7. Visão e Face Follow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Câmera</w:t>
              <w:br/>
            </w:r>
            <w:r>
              <w:rPr>
                <w:rFonts w:ascii="Liberation Mono" w:hAnsi="Liberation Mono"/>
                <w:sz w:val="17"/>
              </w:rPr>
              <w:t xml:space="preserve">  -&gt; YuNet (detecção facial)</w:t>
              <w:br/>
            </w:r>
            <w:r>
              <w:rPr>
                <w:rFonts w:ascii="Liberation Mono" w:hAnsi="Liberation Mono"/>
                <w:sz w:val="17"/>
              </w:rPr>
              <w:t xml:space="preserve">  -&gt; seleção do alvo</w:t>
              <w:br/>
            </w:r>
            <w:r>
              <w:rPr>
                <w:rFonts w:ascii="Liberation Mono" w:hAnsi="Liberation Mono"/>
                <w:sz w:val="17"/>
              </w:rPr>
              <w:t xml:space="preserve">  -&gt; filtro / histerese</w:t>
              <w:br/>
            </w:r>
            <w:r>
              <w:rPr>
                <w:rFonts w:ascii="Liberation Mono" w:hAnsi="Liberation Mono"/>
                <w:sz w:val="17"/>
              </w:rPr>
              <w:t xml:space="preserve">  -&gt; erro horizontal e vertical</w:t>
              <w:br/>
            </w:r>
            <w:r>
              <w:rPr>
                <w:rFonts w:ascii="Liberation Mono" w:hAnsi="Liberation Mono"/>
                <w:sz w:val="17"/>
              </w:rPr>
              <w:t xml:space="preserve">  -&gt; intenção de pitch/yaw</w:t>
              <w:br/>
            </w:r>
            <w:r>
              <w:rPr>
                <w:rFonts w:ascii="Liberation Mono" w:hAnsi="Liberation Mono"/>
                <w:sz w:val="17"/>
              </w:rPr>
              <w:t xml:space="preserve">  -&gt; controlador do pescoço</w:t>
              <w:br/>
            </w:r>
            <w:r>
              <w:rPr>
                <w:rFonts w:ascii="Liberation Mono" w:hAnsi="Liberation Mono"/>
                <w:sz w:val="17"/>
              </w:rPr>
              <w:t xml:space="preserve">  -&gt; ROS 2 / T800</w:t>
            </w:r>
          </w:p>
        </w:tc>
      </w:tr>
    </w:tbl>
    <w:p>
      <w:pPr>
        <w:spacing w:after="0"/>
      </w:pPr>
    </w:p>
    <w:p>
      <w:r>
        <w:t>O SFace é opcional para reconhecimento nominal. O tracking deve continuar funcional mesmo quando não houver reconhecimento da identidade.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~/arcanjodash/models/face/</w:t>
              <w:br/>
            </w:r>
            <w:r>
              <w:rPr>
                <w:rFonts w:ascii="Liberation Mono" w:hAnsi="Liberation Mono"/>
                <w:sz w:val="17"/>
              </w:rPr>
              <w:t xml:space="preserve">  face_detection_yunet_2023mar.onnx</w:t>
              <w:br/>
            </w:r>
            <w:r>
              <w:rPr>
                <w:rFonts w:ascii="Liberation Mono" w:hAnsi="Liberation Mono"/>
                <w:sz w:val="17"/>
              </w:rPr>
              <w:t xml:space="preserve">  face_recognition_sface_2021dec.onnx</w:t>
            </w:r>
          </w:p>
        </w:tc>
      </w:tr>
    </w:tbl>
    <w:p>
      <w:pPr>
        <w:spacing w:after="0"/>
      </w:pPr>
    </w:p>
    <w:p>
      <w:r>
        <w:t>Galerias, embeddings e outros dados de pessoas não devem ser versionados no Git.</w:t>
      </w:r>
    </w:p>
    <w:p>
      <w:pPr>
        <w:pStyle w:val="Heading1"/>
      </w:pPr>
      <w:r>
        <w:t>8. Regras de estabilidade e segurança</w:t>
      </w:r>
    </w:p>
    <w:p>
      <w:pPr>
        <w:pStyle w:val="ListBullet"/>
      </w:pPr>
      <w:r>
        <w:t>Não iniciar dois controladores físicos para o mesmo atuador.</w:t>
      </w:r>
    </w:p>
    <w:p>
      <w:pPr>
        <w:pStyle w:val="ListBullet"/>
      </w:pPr>
      <w:r>
        <w:t>Não usar pkill genérico em serviços do robô.</w:t>
      </w:r>
    </w:p>
    <w:p>
      <w:pPr>
        <w:pStyle w:val="ListBullet"/>
      </w:pPr>
      <w:r>
        <w:t>Antes de encerrar um processo, conferir PID, cwd e cmdline.</w:t>
      </w:r>
    </w:p>
    <w:p>
      <w:pPr>
        <w:pStyle w:val="ListBullet"/>
      </w:pPr>
      <w:r>
        <w:t>Não expor serviços internos na LAN sem necessidade documentada.</w:t>
      </w:r>
    </w:p>
    <w:p>
      <w:pPr>
        <w:pStyle w:val="ListBullet"/>
      </w:pPr>
      <w:r>
        <w:t>Não versionar .state/, logs, credenciais, account.json ou galerias faciais.</w:t>
      </w:r>
    </w:p>
    <w:p>
      <w:pPr>
        <w:pStyle w:val="ListBullet"/>
      </w:pPr>
      <w:r>
        <w:t>Alterações em hardware devem preservar watchdogs, limites e intertravamentos.</w:t>
      </w:r>
    </w:p>
    <w:p>
      <w:pPr>
        <w:pStyle w:val="ListBullet"/>
      </w:pPr>
      <w:r>
        <w:t>Para frontend/UX, preferir perfis de desenvolvimento sem controle físico.</w:t>
      </w:r>
    </w:p>
    <w:p>
      <w:pPr>
        <w:pStyle w:val="Heading1"/>
      </w:pPr>
      <w:r>
        <w:t>9. Git e fluxo de desenvolvimento</w:t>
      </w:r>
    </w:p>
    <w:p>
      <w:r>
        <w:t>A branch oficial é main. Desenvolvimento deve ocorrer em branches de feature e retornar para main somente após validação.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cd ~/arcanjodash</w:t>
              <w:br/>
            </w:r>
            <w:r>
              <w:rPr>
                <w:rFonts w:ascii="Liberation Mono" w:hAnsi="Liberation Mono"/>
                <w:sz w:val="17"/>
              </w:rPr>
              <w:t>git switch main</w:t>
              <w:br/>
            </w:r>
            <w:r>
              <w:rPr>
                <w:rFonts w:ascii="Liberation Mono" w:hAnsi="Liberation Mono"/>
                <w:sz w:val="17"/>
              </w:rPr>
              <w:t>git pull --ff-only</w:t>
              <w:br/>
            </w:r>
            <w:r>
              <w:rPr>
                <w:rFonts w:ascii="Liberation Mono" w:hAnsi="Liberation Mono"/>
                <w:sz w:val="17"/>
              </w:rPr>
              <w:t>git switch -c feature/nome-da-feature</w:t>
            </w:r>
          </w:p>
        </w:tc>
      </w:tr>
    </w:tbl>
    <w:p>
      <w:pPr>
        <w:spacing w:after="0"/>
      </w:pPr>
    </w:p>
    <w:p>
      <w:r>
        <w:t>Checklist antes do merge:</w:t>
      </w:r>
    </w:p>
    <w:p>
      <w:pPr>
        <w:pStyle w:val="ListBullet"/>
      </w:pPr>
      <w:r>
        <w:t>Build do frontend concluído.</w:t>
      </w:r>
    </w:p>
    <w:p>
      <w:pPr>
        <w:pStyle w:val="ListBullet"/>
      </w:pPr>
      <w:r>
        <w:t>Sintaxe Python validada.</w:t>
      </w:r>
    </w:p>
    <w:p>
      <w:pPr>
        <w:pStyle w:val="ListBullet"/>
      </w:pPr>
      <w:r>
        <w:t>Padrão de portas validado.</w:t>
      </w:r>
    </w:p>
    <w:p>
      <w:pPr>
        <w:pStyle w:val="ListBullet"/>
      </w:pPr>
      <w:r>
        <w:t>Login e telemetria testados.</w:t>
      </w:r>
    </w:p>
    <w:p>
      <w:pPr>
        <w:pStyle w:val="ListBullet"/>
      </w:pPr>
      <w:r>
        <w:t>Mudanças físicas: ownership e publisher único confirmados.</w:t>
      </w:r>
    </w:p>
    <w:p>
      <w:pPr>
        <w:pStyle w:val="ListBullet"/>
      </w:pPr>
      <w:r>
        <w:t>git diff revisado antes do commit.</w:t>
      </w:r>
    </w:p>
    <w:p>
      <w:pPr>
        <w:pStyle w:val="Heading1"/>
      </w:pPr>
      <w:r>
        <w:t>10. Estrutura de diretórios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~/arcanjodash/</w:t>
              <w:br/>
            </w:r>
            <w:r>
              <w:rPr>
                <w:rFonts w:ascii="Liberation Mono" w:hAnsi="Liberation Mono"/>
                <w:sz w:val="17"/>
              </w:rPr>
              <w:t>├── platform_runtime/          # gateway, auth, policy, runtime</w:t>
              <w:br/>
            </w:r>
            <w:r>
              <w:rPr>
                <w:rFonts w:ascii="Liberation Mono" w:hAnsi="Liberation Mono"/>
                <w:sz w:val="17"/>
              </w:rPr>
              <w:t>├── modules_dashboard/</w:t>
              <w:br/>
            </w:r>
            <w:r>
              <w:rPr>
                <w:rFonts w:ascii="Liberation Mono" w:hAnsi="Liberation Mono"/>
                <w:sz w:val="17"/>
              </w:rPr>
              <w:t>│   ├── camera/</w:t>
              <w:br/>
            </w:r>
            <w:r>
              <w:rPr>
                <w:rFonts w:ascii="Liberation Mono" w:hAnsi="Liberation Mono"/>
                <w:sz w:val="17"/>
              </w:rPr>
              <w:t>│   ├── manager/</w:t>
              <w:br/>
            </w:r>
            <w:r>
              <w:rPr>
                <w:rFonts w:ascii="Liberation Mono" w:hAnsi="Liberation Mono"/>
                <w:sz w:val="17"/>
              </w:rPr>
              <w:t>│   ├── neck/</w:t>
              <w:br/>
            </w:r>
            <w:r>
              <w:rPr>
                <w:rFonts w:ascii="Liberation Mono" w:hAnsi="Liberation Mono"/>
                <w:sz w:val="17"/>
              </w:rPr>
              <w:t>│   ├── speech/</w:t>
              <w:br/>
            </w:r>
            <w:r>
              <w:rPr>
                <w:rFonts w:ascii="Liberation Mono" w:hAnsi="Liberation Mono"/>
                <w:sz w:val="17"/>
              </w:rPr>
              <w:t>│   └── vision/</w:t>
              <w:br/>
            </w:r>
            <w:r>
              <w:rPr>
                <w:rFonts w:ascii="Liberation Mono" w:hAnsi="Liberation Mono"/>
                <w:sz w:val="17"/>
              </w:rPr>
              <w:t>├── models/face/               # YuNet / SFace</w:t>
              <w:br/>
            </w:r>
            <w:r>
              <w:rPr>
                <w:rFonts w:ascii="Liberation Mono" w:hAnsi="Liberation Mono"/>
                <w:sz w:val="17"/>
              </w:rPr>
              <w:t>├── scripts/</w:t>
              <w:br/>
            </w:r>
            <w:r>
              <w:rPr>
                <w:rFonts w:ascii="Liberation Mono" w:hAnsi="Liberation Mono"/>
                <w:sz w:val="17"/>
              </w:rPr>
              <w:t>│   ├── run_platform.py</w:t>
              <w:br/>
            </w:r>
            <w:r>
              <w:rPr>
                <w:rFonts w:ascii="Liberation Mono" w:hAnsi="Liberation Mono"/>
                <w:sz w:val="17"/>
              </w:rPr>
              <w:t>│   └── portctl.py</w:t>
              <w:br/>
            </w:r>
            <w:r>
              <w:rPr>
                <w:rFonts w:ascii="Liberation Mono" w:hAnsi="Liberation Mono"/>
                <w:sz w:val="17"/>
              </w:rPr>
              <w:t>├── src/                       # frontend Next.js</w:t>
              <w:br/>
            </w:r>
            <w:r>
              <w:rPr>
                <w:rFonts w:ascii="Liberation Mono" w:hAnsi="Liberation Mono"/>
                <w:sz w:val="17"/>
              </w:rPr>
              <w:t>├── .state/                    # runtime local; não versionar</w:t>
              <w:br/>
            </w:r>
            <w:r>
              <w:rPr>
                <w:rFonts w:ascii="Liberation Mono" w:hAnsi="Liberation Mono"/>
                <w:sz w:val="17"/>
              </w:rPr>
              <w:t>├── ros2_websocket_bridge.py</w:t>
              <w:br/>
            </w:r>
            <w:r>
              <w:rPr>
                <w:rFonts w:ascii="Liberation Mono" w:hAnsi="Liberation Mono"/>
                <w:sz w:val="17"/>
              </w:rPr>
              <w:t>├── package.json</w:t>
              <w:br/>
            </w:r>
            <w:r>
              <w:rPr>
                <w:rFonts w:ascii="Liberation Mono" w:hAnsi="Liberation Mono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1"/>
      </w:pPr>
      <w:r>
        <w:t>11. Troubleshooting rápido</w:t>
      </w:r>
    </w:p>
    <w:p>
      <w:pPr>
        <w:pStyle w:val="Heading2"/>
      </w:pPr>
      <w:r>
        <w:t>Address already in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python3 scripts/portctl.py status</w:t>
              <w:br/>
            </w:r>
            <w:r>
              <w:rPr>
                <w:rFonts w:ascii="Liberation Mono" w:hAnsi="Liberation Mono"/>
                <w:sz w:val="17"/>
              </w:rPr>
              <w:t>python3 scripts/portctl.py check prod</w:t>
              <w:br/>
            </w:r>
            <w:r>
              <w:rPr>
                <w:rFonts w:ascii="Liberation Mono" w:hAnsi="Liberation Mono"/>
                <w:sz w:val="17"/>
              </w:rPr>
              <w:t>ss -lntp</w:t>
            </w:r>
          </w:p>
        </w:tc>
      </w:tr>
    </w:tbl>
    <w:p>
      <w:pPr>
        <w:spacing w:after="0"/>
      </w:pPr>
    </w:p>
    <w:p>
      <w:r>
        <w:t>Antes de finalizar um PID: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readlink -f /proc/&lt;PID&gt;/cwd</w:t>
              <w:br/>
            </w:r>
            <w:r>
              <w:rPr>
                <w:rFonts w:ascii="Liberation Mono" w:hAnsi="Liberation Mono"/>
                <w:sz w:val="17"/>
              </w:rPr>
              <w:t>tr '\0' ' ' &lt; /proc/&lt;PID&gt;/cmdline</w:t>
            </w:r>
          </w:p>
        </w:tc>
      </w:tr>
    </w:tbl>
    <w:p>
      <w:pPr>
        <w:spacing w:after="0"/>
      </w:pPr>
    </w:p>
    <w:p>
      <w:pPr>
        <w:pStyle w:val="Heading2"/>
      </w:pPr>
      <w:r>
        <w:t>Dashboard não abre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curl -v http://127.0.0.1:8080/livez</w:t>
              <w:br/>
            </w:r>
            <w:r>
              <w:rPr>
                <w:rFonts w:ascii="Liberation Mono" w:hAnsi="Liberation Mono"/>
                <w:sz w:val="17"/>
              </w:rPr>
              <w:t>tail -100 .state/prod/console.log</w:t>
            </w:r>
          </w:p>
        </w:tc>
      </w:tr>
    </w:tbl>
    <w:p>
      <w:pPr>
        <w:spacing w:after="0"/>
      </w:pPr>
    </w:p>
    <w:p>
      <w:pPr>
        <w:pStyle w:val="Heading2"/>
      </w:pPr>
      <w:r>
        <w:t>Pescoço não responde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ros2 node list | grep neck</w:t>
              <w:br/>
            </w:r>
            <w:r>
              <w:rPr>
                <w:rFonts w:ascii="Liberation Mono" w:hAnsi="Liberation Mono"/>
                <w:sz w:val="17"/>
              </w:rPr>
              <w:t>ros2 topic info -v /motion/joint_override_command</w:t>
            </w:r>
          </w:p>
        </w:tc>
      </w:tr>
    </w:tbl>
    <w:p>
      <w:pPr>
        <w:spacing w:after="0"/>
      </w:pPr>
    </w:p>
    <w:p>
      <w:r>
        <w:t>Se o subscriber físico do T800 estiver ausente, corrija o stack base do robô antes de tentar compensar pelo dashboard.</w:t>
      </w:r>
    </w:p>
    <w:p>
      <w:pPr>
        <w:pStyle w:val="Heading1"/>
      </w:pPr>
      <w:r>
        <w:t>12. Checklist de release</w:t>
      </w:r>
    </w:p>
    <w:p>
      <w:pPr>
        <w:ind w:left="288"/>
      </w:pPr>
      <w:r>
        <w:rPr>
          <w:b/>
        </w:rPr>
        <w:t xml:space="preserve">☐ </w:t>
      </w:r>
      <w:r>
        <w:t>Branch revisada e integrada à main</w:t>
      </w:r>
    </w:p>
    <w:p>
      <w:pPr>
        <w:ind w:left="288"/>
      </w:pPr>
      <w:r>
        <w:rPr>
          <w:b/>
        </w:rPr>
        <w:t xml:space="preserve">☐ </w:t>
      </w:r>
      <w:r>
        <w:t>Build do frontend concluído</w:t>
      </w:r>
    </w:p>
    <w:p>
      <w:pPr>
        <w:ind w:left="288"/>
      </w:pPr>
      <w:r>
        <w:rPr>
          <w:b/>
        </w:rPr>
        <w:t xml:space="preserve">☐ </w:t>
      </w:r>
      <w:r>
        <w:t>Python compila sem erros</w:t>
      </w:r>
    </w:p>
    <w:p>
      <w:pPr>
        <w:ind w:left="288"/>
      </w:pPr>
      <w:r>
        <w:rPr>
          <w:b/>
        </w:rPr>
        <w:t xml:space="preserve">☐ </w:t>
      </w:r>
      <w:r>
        <w:t>portctl.py check prod sem conflitos</w:t>
      </w:r>
    </w:p>
    <w:p>
      <w:pPr>
        <w:ind w:left="288"/>
      </w:pPr>
      <w:r>
        <w:rPr>
          <w:b/>
        </w:rPr>
        <w:t xml:space="preserve">☐ </w:t>
      </w:r>
      <w:r>
        <w:t>8080 é a única porta pública do Arcanjo</w:t>
      </w:r>
    </w:p>
    <w:p>
      <w:pPr>
        <w:ind w:left="288"/>
      </w:pPr>
      <w:r>
        <w:rPr>
          <w:b/>
        </w:rPr>
        <w:t xml:space="preserve">☐ </w:t>
      </w:r>
      <w:r>
        <w:t>Serviços internos em 127.0.0.1</w:t>
      </w:r>
    </w:p>
    <w:p>
      <w:pPr>
        <w:ind w:left="288"/>
      </w:pPr>
      <w:r>
        <w:rPr>
          <w:b/>
        </w:rPr>
        <w:t xml:space="preserve">☐ </w:t>
      </w:r>
      <w:r>
        <w:t>Login admin funciona</w:t>
      </w:r>
    </w:p>
    <w:p>
      <w:pPr>
        <w:ind w:left="288"/>
      </w:pPr>
      <w:r>
        <w:rPr>
          <w:b/>
        </w:rPr>
        <w:t xml:space="preserve">☐ </w:t>
      </w:r>
      <w:r>
        <w:t>Câmeras e telemetria funcionam</w:t>
      </w:r>
    </w:p>
    <w:p>
      <w:pPr>
        <w:ind w:left="288"/>
      </w:pPr>
      <w:r>
        <w:rPr>
          <w:b/>
        </w:rPr>
        <w:t xml:space="preserve">☐ </w:t>
      </w:r>
      <w:r>
        <w:t>YuNet carrega</w:t>
      </w:r>
    </w:p>
    <w:p>
      <w:pPr>
        <w:ind w:left="288"/>
      </w:pPr>
      <w:r>
        <w:rPr>
          <w:b/>
        </w:rPr>
        <w:t xml:space="preserve">☐ </w:t>
      </w:r>
      <w:r>
        <w:t>Face Follow inicia e para corretamente</w:t>
      </w:r>
    </w:p>
    <w:p>
      <w:pPr>
        <w:ind w:left="288"/>
      </w:pPr>
      <w:r>
        <w:rPr>
          <w:b/>
        </w:rPr>
        <w:t xml:space="preserve">☐ </w:t>
      </w:r>
      <w:r>
        <w:t>Exatamente 1 publisher físico para o pescoço</w:t>
      </w:r>
    </w:p>
    <w:p>
      <w:pPr>
        <w:ind w:left="288"/>
      </w:pPr>
      <w:r>
        <w:rPr>
          <w:b/>
        </w:rPr>
        <w:t xml:space="preserve">☐ </w:t>
      </w:r>
      <w:r>
        <w:t>Watchdogs/intertravamentos preservados</w:t>
      </w:r>
    </w:p>
    <w:p>
      <w:pPr>
        <w:ind w:left="288"/>
      </w:pPr>
      <w:r>
        <w:rPr>
          <w:b/>
        </w:rPr>
        <w:t xml:space="preserve">☐ </w:t>
      </w:r>
      <w:r>
        <w:t>Logs sem erros críticos</w:t>
      </w:r>
    </w:p>
    <w:p>
      <w:pPr>
        <w:pStyle w:val="Heading1"/>
      </w:pPr>
      <w:r>
        <w:t>13. Convenção rápida para lembrar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8FA"/>
          </w:tcPr>
          <w:p>
            <w:pPr>
              <w:pStyle w:val="CodeBlock"/>
            </w:pPr>
            <w:r>
              <w:rPr>
                <w:rFonts w:ascii="Liberation Mono" w:hAnsi="Liberation Mono"/>
                <w:sz w:val="17"/>
              </w:rPr>
              <w:t>80 = interface/rede do dashboard</w:t>
              <w:br/>
            </w:r>
            <w:r>
              <w:rPr>
                <w:rFonts w:ascii="Liberation Mono" w:hAnsi="Liberation Mono"/>
                <w:sz w:val="17"/>
              </w:rPr>
              <w:t>45 = controle/hardware</w:t>
              <w:br/>
            </w:r>
            <w:r>
              <w:rPr>
                <w:rFonts w:ascii="Liberation Mono" w:hAnsi="Liberation Mono"/>
                <w:sz w:val="17"/>
              </w:rPr>
              <w:t>46 = áudio</w:t>
              <w:br/>
            </w:r>
            <w:r>
              <w:rPr>
                <w:rFonts w:ascii="Liberation Mono" w:hAnsi="Liberation Mono"/>
                <w:sz w:val="17"/>
              </w:rPr>
              <w:t>47 = visão/IA</w:t>
              <w:br/>
            </w:r>
            <w:r>
              <w:rPr>
                <w:rFonts w:ascii="Liberation Mono" w:hAnsi="Liberation Mono"/>
                <w:sz w:val="17"/>
              </w:rPr>
              <w:t>48 = dados/recorder</w:t>
              <w:br/>
            </w:r>
            <w:r>
              <w:rPr>
                <w:rFonts w:ascii="Liberation Mono" w:hAnsi="Liberation Mono"/>
                <w:sz w:val="17"/>
              </w:rPr>
              <w:t>49 = operações/diagnóstico</w:t>
              <w:br/>
            </w:r>
            <w:r>
              <w:rPr>
                <w:rFonts w:ascii="Liberation Mono" w:hAnsi="Liberation Mono"/>
                <w:sz w:val="17"/>
              </w:rPr>
              <w:br/>
            </w:r>
            <w:r>
              <w:rPr>
                <w:rFonts w:ascii="Liberation Mono" w:hAnsi="Liberation Mono"/>
                <w:sz w:val="17"/>
              </w:rPr>
              <w:t>último dígito:</w:t>
              <w:br/>
            </w:r>
            <w:r>
              <w:rPr>
                <w:rFonts w:ascii="Liberation Mono" w:hAnsi="Liberation Mono"/>
                <w:sz w:val="17"/>
              </w:rPr>
              <w:t>0 prod | 1 dev-a | 2 dev-b | 3 test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5C6670"/>
          <w:sz w:val="18"/>
        </w:rPr>
        <w:t>Este documento deve ser atualizado junto com mudanças de arquitetura, perfis ou convenções de portas.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70"/>
        <w:sz w:val="16"/>
      </w:rPr>
      <w:t>Projeto oficial: ~/arcanjodash   •   Branch: main   •   Port Standard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670"/>
        <w:sz w:val="16"/>
      </w:rPr>
      <w:t>ARCANJO DASHBOARD  |  Guia técnico e padrão de portas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