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4CB" w:rsidRPr="009E64CB" w:rsidRDefault="009E64CB" w:rsidP="009E64CB">
      <w:pPr>
        <w:pBdr>
          <w:bottom w:val="single" w:sz="6" w:space="4" w:color="EEEEEE"/>
        </w:pBdr>
        <w:spacing w:before="100" w:beforeAutospacing="1"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t>Scenario</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This sample demonstrates how to create a stateful actor service that supports long running computations in Azure Service Fabric. In some situations, worker actors receive messages from a client application that need to be processed by a complex, multistage elaboration that takes a relatively long time to complete. While processing a message, the worker actor should be able to receive and elaborate more messages in parallel, or, when messages need to be processed in a strict chronological order, the worker actor should be able to store incoming messages in a persistent queue waiting to be processed. Think about an IoT scenario where a Service Fabric application implements a command and control pattern to ingest, process and react to telemetry events generated by thousands of devices. In this context, a separate actor represents and handles a single device, receives and processes its events, generates and transmits commands to it. When message elaboration takes a long time to complete, the actor needs to be able to receive messages from the associated device while processing. This is particularly important when the application is subject to a sudden traffic burst. The Service Fabric actor model supports a strict, turn-based model for invoking actor methods. This means that no more than one thread can be active inside the actor code at any time. A turn consists of the complete execution of an actor method in response to a request from other actors or clients, or the complete execution of a timer/reminder callback. Even though these methods and callbacks are asynchronous, the Actors runtime does not interleave them. A turn must be fully finished before a new turn is allowed. In other words, an actor method or timer/reminder callback that is currently executing must be fully finished before a new call to a method or callback is allowed. A method or callback is considered to have finished if the execution has returned from the method or callback and the task returned by the method or callback has finished. It is worth emphasizing that turn-based concurrency is respected even across different methods, timers, and callbacks. The Actors runtime enforces turn-based concurrency by acquiring a per-actor lock at the beginning of a turn and releasing the lock at the end of the turn. Thus, turn-based concurrency is enforced on a per-actor basis and not across actors. Actor methods and timer/reminder callbacks can execute simultaneously on behalf of different actors.</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lastRenderedPageBreak/>
        <w:t>In our scenario, the turn-based model for accessing actor methods could be an issue: while an actor is executing a long-running method, it cannot receive and process other requests. This sample demonstrates how to solve this problem. In particular, the proposed solution shows how to use stateful actors to:</w:t>
      </w:r>
    </w:p>
    <w:p w:rsidR="009E64CB" w:rsidRPr="009E64CB" w:rsidRDefault="009E64CB" w:rsidP="009E64CB">
      <w:pPr>
        <w:numPr>
          <w:ilvl w:val="0"/>
          <w:numId w:val="1"/>
        </w:numPr>
        <w:spacing w:before="240"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Parallel execution:</w:t>
      </w:r>
    </w:p>
    <w:p w:rsidR="009E64CB" w:rsidRPr="009E64CB" w:rsidRDefault="009E64CB" w:rsidP="009E64CB">
      <w:pPr>
        <w:numPr>
          <w:ilvl w:val="1"/>
          <w:numId w:val="1"/>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Receive and process multiple messages in parallel</w:t>
      </w:r>
    </w:p>
    <w:p w:rsidR="009E64CB" w:rsidRPr="009E64CB" w:rsidRDefault="009E64CB" w:rsidP="009E64CB">
      <w:pPr>
        <w:numPr>
          <w:ilvl w:val="1"/>
          <w:numId w:val="1"/>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Monitor the completion of individual message processing.</w:t>
      </w:r>
    </w:p>
    <w:p w:rsidR="009E64CB" w:rsidRPr="009E64CB" w:rsidRDefault="009E64CB" w:rsidP="009E64CB">
      <w:pPr>
        <w:numPr>
          <w:ilvl w:val="1"/>
          <w:numId w:val="1"/>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Stop the long running elaboration of a given message.</w:t>
      </w:r>
    </w:p>
    <w:p w:rsidR="009E64CB" w:rsidRPr="009E64CB" w:rsidRDefault="009E64CB" w:rsidP="009E64CB">
      <w:pPr>
        <w:numPr>
          <w:ilvl w:val="1"/>
          <w:numId w:val="1"/>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Collect and aggregate results in the internal state of the actor.</w:t>
      </w:r>
    </w:p>
    <w:p w:rsidR="009E64CB" w:rsidRPr="009E64CB" w:rsidRDefault="009E64CB" w:rsidP="009E64CB">
      <w:pPr>
        <w:numPr>
          <w:ilvl w:val="0"/>
          <w:numId w:val="1"/>
        </w:numPr>
        <w:spacing w:before="240"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Sequential processing:</w:t>
      </w:r>
    </w:p>
    <w:p w:rsidR="009E64CB" w:rsidRPr="009E64CB" w:rsidRDefault="009E64CB" w:rsidP="009E64CB">
      <w:pPr>
        <w:numPr>
          <w:ilvl w:val="1"/>
          <w:numId w:val="1"/>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Receive and process multiple messages in a rigorous chronological order</w:t>
      </w:r>
    </w:p>
    <w:p w:rsidR="009E64CB" w:rsidRPr="009E64CB" w:rsidRDefault="009E64CB" w:rsidP="009E64CB">
      <w:pPr>
        <w:numPr>
          <w:ilvl w:val="1"/>
          <w:numId w:val="1"/>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Monitor the completion of individual message processing.</w:t>
      </w:r>
    </w:p>
    <w:p w:rsidR="009E64CB" w:rsidRPr="009E64CB" w:rsidRDefault="009E64CB" w:rsidP="009E64CB">
      <w:pPr>
        <w:numPr>
          <w:ilvl w:val="1"/>
          <w:numId w:val="1"/>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Stop the long running elaboration of a given message.</w:t>
      </w:r>
    </w:p>
    <w:p w:rsidR="009E64CB" w:rsidRPr="009E64CB" w:rsidRDefault="009E64CB" w:rsidP="009E64CB">
      <w:pPr>
        <w:numPr>
          <w:ilvl w:val="1"/>
          <w:numId w:val="1"/>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Collect and aggregate results in the internal state of the actor</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This sample also demonstrates how to:</w:t>
      </w:r>
    </w:p>
    <w:p w:rsidR="009E64CB" w:rsidRPr="009E64CB" w:rsidRDefault="009E64CB" w:rsidP="009E64CB">
      <w:pPr>
        <w:numPr>
          <w:ilvl w:val="0"/>
          <w:numId w:val="2"/>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Create a stateful actor class that inherits from the </w:t>
      </w:r>
      <w:proofErr w:type="spellStart"/>
      <w:r w:rsidRPr="009E64CB">
        <w:rPr>
          <w:rFonts w:ascii="Helvetica" w:eastAsia="Times New Roman" w:hAnsi="Helvetica" w:cs="Helvetica"/>
          <w:color w:val="333333"/>
          <w:sz w:val="24"/>
          <w:szCs w:val="24"/>
        </w:rPr>
        <w:fldChar w:fldCharType="begin"/>
      </w:r>
      <w:r w:rsidRPr="009E64CB">
        <w:rPr>
          <w:rFonts w:ascii="Helvetica" w:eastAsia="Times New Roman" w:hAnsi="Helvetica" w:cs="Helvetica"/>
          <w:color w:val="333333"/>
          <w:sz w:val="24"/>
          <w:szCs w:val="24"/>
        </w:rPr>
        <w:instrText xml:space="preserve"> HYPERLINK "https://msdn.microsoft.com/en-us/library/microsoft.servicefabric.actors.statefulactor.aspx" \o "StatefulActor" </w:instrText>
      </w:r>
      <w:r w:rsidRPr="009E64CB">
        <w:rPr>
          <w:rFonts w:ascii="Helvetica" w:eastAsia="Times New Roman" w:hAnsi="Helvetica" w:cs="Helvetica"/>
          <w:color w:val="333333"/>
          <w:sz w:val="24"/>
          <w:szCs w:val="24"/>
        </w:rPr>
        <w:fldChar w:fldCharType="separate"/>
      </w:r>
      <w:r w:rsidRPr="009E64CB">
        <w:rPr>
          <w:rFonts w:ascii="Helvetica" w:eastAsia="Times New Roman" w:hAnsi="Helvetica" w:cs="Helvetica"/>
          <w:color w:val="4078C0"/>
          <w:sz w:val="24"/>
          <w:szCs w:val="24"/>
        </w:rPr>
        <w:t>StatefulActor</w:t>
      </w:r>
      <w:proofErr w:type="spellEnd"/>
      <w:r w:rsidRPr="009E64CB">
        <w:rPr>
          <w:rFonts w:ascii="Helvetica" w:eastAsia="Times New Roman" w:hAnsi="Helvetica" w:cs="Helvetica"/>
          <w:color w:val="333333"/>
          <w:sz w:val="24"/>
          <w:szCs w:val="24"/>
        </w:rPr>
        <w:fldChar w:fldCharType="end"/>
      </w:r>
      <w:r w:rsidRPr="009E64CB">
        <w:rPr>
          <w:rFonts w:ascii="Helvetica" w:eastAsia="Times New Roman" w:hAnsi="Helvetica" w:cs="Helvetica"/>
          <w:color w:val="333333"/>
          <w:sz w:val="24"/>
          <w:szCs w:val="24"/>
        </w:rPr>
        <w:t xml:space="preserve"> class and manually handles the internal state using </w:t>
      </w:r>
      <w:proofErr w:type="spellStart"/>
      <w:r w:rsidRPr="009E64CB">
        <w:rPr>
          <w:rFonts w:ascii="Helvetica" w:eastAsia="Times New Roman" w:hAnsi="Helvetica" w:cs="Helvetica"/>
          <w:color w:val="333333"/>
          <w:sz w:val="24"/>
          <w:szCs w:val="24"/>
        </w:rPr>
        <w:t>its</w:t>
      </w:r>
      <w:hyperlink r:id="rId5" w:tooltip="StateManager" w:history="1">
        <w:r w:rsidRPr="009E64CB">
          <w:rPr>
            <w:rFonts w:ascii="Helvetica" w:eastAsia="Times New Roman" w:hAnsi="Helvetica" w:cs="Helvetica"/>
            <w:color w:val="4078C0"/>
            <w:sz w:val="24"/>
            <w:szCs w:val="24"/>
          </w:rPr>
          <w:t>StateManager</w:t>
        </w:r>
        <w:proofErr w:type="spellEnd"/>
      </w:hyperlink>
      <w:r w:rsidRPr="009E64CB">
        <w:rPr>
          <w:rFonts w:ascii="Helvetica" w:eastAsia="Times New Roman" w:hAnsi="Helvetica" w:cs="Helvetica"/>
          <w:color w:val="333333"/>
          <w:sz w:val="24"/>
          <w:szCs w:val="24"/>
        </w:rPr>
        <w:t> property.</w:t>
      </w:r>
    </w:p>
    <w:p w:rsidR="009E64CB" w:rsidRPr="009E64CB" w:rsidRDefault="009E64CB" w:rsidP="009E64CB">
      <w:pPr>
        <w:numPr>
          <w:ilvl w:val="0"/>
          <w:numId w:val="2"/>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 xml:space="preserve">How to inherit a stateful actor from an abstract base </w:t>
      </w:r>
      <w:proofErr w:type="gramStart"/>
      <w:r w:rsidRPr="009E64CB">
        <w:rPr>
          <w:rFonts w:ascii="Helvetica" w:eastAsia="Times New Roman" w:hAnsi="Helvetica" w:cs="Helvetica"/>
          <w:color w:val="333333"/>
          <w:sz w:val="24"/>
          <w:szCs w:val="24"/>
        </w:rPr>
        <w:t>class.</w:t>
      </w:r>
      <w:proofErr w:type="gramEnd"/>
    </w:p>
    <w:p w:rsidR="009E64CB" w:rsidRPr="009E64CB" w:rsidRDefault="009E64CB" w:rsidP="009E64CB">
      <w:pPr>
        <w:numPr>
          <w:ilvl w:val="0"/>
          <w:numId w:val="2"/>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How to create a custom collection using a stateful actor class that inherits from the </w:t>
      </w:r>
      <w:proofErr w:type="spellStart"/>
      <w:r w:rsidRPr="009E64CB">
        <w:rPr>
          <w:rFonts w:ascii="Helvetica" w:eastAsia="Times New Roman" w:hAnsi="Helvetica" w:cs="Helvetica"/>
          <w:color w:val="333333"/>
          <w:sz w:val="24"/>
          <w:szCs w:val="24"/>
        </w:rPr>
        <w:fldChar w:fldCharType="begin"/>
      </w:r>
      <w:r w:rsidRPr="009E64CB">
        <w:rPr>
          <w:rFonts w:ascii="Helvetica" w:eastAsia="Times New Roman" w:hAnsi="Helvetica" w:cs="Helvetica"/>
          <w:color w:val="333333"/>
          <w:sz w:val="24"/>
          <w:szCs w:val="24"/>
        </w:rPr>
        <w:instrText xml:space="preserve"> HYPERLINK "https://msdn.microsoft.com/en-us/library/microsoft.servicefabric.actors.statefulactor.aspx" \o "StatefulActor" </w:instrText>
      </w:r>
      <w:r w:rsidRPr="009E64CB">
        <w:rPr>
          <w:rFonts w:ascii="Helvetica" w:eastAsia="Times New Roman" w:hAnsi="Helvetica" w:cs="Helvetica"/>
          <w:color w:val="333333"/>
          <w:sz w:val="24"/>
          <w:szCs w:val="24"/>
        </w:rPr>
        <w:fldChar w:fldCharType="separate"/>
      </w:r>
      <w:r w:rsidRPr="009E64CB">
        <w:rPr>
          <w:rFonts w:ascii="Helvetica" w:eastAsia="Times New Roman" w:hAnsi="Helvetica" w:cs="Helvetica"/>
          <w:color w:val="4078C0"/>
          <w:sz w:val="24"/>
          <w:szCs w:val="24"/>
        </w:rPr>
        <w:t>StatefulActor</w:t>
      </w:r>
      <w:proofErr w:type="spellEnd"/>
      <w:r w:rsidRPr="009E64CB">
        <w:rPr>
          <w:rFonts w:ascii="Helvetica" w:eastAsia="Times New Roman" w:hAnsi="Helvetica" w:cs="Helvetica"/>
          <w:color w:val="333333"/>
          <w:sz w:val="24"/>
          <w:szCs w:val="24"/>
        </w:rPr>
        <w:fldChar w:fldCharType="end"/>
      </w:r>
      <w:r w:rsidRPr="009E64CB">
        <w:rPr>
          <w:rFonts w:ascii="Helvetica" w:eastAsia="Times New Roman" w:hAnsi="Helvetica" w:cs="Helvetica"/>
          <w:color w:val="333333"/>
          <w:sz w:val="24"/>
          <w:szCs w:val="24"/>
        </w:rPr>
        <w:t> class and manually handles the internal state using its </w:t>
      </w:r>
      <w:proofErr w:type="spellStart"/>
      <w:r w:rsidRPr="009E64CB">
        <w:rPr>
          <w:rFonts w:ascii="Helvetica" w:eastAsia="Times New Roman" w:hAnsi="Helvetica" w:cs="Helvetica"/>
          <w:color w:val="333333"/>
          <w:sz w:val="24"/>
          <w:szCs w:val="24"/>
        </w:rPr>
        <w:fldChar w:fldCharType="begin"/>
      </w:r>
      <w:r w:rsidRPr="009E64CB">
        <w:rPr>
          <w:rFonts w:ascii="Helvetica" w:eastAsia="Times New Roman" w:hAnsi="Helvetica" w:cs="Helvetica"/>
          <w:color w:val="333333"/>
          <w:sz w:val="24"/>
          <w:szCs w:val="24"/>
        </w:rPr>
        <w:instrText xml:space="preserve"> HYPERLINK "https://msdn.microsoft.com/en-us/library/microsoft.servicefabric.actors.iactorstatemanager.aspx" \o "StateManager" </w:instrText>
      </w:r>
      <w:r w:rsidRPr="009E64CB">
        <w:rPr>
          <w:rFonts w:ascii="Helvetica" w:eastAsia="Times New Roman" w:hAnsi="Helvetica" w:cs="Helvetica"/>
          <w:color w:val="333333"/>
          <w:sz w:val="24"/>
          <w:szCs w:val="24"/>
        </w:rPr>
        <w:fldChar w:fldCharType="separate"/>
      </w:r>
      <w:r w:rsidRPr="009E64CB">
        <w:rPr>
          <w:rFonts w:ascii="Helvetica" w:eastAsia="Times New Roman" w:hAnsi="Helvetica" w:cs="Helvetica"/>
          <w:color w:val="4078C0"/>
          <w:sz w:val="24"/>
          <w:szCs w:val="24"/>
        </w:rPr>
        <w:t>StateManager</w:t>
      </w:r>
      <w:proofErr w:type="spellEnd"/>
      <w:r w:rsidRPr="009E64CB">
        <w:rPr>
          <w:rFonts w:ascii="Helvetica" w:eastAsia="Times New Roman" w:hAnsi="Helvetica" w:cs="Helvetica"/>
          <w:color w:val="333333"/>
          <w:sz w:val="24"/>
          <w:szCs w:val="24"/>
        </w:rPr>
        <w:fldChar w:fldCharType="end"/>
      </w:r>
      <w:r w:rsidRPr="009E64CB">
        <w:rPr>
          <w:rFonts w:ascii="Helvetica" w:eastAsia="Times New Roman" w:hAnsi="Helvetica" w:cs="Helvetica"/>
          <w:color w:val="333333"/>
          <w:sz w:val="24"/>
          <w:szCs w:val="24"/>
        </w:rPr>
        <w:t> property.</w:t>
      </w:r>
    </w:p>
    <w:p w:rsidR="009E64CB" w:rsidRPr="009E64CB" w:rsidRDefault="009E64CB" w:rsidP="009E64CB">
      <w:pPr>
        <w:numPr>
          <w:ilvl w:val="0"/>
          <w:numId w:val="2"/>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How to run multiple actor services within the same process.</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For more information on the turn-based model for accessing actor methods, see the following resources:</w:t>
      </w:r>
    </w:p>
    <w:p w:rsidR="009E64CB" w:rsidRPr="009E64CB" w:rsidRDefault="009E64CB" w:rsidP="009E64CB">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hyperlink r:id="rId6" w:history="1">
        <w:r w:rsidRPr="009E64CB">
          <w:rPr>
            <w:rFonts w:ascii="Helvetica" w:eastAsia="Times New Roman" w:hAnsi="Helvetica" w:cs="Helvetica"/>
            <w:color w:val="4078C0"/>
            <w:sz w:val="24"/>
            <w:szCs w:val="24"/>
          </w:rPr>
          <w:t>Introduction to Service Fabric Reliable Actors</w:t>
        </w:r>
      </w:hyperlink>
    </w:p>
    <w:p w:rsidR="009E64CB" w:rsidRPr="009E64CB" w:rsidRDefault="009E64CB" w:rsidP="009E64CB">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hyperlink r:id="rId7" w:history="1">
        <w:r w:rsidRPr="009E64CB">
          <w:rPr>
            <w:rFonts w:ascii="Helvetica" w:eastAsia="Times New Roman" w:hAnsi="Helvetica" w:cs="Helvetica"/>
            <w:color w:val="4078C0"/>
            <w:sz w:val="24"/>
            <w:szCs w:val="24"/>
          </w:rPr>
          <w:t>Reliable Actors reentrancy</w:t>
        </w:r>
      </w:hyperlink>
    </w:p>
    <w:p w:rsidR="009E64CB" w:rsidRPr="009E64CB" w:rsidRDefault="009E64CB" w:rsidP="009E64CB">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hyperlink r:id="rId8" w:history="1">
        <w:r w:rsidRPr="009E64CB">
          <w:rPr>
            <w:rFonts w:ascii="Helvetica" w:eastAsia="Times New Roman" w:hAnsi="Helvetica" w:cs="Helvetica"/>
            <w:color w:val="4078C0"/>
            <w:sz w:val="24"/>
            <w:szCs w:val="24"/>
          </w:rPr>
          <w:t>Actor Timers and Actor Reminders</w:t>
        </w:r>
      </w:hyperlink>
    </w:p>
    <w:p w:rsidR="009E64CB" w:rsidRPr="009E64CB" w:rsidRDefault="009E64CB" w:rsidP="009E64CB">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lastRenderedPageBreak/>
        <w:t>License</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Microsoft Corporation (“Microsoft”) grants you a nonexclusive, perpetual, royalty-free right to use and modify the software code provided by us for the purposes of illustration  ("Sample Code") and to reproduce and distribute the object code form of the Sample Code, provided that you agree: (</w:t>
      </w:r>
      <w:proofErr w:type="spellStart"/>
      <w:r w:rsidRPr="009E64CB">
        <w:rPr>
          <w:rFonts w:ascii="Helvetica" w:eastAsia="Times New Roman" w:hAnsi="Helvetica" w:cs="Helvetica"/>
          <w:color w:val="333333"/>
          <w:sz w:val="24"/>
          <w:szCs w:val="24"/>
        </w:rPr>
        <w:t>i</w:t>
      </w:r>
      <w:proofErr w:type="spellEnd"/>
      <w:r w:rsidRPr="009E64CB">
        <w:rPr>
          <w:rFonts w:ascii="Helvetica" w:eastAsia="Times New Roman" w:hAnsi="Helvetica" w:cs="Helvetica"/>
          <w:color w:val="333333"/>
          <w:sz w:val="24"/>
          <w:szCs w:val="24"/>
        </w:rPr>
        <w:t>) to not use our name, logo, or trademarks to market your software product in which the Sample Code is embedded; (ii) to include a valid copyright notice on your software product in which the Sample Code is embedded; and (iii) to indemnify, hold harmless, and defend us and our suppliers from and against any claims or lawsuits, whether in an action of contract, tort or otherwise, including attorneys’ fees, that arise or result from the use or distribution of the Sample Code or the use or other dealings in the Sample Code. Unless applicable law gives you more rights, Microsoft reserves all other rights not expressly granted herein, whether by implication, estoppel or otherwise. </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THE SAMPLE CODE IS PROVIDED "AS IS", WITHOUT WARRANTY OF ANY KIND, EXPRESS OR IMPLIED, INCLUDING BUT NOT LIMITED TO THE WARRANTIES OF MERCHANTABILITY, FITNESS FOR A PARTICULAR PURPOSE AND NONINFRINGEMENT. IN NO EVENT SHALL MICROSOFT OR ITS LICENSORS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THE SAMPLE CODE, EVEN IF ADVISED OF THE POSSIBILITY OF SUCH DAMAGE.</w:t>
      </w:r>
    </w:p>
    <w:p w:rsidR="009E64CB" w:rsidRDefault="009E64CB" w:rsidP="009E64CB">
      <w:pPr>
        <w:jc w:val="both"/>
        <w:rPr>
          <w:rFonts w:ascii="Helvetica" w:eastAsia="Times New Roman" w:hAnsi="Helvetica" w:cs="Helvetica"/>
          <w:b/>
          <w:bCs/>
          <w:color w:val="333333"/>
          <w:kern w:val="36"/>
          <w:sz w:val="54"/>
          <w:szCs w:val="54"/>
        </w:rPr>
      </w:pPr>
      <w:r>
        <w:rPr>
          <w:rFonts w:ascii="Helvetica" w:eastAsia="Times New Roman" w:hAnsi="Helvetica" w:cs="Helvetica"/>
          <w:b/>
          <w:bCs/>
          <w:color w:val="333333"/>
          <w:kern w:val="36"/>
          <w:sz w:val="54"/>
          <w:szCs w:val="54"/>
        </w:rPr>
        <w:br w:type="page"/>
      </w:r>
    </w:p>
    <w:p w:rsidR="009E64CB" w:rsidRPr="009E64CB" w:rsidRDefault="009E64CB" w:rsidP="009E64CB">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lastRenderedPageBreak/>
        <w:t>Architecture Design</w:t>
      </w:r>
    </w:p>
    <w:p w:rsidR="00212F2A" w:rsidRDefault="009E64CB" w:rsidP="00212F2A">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The</w:t>
      </w:r>
      <w:bookmarkStart w:id="0" w:name="_GoBack"/>
      <w:bookmarkEnd w:id="0"/>
      <w:r w:rsidRPr="009E64CB">
        <w:rPr>
          <w:rFonts w:ascii="Helvetica" w:eastAsia="Times New Roman" w:hAnsi="Helvetica" w:cs="Helvetica"/>
          <w:color w:val="333333"/>
          <w:sz w:val="24"/>
          <w:szCs w:val="24"/>
        </w:rPr>
        <w:t xml:space="preserve"> following picture shows the architecture design of the application. </w:t>
      </w:r>
    </w:p>
    <w:p w:rsidR="009E64CB" w:rsidRPr="009E64CB" w:rsidRDefault="009E64CB" w:rsidP="009E64CB">
      <w:pPr>
        <w:spacing w:after="240" w:line="384" w:lineRule="atLeast"/>
        <w:jc w:val="center"/>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br/>
      </w:r>
      <w:r w:rsidRPr="009E64CB">
        <w:rPr>
          <w:rFonts w:ascii="Helvetica" w:eastAsia="Times New Roman" w:hAnsi="Helvetica" w:cs="Helvetica"/>
          <w:color w:val="333333"/>
          <w:sz w:val="24"/>
          <w:szCs w:val="24"/>
        </w:rPr>
        <w:br/>
      </w:r>
      <w:r w:rsidRPr="009E64CB">
        <w:rPr>
          <w:rFonts w:ascii="Helvetica" w:eastAsia="Times New Roman" w:hAnsi="Helvetica" w:cs="Helvetica"/>
          <w:noProof/>
          <w:color w:val="4078C0"/>
          <w:sz w:val="24"/>
          <w:szCs w:val="24"/>
        </w:rPr>
        <w:drawing>
          <wp:inline distT="0" distB="0" distL="0" distR="0">
            <wp:extent cx="6308090" cy="3908448"/>
            <wp:effectExtent l="0" t="0" r="0" b="0"/>
            <wp:docPr id="14" name="Picture 14" descr="Architectur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rchitectur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2285" cy="3917243"/>
                    </a:xfrm>
                    <a:prstGeom prst="rect">
                      <a:avLst/>
                    </a:prstGeom>
                    <a:noFill/>
                    <a:ln>
                      <a:noFill/>
                    </a:ln>
                  </pic:spPr>
                </pic:pic>
              </a:graphicData>
            </a:graphic>
          </wp:inline>
        </w:drawing>
      </w:r>
    </w:p>
    <w:p w:rsidR="009E64CB" w:rsidRPr="009E64CB" w:rsidRDefault="009E64CB" w:rsidP="009E64CB">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t>Message Flow</w:t>
      </w:r>
    </w:p>
    <w:p w:rsidR="009E64CB" w:rsidRPr="009E64CB" w:rsidRDefault="009E64CB" w:rsidP="009E64CB">
      <w:pPr>
        <w:numPr>
          <w:ilvl w:val="0"/>
          <w:numId w:val="4"/>
        </w:numPr>
        <w:spacing w:before="240"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A console application can be used to send a configurable amount of messages to a worker actor using one of the following options:</w:t>
      </w:r>
    </w:p>
    <w:p w:rsidR="009E64CB" w:rsidRPr="009E64CB" w:rsidRDefault="009E64CB" w:rsidP="009E64CB">
      <w:pPr>
        <w:numPr>
          <w:ilvl w:val="1"/>
          <w:numId w:val="4"/>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Directly via an instance of the </w:t>
      </w:r>
      <w:hyperlink r:id="rId11" w:history="1">
        <w:r w:rsidRPr="009E64CB">
          <w:rPr>
            <w:rFonts w:ascii="Helvetica" w:eastAsia="Times New Roman" w:hAnsi="Helvetica" w:cs="Helvetica"/>
            <w:color w:val="4078C0"/>
            <w:sz w:val="24"/>
            <w:szCs w:val="24"/>
          </w:rPr>
          <w:t>ActorProxy</w:t>
        </w:r>
      </w:hyperlink>
      <w:r w:rsidRPr="009E64CB">
        <w:rPr>
          <w:rFonts w:ascii="Helvetica" w:eastAsia="Times New Roman" w:hAnsi="Helvetica" w:cs="Helvetica"/>
          <w:color w:val="333333"/>
          <w:sz w:val="24"/>
          <w:szCs w:val="24"/>
        </w:rPr>
        <w:t> class. This option can be used to debug and test the application on the local cluster or to simulate a context in which the worker actor is invoked by another service running on the same Service Fabric cluster.</w:t>
      </w:r>
    </w:p>
    <w:p w:rsidR="009E64CB" w:rsidRPr="009E64CB" w:rsidRDefault="009E64CB" w:rsidP="009E64CB">
      <w:pPr>
        <w:numPr>
          <w:ilvl w:val="1"/>
          <w:numId w:val="4"/>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lastRenderedPageBreak/>
        <w:t>Via a gateway service implemented by an ASP.NET Web API REST service running in a stateless reliable service. The service in question uses an OWIN listener to host the service. For more information, see </w:t>
      </w:r>
      <w:hyperlink r:id="rId12" w:tooltip="Get started: Service Fabric Web API services with OWIN self-hosting" w:history="1">
        <w:r w:rsidRPr="009E64CB">
          <w:rPr>
            <w:rFonts w:ascii="Helvetica" w:eastAsia="Times New Roman" w:hAnsi="Helvetica" w:cs="Helvetica"/>
            <w:color w:val="4078C0"/>
            <w:sz w:val="24"/>
            <w:szCs w:val="24"/>
          </w:rPr>
          <w:t>Get started: Service Fabric Web API services with OWIN self-hosting</w:t>
        </w:r>
      </w:hyperlink>
      <w:r w:rsidRPr="009E64CB">
        <w:rPr>
          <w:rFonts w:ascii="Helvetica" w:eastAsia="Times New Roman" w:hAnsi="Helvetica" w:cs="Helvetica"/>
          <w:color w:val="333333"/>
          <w:sz w:val="24"/>
          <w:szCs w:val="24"/>
        </w:rPr>
        <w:t>.</w:t>
      </w:r>
    </w:p>
    <w:p w:rsidR="009E64CB" w:rsidRPr="009E64CB" w:rsidRDefault="009E64CB" w:rsidP="009E64CB">
      <w:pPr>
        <w:spacing w:before="240" w:after="240" w:line="384" w:lineRule="atLeast"/>
        <w:ind w:left="720"/>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See below for more details on how to configure and use the client application.</w:t>
      </w:r>
    </w:p>
    <w:p w:rsidR="009E64CB" w:rsidRPr="009E64CB" w:rsidRDefault="009E64CB" w:rsidP="009E64CB">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Incoming messages are processed by a stateful Worker Actor. This actor allows to process incoming messages in a parallel or in strict chronological order, to monitor or stop the elaboration, collect and aggregate results in the internal state. See below for more details.</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In the demo, the client application can be used to send one or more messages to the worker actor and then it starts checking the completion state of message processing by invoking a method exposed by the actor every second. This mechanism is not necessary as the client could send the messages to process to the worker actor using a </w:t>
      </w:r>
      <w:r w:rsidRPr="009E64CB">
        <w:rPr>
          <w:rFonts w:ascii="Helvetica" w:eastAsia="Times New Roman" w:hAnsi="Helvetica" w:cs="Helvetica"/>
          <w:b/>
          <w:bCs/>
          <w:color w:val="333333"/>
          <w:sz w:val="24"/>
          <w:szCs w:val="24"/>
        </w:rPr>
        <w:t>fire-and-forget</w:t>
      </w:r>
      <w:r w:rsidRPr="009E64CB">
        <w:rPr>
          <w:rFonts w:ascii="Helvetica" w:eastAsia="Times New Roman" w:hAnsi="Helvetica" w:cs="Helvetica"/>
          <w:color w:val="333333"/>
          <w:sz w:val="24"/>
          <w:szCs w:val="24"/>
        </w:rPr>
        <w:t> approach without checking for the completion of their processing. For completeness, the sample implements also a mechanism to monitor the processing state of both parallel and sequential processing tasks as well as a mechanism to eventually stop them, but using this pattern is optional. The worker actor is used to accumulate the results produced by the elaboration of individual messages. In the demo, the elaboration of each message produces a random number between 1 and 100 to simulate a real computation. Both processing and sequential processing tasks invoke the worker actor to notify their completion and transmit the return value. The worker actor changes its persistent state to update the completion state of the processing tasks and updates the following statistics:</w:t>
      </w:r>
    </w:p>
    <w:p w:rsidR="009E64CB" w:rsidRPr="009E64CB" w:rsidRDefault="009E64CB" w:rsidP="009E64CB">
      <w:pPr>
        <w:numPr>
          <w:ilvl w:val="0"/>
          <w:numId w:val="5"/>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number of received messages</w:t>
      </w:r>
    </w:p>
    <w:p w:rsidR="009E64CB" w:rsidRPr="009E64CB" w:rsidRDefault="009E64CB" w:rsidP="009E64CB">
      <w:pPr>
        <w:numPr>
          <w:ilvl w:val="0"/>
          <w:numId w:val="5"/>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number of complete messages</w:t>
      </w:r>
    </w:p>
    <w:p w:rsidR="009E64CB" w:rsidRPr="009E64CB" w:rsidRDefault="009E64CB" w:rsidP="009E64CB">
      <w:pPr>
        <w:numPr>
          <w:ilvl w:val="0"/>
          <w:numId w:val="5"/>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number of stopped messages</w:t>
      </w:r>
    </w:p>
    <w:p w:rsidR="009E64CB" w:rsidRPr="009E64CB" w:rsidRDefault="009E64CB" w:rsidP="009E64CB">
      <w:pPr>
        <w:numPr>
          <w:ilvl w:val="0"/>
          <w:numId w:val="5"/>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minimum value</w:t>
      </w:r>
    </w:p>
    <w:p w:rsidR="009E64CB" w:rsidRPr="009E64CB" w:rsidRDefault="009E64CB" w:rsidP="009E64CB">
      <w:pPr>
        <w:numPr>
          <w:ilvl w:val="0"/>
          <w:numId w:val="5"/>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maximum value</w:t>
      </w:r>
    </w:p>
    <w:p w:rsidR="009E64CB" w:rsidRPr="009E64CB" w:rsidRDefault="009E64CB" w:rsidP="009E64CB">
      <w:pPr>
        <w:numPr>
          <w:ilvl w:val="0"/>
          <w:numId w:val="5"/>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total value</w:t>
      </w:r>
    </w:p>
    <w:p w:rsidR="009E64CB" w:rsidRPr="009E64CB" w:rsidRDefault="009E64CB" w:rsidP="009E64CB">
      <w:pPr>
        <w:numPr>
          <w:ilvl w:val="0"/>
          <w:numId w:val="5"/>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average value</w:t>
      </w:r>
    </w:p>
    <w:p w:rsidR="009E64CB" w:rsidRPr="009E64CB" w:rsidRDefault="009E64CB" w:rsidP="009E64CB">
      <w:pPr>
        <w:numPr>
          <w:ilvl w:val="0"/>
          <w:numId w:val="5"/>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lastRenderedPageBreak/>
        <w:t>latest N messages received and corresponding result, where N is configurable</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The sample can easily be changed to replace the code that emulates message elaboration with a real processing code. In addition, the processing logic can be changed to write or send the return value of each message processing to an external repository or service. For example, in a IoT scenario, the worker actor could eventually send a command to an external device, directly or indirectly via an outbound actor or by sending a C2D message to an IoT Hub.</w:t>
      </w:r>
    </w:p>
    <w:p w:rsidR="009E64CB" w:rsidRPr="009E64CB" w:rsidRDefault="009E64CB" w:rsidP="009E64CB">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t>Service Fabric Application</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The Service Fabric application is composed of three services:</w:t>
      </w:r>
    </w:p>
    <w:p w:rsidR="009E64CB" w:rsidRPr="009E64CB" w:rsidRDefault="009E64CB" w:rsidP="009E64CB">
      <w:pPr>
        <w:numPr>
          <w:ilvl w:val="0"/>
          <w:numId w:val="6"/>
        </w:numPr>
        <w:spacing w:before="100" w:beforeAutospacing="1" w:after="100" w:afterAutospacing="1" w:line="384" w:lineRule="atLeast"/>
        <w:jc w:val="both"/>
        <w:rPr>
          <w:rFonts w:ascii="Helvetica" w:eastAsia="Times New Roman" w:hAnsi="Helvetica" w:cs="Helvetica"/>
          <w:color w:val="333333"/>
          <w:sz w:val="24"/>
          <w:szCs w:val="24"/>
        </w:rPr>
      </w:pPr>
      <w:proofErr w:type="spellStart"/>
      <w:r w:rsidRPr="009E64CB">
        <w:rPr>
          <w:rFonts w:ascii="Helvetica" w:eastAsia="Times New Roman" w:hAnsi="Helvetica" w:cs="Helvetica"/>
          <w:b/>
          <w:bCs/>
          <w:color w:val="333333"/>
          <w:sz w:val="24"/>
          <w:szCs w:val="24"/>
        </w:rPr>
        <w:t>GatewayService</w:t>
      </w:r>
      <w:proofErr w:type="spellEnd"/>
      <w:r w:rsidRPr="009E64CB">
        <w:rPr>
          <w:rFonts w:ascii="Helvetica" w:eastAsia="Times New Roman" w:hAnsi="Helvetica" w:cs="Helvetica"/>
          <w:color w:val="333333"/>
          <w:sz w:val="24"/>
          <w:szCs w:val="24"/>
        </w:rPr>
        <w:t>: this is a stateless reliable service running an </w:t>
      </w:r>
      <w:r w:rsidRPr="009E64CB">
        <w:rPr>
          <w:rFonts w:ascii="Helvetica" w:eastAsia="Times New Roman" w:hAnsi="Helvetica" w:cs="Helvetica"/>
          <w:b/>
          <w:bCs/>
          <w:color w:val="333333"/>
          <w:sz w:val="24"/>
          <w:szCs w:val="24"/>
        </w:rPr>
        <w:t>OWIN</w:t>
      </w:r>
      <w:r w:rsidRPr="009E64CB">
        <w:rPr>
          <w:rFonts w:ascii="Helvetica" w:eastAsia="Times New Roman" w:hAnsi="Helvetica" w:cs="Helvetica"/>
          <w:color w:val="333333"/>
          <w:sz w:val="24"/>
          <w:szCs w:val="24"/>
        </w:rPr>
        <w:t> listener and exposing an </w:t>
      </w:r>
      <w:r w:rsidRPr="009E64CB">
        <w:rPr>
          <w:rFonts w:ascii="Helvetica" w:eastAsia="Times New Roman" w:hAnsi="Helvetica" w:cs="Helvetica"/>
          <w:b/>
          <w:bCs/>
          <w:color w:val="333333"/>
          <w:sz w:val="24"/>
          <w:szCs w:val="24"/>
        </w:rPr>
        <w:t>ASP.NET Web API REST</w:t>
      </w:r>
      <w:r w:rsidRPr="009E64CB">
        <w:rPr>
          <w:rFonts w:ascii="Helvetica" w:eastAsia="Times New Roman" w:hAnsi="Helvetica" w:cs="Helvetica"/>
          <w:color w:val="333333"/>
          <w:sz w:val="24"/>
          <w:szCs w:val="24"/>
        </w:rPr>
        <w:t> service that is used as a gateway in front of the stateful actor service.</w:t>
      </w:r>
    </w:p>
    <w:p w:rsidR="009E64CB" w:rsidRPr="009E64CB" w:rsidRDefault="009E64CB" w:rsidP="009E64CB">
      <w:pPr>
        <w:numPr>
          <w:ilvl w:val="0"/>
          <w:numId w:val="6"/>
        </w:numPr>
        <w:spacing w:before="100" w:beforeAutospacing="1" w:after="100" w:afterAutospacing="1" w:line="384" w:lineRule="atLeast"/>
        <w:jc w:val="both"/>
        <w:rPr>
          <w:rFonts w:ascii="Helvetica" w:eastAsia="Times New Roman" w:hAnsi="Helvetica" w:cs="Helvetica"/>
          <w:color w:val="333333"/>
          <w:sz w:val="24"/>
          <w:szCs w:val="24"/>
        </w:rPr>
      </w:pPr>
      <w:proofErr w:type="spellStart"/>
      <w:r w:rsidRPr="009E64CB">
        <w:rPr>
          <w:rFonts w:ascii="Helvetica" w:eastAsia="Times New Roman" w:hAnsi="Helvetica" w:cs="Helvetica"/>
          <w:b/>
          <w:bCs/>
          <w:color w:val="333333"/>
          <w:sz w:val="24"/>
          <w:szCs w:val="24"/>
        </w:rPr>
        <w:t>WorkerActorService</w:t>
      </w:r>
      <w:proofErr w:type="spellEnd"/>
      <w:r w:rsidRPr="009E64CB">
        <w:rPr>
          <w:rFonts w:ascii="Helvetica" w:eastAsia="Times New Roman" w:hAnsi="Helvetica" w:cs="Helvetica"/>
          <w:color w:val="333333"/>
          <w:sz w:val="24"/>
          <w:szCs w:val="24"/>
        </w:rPr>
        <w:t>: this is a stateful actor service hosting three actor services:</w:t>
      </w:r>
    </w:p>
    <w:p w:rsidR="009E64CB" w:rsidRPr="009E64CB" w:rsidRDefault="009E64CB" w:rsidP="009E64CB">
      <w:pPr>
        <w:numPr>
          <w:ilvl w:val="1"/>
          <w:numId w:val="6"/>
        </w:numPr>
        <w:spacing w:before="100" w:beforeAutospacing="1" w:after="100" w:afterAutospacing="1" w:line="384" w:lineRule="atLeast"/>
        <w:jc w:val="both"/>
        <w:rPr>
          <w:rFonts w:ascii="Helvetica" w:eastAsia="Times New Roman" w:hAnsi="Helvetica" w:cs="Helvetica"/>
          <w:color w:val="333333"/>
          <w:sz w:val="24"/>
          <w:szCs w:val="24"/>
        </w:rPr>
      </w:pPr>
      <w:proofErr w:type="spellStart"/>
      <w:r w:rsidRPr="009E64CB">
        <w:rPr>
          <w:rFonts w:ascii="Helvetica" w:eastAsia="Times New Roman" w:hAnsi="Helvetica" w:cs="Helvetica"/>
          <w:b/>
          <w:bCs/>
          <w:color w:val="333333"/>
          <w:sz w:val="24"/>
          <w:szCs w:val="24"/>
        </w:rPr>
        <w:t>WorkerActorService</w:t>
      </w:r>
      <w:proofErr w:type="spellEnd"/>
      <w:r w:rsidRPr="009E64CB">
        <w:rPr>
          <w:rFonts w:ascii="Helvetica" w:eastAsia="Times New Roman" w:hAnsi="Helvetica" w:cs="Helvetica"/>
          <w:color w:val="333333"/>
          <w:sz w:val="24"/>
          <w:szCs w:val="24"/>
        </w:rPr>
        <w:t>: this service is responsible to handle the interactions with external services, start message processing, monitor or stop the message elaboration, collect and aggregate results.</w:t>
      </w:r>
    </w:p>
    <w:p w:rsidR="009E64CB" w:rsidRPr="009E64CB" w:rsidRDefault="009E64CB" w:rsidP="009E64CB">
      <w:pPr>
        <w:numPr>
          <w:ilvl w:val="1"/>
          <w:numId w:val="6"/>
        </w:numPr>
        <w:spacing w:before="100" w:beforeAutospacing="1" w:after="100" w:afterAutospacing="1" w:line="384" w:lineRule="atLeast"/>
        <w:jc w:val="both"/>
        <w:rPr>
          <w:rFonts w:ascii="Helvetica" w:eastAsia="Times New Roman" w:hAnsi="Helvetica" w:cs="Helvetica"/>
          <w:color w:val="333333"/>
          <w:sz w:val="24"/>
          <w:szCs w:val="24"/>
        </w:rPr>
      </w:pPr>
      <w:proofErr w:type="spellStart"/>
      <w:r w:rsidRPr="009E64CB">
        <w:rPr>
          <w:rFonts w:ascii="Helvetica" w:eastAsia="Times New Roman" w:hAnsi="Helvetica" w:cs="Helvetica"/>
          <w:b/>
          <w:bCs/>
          <w:color w:val="333333"/>
          <w:sz w:val="24"/>
          <w:szCs w:val="24"/>
        </w:rPr>
        <w:t>QueueActor</w:t>
      </w:r>
      <w:proofErr w:type="spellEnd"/>
      <w:r w:rsidRPr="009E64CB">
        <w:rPr>
          <w:rFonts w:ascii="Helvetica" w:eastAsia="Times New Roman" w:hAnsi="Helvetica" w:cs="Helvetica"/>
          <w:color w:val="333333"/>
          <w:sz w:val="24"/>
          <w:szCs w:val="24"/>
        </w:rPr>
        <w:t>: this actor inherits from the </w:t>
      </w:r>
      <w:proofErr w:type="spellStart"/>
      <w:r w:rsidRPr="009E64CB">
        <w:rPr>
          <w:rFonts w:ascii="Helvetica" w:eastAsia="Times New Roman" w:hAnsi="Helvetica" w:cs="Helvetica"/>
          <w:b/>
          <w:bCs/>
          <w:color w:val="333333"/>
          <w:sz w:val="24"/>
          <w:szCs w:val="24"/>
        </w:rPr>
        <w:t>CircularQueueActor</w:t>
      </w:r>
      <w:proofErr w:type="spellEnd"/>
      <w:r w:rsidRPr="009E64CB">
        <w:rPr>
          <w:rFonts w:ascii="Helvetica" w:eastAsia="Times New Roman" w:hAnsi="Helvetica" w:cs="Helvetica"/>
          <w:color w:val="333333"/>
          <w:sz w:val="24"/>
          <w:szCs w:val="24"/>
        </w:rPr>
        <w:t> abstract class which implements a circular queue. The reason why the queue has been implemented with a separate queue rather than with one of the collections provided by the .NET framework is twofold:</w:t>
      </w:r>
    </w:p>
    <w:p w:rsidR="009E64CB" w:rsidRPr="009E64CB" w:rsidRDefault="009E64CB" w:rsidP="009E64CB">
      <w:pPr>
        <w:numPr>
          <w:ilvl w:val="2"/>
          <w:numId w:val="6"/>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 xml:space="preserve">Minimize the footprint of the state portion to write or read whenever an enqueue or </w:t>
      </w:r>
      <w:proofErr w:type="spellStart"/>
      <w:r w:rsidRPr="009E64CB">
        <w:rPr>
          <w:rFonts w:ascii="Helvetica" w:eastAsia="Times New Roman" w:hAnsi="Helvetica" w:cs="Helvetica"/>
          <w:color w:val="333333"/>
          <w:sz w:val="24"/>
          <w:szCs w:val="24"/>
        </w:rPr>
        <w:t>dequeue</w:t>
      </w:r>
      <w:proofErr w:type="spellEnd"/>
      <w:r w:rsidRPr="009E64CB">
        <w:rPr>
          <w:rFonts w:ascii="Helvetica" w:eastAsia="Times New Roman" w:hAnsi="Helvetica" w:cs="Helvetica"/>
          <w:color w:val="333333"/>
          <w:sz w:val="24"/>
          <w:szCs w:val="24"/>
        </w:rPr>
        <w:t xml:space="preserve"> operation is executed.</w:t>
      </w:r>
    </w:p>
    <w:p w:rsidR="009E64CB" w:rsidRPr="009E64CB" w:rsidRDefault="009E64CB" w:rsidP="009E64CB">
      <w:pPr>
        <w:numPr>
          <w:ilvl w:val="2"/>
          <w:numId w:val="6"/>
        </w:numPr>
        <w:spacing w:before="100" w:beforeAutospacing="1" w:after="100" w:afterAutospacing="1"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 xml:space="preserve">Extend the </w:t>
      </w:r>
      <w:proofErr w:type="spellStart"/>
      <w:r w:rsidRPr="009E64CB">
        <w:rPr>
          <w:rFonts w:ascii="Helvetica" w:eastAsia="Times New Roman" w:hAnsi="Helvetica" w:cs="Helvetica"/>
          <w:color w:val="333333"/>
          <w:sz w:val="24"/>
          <w:szCs w:val="24"/>
        </w:rPr>
        <w:t>intrisic</w:t>
      </w:r>
      <w:proofErr w:type="spellEnd"/>
      <w:r w:rsidRPr="009E64CB">
        <w:rPr>
          <w:rFonts w:ascii="Helvetica" w:eastAsia="Times New Roman" w:hAnsi="Helvetica" w:cs="Helvetica"/>
          <w:color w:val="333333"/>
          <w:sz w:val="24"/>
          <w:szCs w:val="24"/>
        </w:rPr>
        <w:t xml:space="preserve"> semantics of enqueue and </w:t>
      </w:r>
      <w:proofErr w:type="spellStart"/>
      <w:r w:rsidRPr="009E64CB">
        <w:rPr>
          <w:rFonts w:ascii="Helvetica" w:eastAsia="Times New Roman" w:hAnsi="Helvetica" w:cs="Helvetica"/>
          <w:color w:val="333333"/>
          <w:sz w:val="24"/>
          <w:szCs w:val="24"/>
        </w:rPr>
        <w:t>dequeue</w:t>
      </w:r>
      <w:proofErr w:type="spellEnd"/>
      <w:r w:rsidRPr="009E64CB">
        <w:rPr>
          <w:rFonts w:ascii="Helvetica" w:eastAsia="Times New Roman" w:hAnsi="Helvetica" w:cs="Helvetica"/>
          <w:color w:val="333333"/>
          <w:sz w:val="24"/>
          <w:szCs w:val="24"/>
        </w:rPr>
        <w:t xml:space="preserve"> operations with custom logic.</w:t>
      </w:r>
    </w:p>
    <w:p w:rsidR="009E64CB" w:rsidRPr="009E64CB" w:rsidRDefault="009E64CB" w:rsidP="009E64CB">
      <w:pPr>
        <w:numPr>
          <w:ilvl w:val="1"/>
          <w:numId w:val="6"/>
        </w:numPr>
        <w:spacing w:before="100" w:beforeAutospacing="1" w:after="100" w:afterAutospacing="1" w:line="384" w:lineRule="atLeast"/>
        <w:jc w:val="both"/>
        <w:rPr>
          <w:rFonts w:ascii="Helvetica" w:eastAsia="Times New Roman" w:hAnsi="Helvetica" w:cs="Helvetica"/>
          <w:color w:val="333333"/>
          <w:sz w:val="24"/>
          <w:szCs w:val="24"/>
        </w:rPr>
      </w:pPr>
      <w:proofErr w:type="spellStart"/>
      <w:r w:rsidRPr="009E64CB">
        <w:rPr>
          <w:rFonts w:ascii="Helvetica" w:eastAsia="Times New Roman" w:hAnsi="Helvetica" w:cs="Helvetica"/>
          <w:b/>
          <w:bCs/>
          <w:color w:val="333333"/>
          <w:sz w:val="24"/>
          <w:szCs w:val="24"/>
        </w:rPr>
        <w:t>ProcessorActor</w:t>
      </w:r>
      <w:proofErr w:type="spellEnd"/>
      <w:r w:rsidRPr="009E64CB">
        <w:rPr>
          <w:rFonts w:ascii="Helvetica" w:eastAsia="Times New Roman" w:hAnsi="Helvetica" w:cs="Helvetica"/>
          <w:color w:val="333333"/>
          <w:sz w:val="24"/>
          <w:szCs w:val="24"/>
        </w:rPr>
        <w:t>: this actor is responsible for processing messages in a chronological order.</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b/>
          <w:bCs/>
          <w:color w:val="333333"/>
          <w:sz w:val="24"/>
          <w:szCs w:val="24"/>
        </w:rPr>
        <w:t>Note</w:t>
      </w:r>
      <w:r w:rsidRPr="009E64CB">
        <w:rPr>
          <w:rFonts w:ascii="Helvetica" w:eastAsia="Times New Roman" w:hAnsi="Helvetica" w:cs="Helvetica"/>
          <w:color w:val="333333"/>
          <w:sz w:val="24"/>
          <w:szCs w:val="24"/>
        </w:rPr>
        <w:t>: one of the advantages of stateless services over stateful services is that by specifying </w:t>
      </w:r>
      <w:r w:rsidRPr="009E64CB">
        <w:rPr>
          <w:rFonts w:ascii="Helvetica" w:eastAsia="Times New Roman" w:hAnsi="Helvetica" w:cs="Helvetica"/>
          <w:b/>
          <w:bCs/>
          <w:color w:val="333333"/>
          <w:sz w:val="24"/>
          <w:szCs w:val="24"/>
        </w:rPr>
        <w:t>InstanceCount="-1"</w:t>
      </w:r>
      <w:r w:rsidRPr="009E64CB">
        <w:rPr>
          <w:rFonts w:ascii="Helvetica" w:eastAsia="Times New Roman" w:hAnsi="Helvetica" w:cs="Helvetica"/>
          <w:color w:val="333333"/>
          <w:sz w:val="24"/>
          <w:szCs w:val="24"/>
        </w:rPr>
        <w:t> in the</w:t>
      </w:r>
      <w:r w:rsidRPr="009E64CB">
        <w:rPr>
          <w:rFonts w:ascii="Helvetica" w:eastAsia="Times New Roman" w:hAnsi="Helvetica" w:cs="Helvetica"/>
          <w:b/>
          <w:bCs/>
          <w:color w:val="333333"/>
          <w:sz w:val="24"/>
          <w:szCs w:val="24"/>
        </w:rPr>
        <w:t>ApplicationManifest.xml</w:t>
      </w:r>
      <w:r w:rsidRPr="009E64CB">
        <w:rPr>
          <w:rFonts w:ascii="Helvetica" w:eastAsia="Times New Roman" w:hAnsi="Helvetica" w:cs="Helvetica"/>
          <w:color w:val="333333"/>
          <w:sz w:val="24"/>
          <w:szCs w:val="24"/>
        </w:rPr>
        <w:t xml:space="preserve">, you can create an instance of the service on each node of the Service Fabric cluster. When the cluster </w:t>
      </w:r>
      <w:r w:rsidRPr="009E64CB">
        <w:rPr>
          <w:rFonts w:ascii="Helvetica" w:eastAsia="Times New Roman" w:hAnsi="Helvetica" w:cs="Helvetica"/>
          <w:color w:val="333333"/>
          <w:sz w:val="24"/>
          <w:szCs w:val="24"/>
        </w:rPr>
        <w:lastRenderedPageBreak/>
        <w:t>uses </w:t>
      </w:r>
      <w:hyperlink r:id="rId13" w:history="1">
        <w:r w:rsidRPr="009E64CB">
          <w:rPr>
            <w:rFonts w:ascii="Helvetica" w:eastAsia="Times New Roman" w:hAnsi="Helvetica" w:cs="Helvetica"/>
            <w:color w:val="4078C0"/>
            <w:sz w:val="24"/>
            <w:szCs w:val="24"/>
          </w:rPr>
          <w:t>Virtual Machine Scale Sets</w:t>
        </w:r>
      </w:hyperlink>
      <w:r w:rsidRPr="009E64CB">
        <w:rPr>
          <w:rFonts w:ascii="Helvetica" w:eastAsia="Times New Roman" w:hAnsi="Helvetica" w:cs="Helvetica"/>
          <w:color w:val="333333"/>
          <w:sz w:val="24"/>
          <w:szCs w:val="24"/>
        </w:rPr>
        <w:t xml:space="preserve"> to </w:t>
      </w:r>
      <w:proofErr w:type="spellStart"/>
      <w:r w:rsidRPr="009E64CB">
        <w:rPr>
          <w:rFonts w:ascii="Helvetica" w:eastAsia="Times New Roman" w:hAnsi="Helvetica" w:cs="Helvetica"/>
          <w:color w:val="333333"/>
          <w:sz w:val="24"/>
          <w:szCs w:val="24"/>
        </w:rPr>
        <w:t>to</w:t>
      </w:r>
      <w:proofErr w:type="spellEnd"/>
      <w:r w:rsidRPr="009E64CB">
        <w:rPr>
          <w:rFonts w:ascii="Helvetica" w:eastAsia="Times New Roman" w:hAnsi="Helvetica" w:cs="Helvetica"/>
          <w:color w:val="333333"/>
          <w:sz w:val="24"/>
          <w:szCs w:val="24"/>
        </w:rPr>
        <w:t xml:space="preserve"> scale up and down the number of cluster nodes, this allows to automatically scale up and scale down the number of instances of a stateless service based on the </w:t>
      </w:r>
      <w:proofErr w:type="spellStart"/>
      <w:r w:rsidRPr="009E64CB">
        <w:rPr>
          <w:rFonts w:ascii="Helvetica" w:eastAsia="Times New Roman" w:hAnsi="Helvetica" w:cs="Helvetica"/>
          <w:color w:val="333333"/>
          <w:sz w:val="24"/>
          <w:szCs w:val="24"/>
        </w:rPr>
        <w:t>autoscaling</w:t>
      </w:r>
      <w:proofErr w:type="spellEnd"/>
      <w:r w:rsidRPr="009E64CB">
        <w:rPr>
          <w:rFonts w:ascii="Helvetica" w:eastAsia="Times New Roman" w:hAnsi="Helvetica" w:cs="Helvetica"/>
          <w:color w:val="333333"/>
          <w:sz w:val="24"/>
          <w:szCs w:val="24"/>
        </w:rPr>
        <w:t xml:space="preserve"> rules and traffic conditions.</w:t>
      </w:r>
    </w:p>
    <w:p w:rsidR="009E64CB" w:rsidRPr="009E64CB" w:rsidRDefault="009E64CB" w:rsidP="009E64CB">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t>The Worker Actor</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The following table contains the actor interface implemented by the </w:t>
      </w:r>
      <w:proofErr w:type="spellStart"/>
      <w:r w:rsidRPr="009E64CB">
        <w:rPr>
          <w:rFonts w:ascii="Helvetica" w:eastAsia="Times New Roman" w:hAnsi="Helvetica" w:cs="Helvetica"/>
          <w:b/>
          <w:bCs/>
          <w:color w:val="333333"/>
          <w:sz w:val="24"/>
          <w:szCs w:val="24"/>
        </w:rPr>
        <w:t>WorkerActor</w:t>
      </w:r>
      <w:proofErr w:type="spellEnd"/>
      <w:r w:rsidRPr="009E64CB">
        <w:rPr>
          <w:rFonts w:ascii="Helvetica" w:eastAsia="Times New Roman" w:hAnsi="Helvetica" w:cs="Helvetica"/>
          <w:color w:val="333333"/>
          <w:sz w:val="24"/>
          <w:szCs w:val="24"/>
        </w:rPr>
        <w:t> class.</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namespace </w:t>
      </w:r>
      <w:proofErr w:type="spellStart"/>
      <w:proofErr w:type="gramStart"/>
      <w:r w:rsidRPr="009E64CB">
        <w:rPr>
          <w:rFonts w:ascii="Consolas" w:eastAsia="Times New Roman" w:hAnsi="Consolas" w:cs="Courier New"/>
          <w:color w:val="333333"/>
          <w:sz w:val="20"/>
          <w:szCs w:val="20"/>
          <w:bdr w:val="none" w:sz="0" w:space="0" w:color="auto" w:frame="1"/>
        </w:rPr>
        <w:t>Microsoft.AzureCat.Samples.WorkerActorService</w:t>
      </w:r>
      <w:proofErr w:type="gramEnd"/>
      <w:r w:rsidRPr="009E64CB">
        <w:rPr>
          <w:rFonts w:ascii="Consolas" w:eastAsia="Times New Roman" w:hAnsi="Consolas" w:cs="Courier New"/>
          <w:color w:val="333333"/>
          <w:sz w:val="20"/>
          <w:szCs w:val="20"/>
          <w:bdr w:val="none" w:sz="0" w:space="0" w:color="auto" w:frame="1"/>
        </w:rPr>
        <w:t>.Interfaces</w:t>
      </w:r>
      <w:proofErr w:type="spellEnd"/>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This interface represents the actions a client app can perform on an actor.</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It MUST derive from </w:t>
      </w:r>
      <w:proofErr w:type="spellStart"/>
      <w:r w:rsidRPr="009E64CB">
        <w:rPr>
          <w:rFonts w:ascii="Consolas" w:eastAsia="Times New Roman" w:hAnsi="Consolas" w:cs="Courier New"/>
          <w:color w:val="333333"/>
          <w:sz w:val="20"/>
          <w:szCs w:val="20"/>
          <w:bdr w:val="none" w:sz="0" w:space="0" w:color="auto" w:frame="1"/>
        </w:rPr>
        <w:t>IActor</w:t>
      </w:r>
      <w:proofErr w:type="spellEnd"/>
      <w:r w:rsidRPr="009E64CB">
        <w:rPr>
          <w:rFonts w:ascii="Consolas" w:eastAsia="Times New Roman" w:hAnsi="Consolas" w:cs="Courier New"/>
          <w:color w:val="333333"/>
          <w:sz w:val="20"/>
          <w:szCs w:val="20"/>
          <w:bdr w:val="none" w:sz="0" w:space="0" w:color="auto" w:frame="1"/>
        </w:rPr>
        <w:t xml:space="preserve"> and all methods MUST return a Task.</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public interface </w:t>
      </w:r>
      <w:proofErr w:type="spellStart"/>
      <w:proofErr w:type="gramStart"/>
      <w:r w:rsidRPr="009E64CB">
        <w:rPr>
          <w:rFonts w:ascii="Consolas" w:eastAsia="Times New Roman" w:hAnsi="Consolas" w:cs="Courier New"/>
          <w:color w:val="333333"/>
          <w:sz w:val="20"/>
          <w:szCs w:val="20"/>
          <w:bdr w:val="none" w:sz="0" w:space="0" w:color="auto" w:frame="1"/>
        </w:rPr>
        <w:t>IWorkerActor</w:t>
      </w:r>
      <w:proofErr w:type="spellEnd"/>
      <w:r w:rsidRPr="009E64CB">
        <w:rPr>
          <w:rFonts w:ascii="Consolas" w:eastAsia="Times New Roman" w:hAnsi="Consolas" w:cs="Courier New"/>
          <w:color w:val="333333"/>
          <w:sz w:val="20"/>
          <w:szCs w:val="20"/>
          <w:bdr w:val="none" w:sz="0" w:space="0" w:color="auto" w:frame="1"/>
        </w:rPr>
        <w:t xml:space="preserve"> :</w:t>
      </w:r>
      <w:proofErr w:type="gram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IActor</w:t>
      </w:r>
      <w:proofErr w:type="spellEnd"/>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Starts processing a message in sequential order.</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name="message"&gt;The message to </w:t>
      </w:r>
      <w:proofErr w:type="gramStart"/>
      <w:r w:rsidRPr="009E64CB">
        <w:rPr>
          <w:rFonts w:ascii="Consolas" w:eastAsia="Times New Roman" w:hAnsi="Consolas" w:cs="Courier New"/>
          <w:color w:val="333333"/>
          <w:sz w:val="20"/>
          <w:szCs w:val="20"/>
          <w:bdr w:val="none" w:sz="0" w:space="0" w:color="auto" w:frame="1"/>
        </w:rPr>
        <w:t>process.&lt;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the operation completes successfully,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StartSequentialProcessingAsync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Message message);</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Starts processing a message on a separate task.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name="message"&gt;The message to </w:t>
      </w:r>
      <w:proofErr w:type="gramStart"/>
      <w:r w:rsidRPr="009E64CB">
        <w:rPr>
          <w:rFonts w:ascii="Consolas" w:eastAsia="Times New Roman" w:hAnsi="Consolas" w:cs="Courier New"/>
          <w:color w:val="333333"/>
          <w:sz w:val="20"/>
          <w:szCs w:val="20"/>
          <w:bdr w:val="none" w:sz="0" w:space="0" w:color="auto" w:frame="1"/>
        </w:rPr>
        <w:t>process.&lt;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the operation completes successfully,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StartParallelProcessingAsync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Message message);</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Stops the sequential processing task.</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the operation completes successfully,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StopSequentialProcessingAsync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Stops the elaboration of a specific message identified by its id.</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name="messageId"&gt;The message </w:t>
      </w:r>
      <w:proofErr w:type="gramStart"/>
      <w:r w:rsidRPr="009E64CB">
        <w:rPr>
          <w:rFonts w:ascii="Consolas" w:eastAsia="Times New Roman" w:hAnsi="Consolas" w:cs="Courier New"/>
          <w:color w:val="333333"/>
          <w:sz w:val="20"/>
          <w:szCs w:val="20"/>
          <w:bdr w:val="none" w:sz="0" w:space="0" w:color="auto" w:frame="1"/>
        </w:rPr>
        <w:t>id.&lt;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the operation completes successfully,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StopParallelProcessingAsync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string messageId);</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Used by the sequential processing task to signal the completion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of a message processing and return computed results.</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lastRenderedPageBreak/>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name="messageId"&gt;The message </w:t>
      </w:r>
      <w:proofErr w:type="gramStart"/>
      <w:r w:rsidRPr="009E64CB">
        <w:rPr>
          <w:rFonts w:ascii="Consolas" w:eastAsia="Times New Roman" w:hAnsi="Consolas" w:cs="Courier New"/>
          <w:color w:val="333333"/>
          <w:sz w:val="20"/>
          <w:szCs w:val="20"/>
          <w:bdr w:val="none" w:sz="0" w:space="0" w:color="auto" w:frame="1"/>
        </w:rPr>
        <w:t>id.&lt;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w:t>
      </w:r>
      <w:proofErr w:type="spellStart"/>
      <w:r w:rsidRPr="009E64CB">
        <w:rPr>
          <w:rFonts w:ascii="Consolas" w:eastAsia="Times New Roman" w:hAnsi="Consolas" w:cs="Courier New"/>
          <w:color w:val="333333"/>
          <w:sz w:val="20"/>
          <w:szCs w:val="20"/>
          <w:bdr w:val="none" w:sz="0" w:space="0" w:color="auto" w:frame="1"/>
        </w:rPr>
        <w:t>returnValue</w:t>
      </w:r>
      <w:proofErr w:type="spellEnd"/>
      <w:r w:rsidRPr="009E64CB">
        <w:rPr>
          <w:rFonts w:ascii="Consolas" w:eastAsia="Times New Roman" w:hAnsi="Consolas" w:cs="Courier New"/>
          <w:color w:val="333333"/>
          <w:sz w:val="20"/>
          <w:szCs w:val="20"/>
          <w:bdr w:val="none" w:sz="0" w:space="0" w:color="auto" w:frame="1"/>
        </w:rPr>
        <w:t xml:space="preserve">"&gt;The message processing </w:t>
      </w:r>
      <w:proofErr w:type="gramStart"/>
      <w:r w:rsidRPr="009E64CB">
        <w:rPr>
          <w:rFonts w:ascii="Consolas" w:eastAsia="Times New Roman" w:hAnsi="Consolas" w:cs="Courier New"/>
          <w:color w:val="333333"/>
          <w:sz w:val="20"/>
          <w:szCs w:val="20"/>
          <w:bdr w:val="none" w:sz="0" w:space="0" w:color="auto" w:frame="1"/>
        </w:rPr>
        <w:t>result.&lt;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the operation completes successfully,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ReturnSequentialProcessingAsync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 xml:space="preserve">string messageId, long </w:t>
      </w:r>
      <w:proofErr w:type="spellStart"/>
      <w:r w:rsidRPr="009E64CB">
        <w:rPr>
          <w:rFonts w:ascii="Consolas" w:eastAsia="Times New Roman" w:hAnsi="Consolas" w:cs="Courier New"/>
          <w:color w:val="333333"/>
          <w:sz w:val="20"/>
          <w:szCs w:val="20"/>
          <w:bdr w:val="none" w:sz="0" w:space="0" w:color="auto" w:frame="1"/>
        </w:rPr>
        <w:t>returnValue</w:t>
      </w:r>
      <w:proofErr w:type="spellEnd"/>
      <w:r w:rsidRPr="009E64CB">
        <w:rPr>
          <w:rFonts w:ascii="Consolas" w:eastAsia="Times New Roman" w:hAnsi="Consolas" w:cs="Courier New"/>
          <w:color w:val="333333"/>
          <w:sz w:val="20"/>
          <w:szCs w:val="20"/>
          <w:bdr w:val="none" w:sz="0" w:space="0" w:color="auto" w:frame="1"/>
        </w:rPr>
        <w: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Used by the parallel processing task to signal the completion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of a message processing and return computed results.</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name="messageId"&gt;The message </w:t>
      </w:r>
      <w:proofErr w:type="gramStart"/>
      <w:r w:rsidRPr="009E64CB">
        <w:rPr>
          <w:rFonts w:ascii="Consolas" w:eastAsia="Times New Roman" w:hAnsi="Consolas" w:cs="Courier New"/>
          <w:color w:val="333333"/>
          <w:sz w:val="20"/>
          <w:szCs w:val="20"/>
          <w:bdr w:val="none" w:sz="0" w:space="0" w:color="auto" w:frame="1"/>
        </w:rPr>
        <w:t>id.&lt;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w:t>
      </w:r>
      <w:proofErr w:type="spellStart"/>
      <w:r w:rsidRPr="009E64CB">
        <w:rPr>
          <w:rFonts w:ascii="Consolas" w:eastAsia="Times New Roman" w:hAnsi="Consolas" w:cs="Courier New"/>
          <w:color w:val="333333"/>
          <w:sz w:val="20"/>
          <w:szCs w:val="20"/>
          <w:bdr w:val="none" w:sz="0" w:space="0" w:color="auto" w:frame="1"/>
        </w:rPr>
        <w:t>returnValue</w:t>
      </w:r>
      <w:proofErr w:type="spellEnd"/>
      <w:r w:rsidRPr="009E64CB">
        <w:rPr>
          <w:rFonts w:ascii="Consolas" w:eastAsia="Times New Roman" w:hAnsi="Consolas" w:cs="Courier New"/>
          <w:color w:val="333333"/>
          <w:sz w:val="20"/>
          <w:szCs w:val="20"/>
          <w:bdr w:val="none" w:sz="0" w:space="0" w:color="auto" w:frame="1"/>
        </w:rPr>
        <w:t xml:space="preserve">"&gt;The message processing </w:t>
      </w:r>
      <w:proofErr w:type="gramStart"/>
      <w:r w:rsidRPr="009E64CB">
        <w:rPr>
          <w:rFonts w:ascii="Consolas" w:eastAsia="Times New Roman" w:hAnsi="Consolas" w:cs="Courier New"/>
          <w:color w:val="333333"/>
          <w:sz w:val="20"/>
          <w:szCs w:val="20"/>
          <w:bdr w:val="none" w:sz="0" w:space="0" w:color="auto" w:frame="1"/>
        </w:rPr>
        <w:t>result.&lt;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the operation completes successfully,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ReturnParallelProcessingAsync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 xml:space="preserve">string messageId, long </w:t>
      </w:r>
      <w:proofErr w:type="spellStart"/>
      <w:r w:rsidRPr="009E64CB">
        <w:rPr>
          <w:rFonts w:ascii="Consolas" w:eastAsia="Times New Roman" w:hAnsi="Consolas" w:cs="Courier New"/>
          <w:color w:val="333333"/>
          <w:sz w:val="20"/>
          <w:szCs w:val="20"/>
          <w:bdr w:val="none" w:sz="0" w:space="0" w:color="auto" w:frame="1"/>
        </w:rPr>
        <w:t>returnValue</w:t>
      </w:r>
      <w:proofErr w:type="spellEnd"/>
      <w:r w:rsidRPr="009E64CB">
        <w:rPr>
          <w:rFonts w:ascii="Consolas" w:eastAsia="Times New Roman" w:hAnsi="Consolas" w:cs="Courier New"/>
          <w:color w:val="333333"/>
          <w:sz w:val="20"/>
          <w:szCs w:val="20"/>
          <w:bdr w:val="none" w:sz="0" w:space="0" w:color="auto" w:frame="1"/>
        </w:rPr>
        <w: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Checks if the sequential processing task is running.</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sequential processing task is still running,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IsSequentialProcessingRunningAsync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Checks if the elaboration of a given message is running.</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name="messageId"&gt;The message </w:t>
      </w:r>
      <w:proofErr w:type="gramStart"/>
      <w:r w:rsidRPr="009E64CB">
        <w:rPr>
          <w:rFonts w:ascii="Consolas" w:eastAsia="Times New Roman" w:hAnsi="Consolas" w:cs="Courier New"/>
          <w:color w:val="333333"/>
          <w:sz w:val="20"/>
          <w:szCs w:val="20"/>
          <w:bdr w:val="none" w:sz="0" w:space="0" w:color="auto" w:frame="1"/>
        </w:rPr>
        <w:t>id.&lt;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the elaboration of the message is still running,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IsParallelProcessingRunningAsync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string messageId);</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Sets sequential processing state.</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 xml:space="preserve"> name="</w:t>
      </w:r>
      <w:proofErr w:type="spellStart"/>
      <w:r w:rsidRPr="009E64CB">
        <w:rPr>
          <w:rFonts w:ascii="Consolas" w:eastAsia="Times New Roman" w:hAnsi="Consolas" w:cs="Courier New"/>
          <w:color w:val="333333"/>
          <w:sz w:val="20"/>
          <w:szCs w:val="20"/>
          <w:bdr w:val="none" w:sz="0" w:space="0" w:color="auto" w:frame="1"/>
        </w:rPr>
        <w:t>runningState</w:t>
      </w:r>
      <w:proofErr w:type="spellEnd"/>
      <w:r w:rsidRPr="009E64CB">
        <w:rPr>
          <w:rFonts w:ascii="Consolas" w:eastAsia="Times New Roman" w:hAnsi="Consolas" w:cs="Courier New"/>
          <w:color w:val="333333"/>
          <w:sz w:val="20"/>
          <w:szCs w:val="20"/>
          <w:bdr w:val="none" w:sz="0" w:space="0" w:color="auto" w:frame="1"/>
        </w:rPr>
        <w:t xml:space="preserve">"&gt;True if the sequential processing task is still running,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param</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&lt;returns&gt;True if the operation completes successfully, false </w:t>
      </w:r>
      <w:proofErr w:type="gramStart"/>
      <w:r w:rsidRPr="009E64CB">
        <w:rPr>
          <w:rFonts w:ascii="Consolas" w:eastAsia="Times New Roman" w:hAnsi="Consolas" w:cs="Courier New"/>
          <w:color w:val="333333"/>
          <w:sz w:val="20"/>
          <w:szCs w:val="20"/>
          <w:bdr w:val="none" w:sz="0" w:space="0" w:color="auto" w:frame="1"/>
        </w:rPr>
        <w:t>otherwise.&lt;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Task&lt;bool&gt; </w:t>
      </w:r>
      <w:proofErr w:type="spellStart"/>
      <w:proofErr w:type="gramStart"/>
      <w:r w:rsidRPr="009E64CB">
        <w:rPr>
          <w:rFonts w:ascii="Consolas" w:eastAsia="Times New Roman" w:hAnsi="Consolas" w:cs="Courier New"/>
          <w:color w:val="333333"/>
          <w:sz w:val="20"/>
          <w:szCs w:val="20"/>
          <w:bdr w:val="none" w:sz="0" w:space="0" w:color="auto" w:frame="1"/>
        </w:rPr>
        <w:t>SetSequentialProcessingStateAsync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 xml:space="preserve">bool </w:t>
      </w:r>
      <w:proofErr w:type="spellStart"/>
      <w:r w:rsidRPr="009E64CB">
        <w:rPr>
          <w:rFonts w:ascii="Consolas" w:eastAsia="Times New Roman" w:hAnsi="Consolas" w:cs="Courier New"/>
          <w:color w:val="333333"/>
          <w:sz w:val="20"/>
          <w:szCs w:val="20"/>
          <w:bdr w:val="none" w:sz="0" w:space="0" w:color="auto" w:frame="1"/>
        </w:rPr>
        <w:t>runningState</w:t>
      </w:r>
      <w:proofErr w:type="spellEnd"/>
      <w:r w:rsidRPr="009E64CB">
        <w:rPr>
          <w:rFonts w:ascii="Consolas" w:eastAsia="Times New Roman" w:hAnsi="Consolas" w:cs="Courier New"/>
          <w:color w:val="333333"/>
          <w:sz w:val="20"/>
          <w:szCs w:val="20"/>
          <w:bdr w:val="none" w:sz="0" w:space="0" w:color="auto" w:frame="1"/>
        </w:rPr>
        <w: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Gets the worker actor statistics from its internal state.</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&lt;/summary&gt;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&lt;returns&gt;The worker actor </w:t>
      </w:r>
      <w:proofErr w:type="gramStart"/>
      <w:r w:rsidRPr="009E64CB">
        <w:rPr>
          <w:rFonts w:ascii="Consolas" w:eastAsia="Times New Roman" w:hAnsi="Consolas" w:cs="Courier New"/>
          <w:color w:val="333333"/>
          <w:sz w:val="20"/>
          <w:szCs w:val="20"/>
          <w:bdr w:val="none" w:sz="0" w:space="0" w:color="auto" w:frame="1"/>
        </w:rPr>
        <w:t>statistics.&lt;</w:t>
      </w:r>
      <w:proofErr w:type="gramEnd"/>
      <w:r w:rsidRPr="009E64CB">
        <w:rPr>
          <w:rFonts w:ascii="Consolas" w:eastAsia="Times New Roman" w:hAnsi="Consolas" w:cs="Courier New"/>
          <w:color w:val="333333"/>
          <w:sz w:val="20"/>
          <w:szCs w:val="20"/>
          <w:bdr w:val="none" w:sz="0" w:space="0" w:color="auto" w:frame="1"/>
        </w:rPr>
        <w:t>/returns&gt;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Task&lt;Statistics&gt; </w:t>
      </w:r>
      <w:proofErr w:type="spellStart"/>
      <w:proofErr w:type="gramStart"/>
      <w:r w:rsidRPr="009E64CB">
        <w:rPr>
          <w:rFonts w:ascii="Consolas" w:eastAsia="Times New Roman" w:hAnsi="Consolas" w:cs="Courier New"/>
          <w:color w:val="333333"/>
          <w:sz w:val="20"/>
          <w:szCs w:val="20"/>
          <w:bdr w:val="none" w:sz="0" w:space="0" w:color="auto" w:frame="1"/>
        </w:rPr>
        <w:t>GetProcessingStatisticsAsync</w:t>
      </w:r>
      <w:proofErr w:type="spellEnd"/>
      <w:r w:rsidRPr="009E64CB">
        <w:rPr>
          <w:rFonts w:ascii="Consolas" w:eastAsia="Times New Roman" w:hAnsi="Consolas" w:cs="Courier New"/>
          <w:color w:val="333333"/>
          <w:sz w:val="20"/>
          <w:szCs w:val="20"/>
          <w:bdr w:val="none" w:sz="0" w:space="0" w:color="auto" w:frame="1"/>
        </w:rPr>
        <w:t>(</w:t>
      </w:r>
      <w:proofErr w:type="gramEnd"/>
      <w:r w:rsidRPr="009E64CB">
        <w:rPr>
          <w:rFonts w:ascii="Consolas" w:eastAsia="Times New Roman" w:hAnsi="Consolas" w:cs="Courier New"/>
          <w:color w:val="333333"/>
          <w:sz w:val="20"/>
          <w:szCs w:val="20"/>
          <w:bdr w:val="none" w:sz="0" w:space="0" w:color="auto" w:frame="1"/>
        </w:rPr>
        <w: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w:t>
      </w:r>
    </w:p>
    <w:p w:rsidR="009E64CB" w:rsidRDefault="009E64CB" w:rsidP="009E64CB">
      <w:pPr>
        <w:jc w:val="both"/>
        <w:rPr>
          <w:rFonts w:ascii="Helvetica" w:eastAsia="Times New Roman" w:hAnsi="Helvetica" w:cs="Helvetica"/>
          <w:b/>
          <w:bCs/>
          <w:color w:val="333333"/>
          <w:kern w:val="36"/>
          <w:sz w:val="54"/>
          <w:szCs w:val="54"/>
        </w:rPr>
      </w:pPr>
      <w:r>
        <w:rPr>
          <w:rFonts w:ascii="Helvetica" w:eastAsia="Times New Roman" w:hAnsi="Helvetica" w:cs="Helvetica"/>
          <w:b/>
          <w:bCs/>
          <w:color w:val="333333"/>
          <w:kern w:val="36"/>
          <w:sz w:val="54"/>
          <w:szCs w:val="54"/>
        </w:rPr>
        <w:br w:type="page"/>
      </w:r>
    </w:p>
    <w:p w:rsidR="009E64CB" w:rsidRPr="009E64CB" w:rsidRDefault="009E64CB" w:rsidP="009E64CB">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lastRenderedPageBreak/>
        <w:t>Parallel Processing</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The following diagram shows the sequence diagram for the parallel message processing pattern.</w:t>
      </w:r>
    </w:p>
    <w:p w:rsidR="009E64CB" w:rsidRPr="009E64CB" w:rsidRDefault="009E64CB" w:rsidP="009E64CB">
      <w:pPr>
        <w:spacing w:after="240" w:line="384" w:lineRule="atLeast"/>
        <w:jc w:val="center"/>
        <w:rPr>
          <w:rFonts w:ascii="Helvetica" w:eastAsia="Times New Roman" w:hAnsi="Helvetica" w:cs="Helvetica"/>
          <w:color w:val="333333"/>
          <w:sz w:val="24"/>
          <w:szCs w:val="24"/>
        </w:rPr>
      </w:pPr>
      <w:r w:rsidRPr="009E64CB">
        <w:rPr>
          <w:rFonts w:ascii="Helvetica" w:eastAsia="Times New Roman" w:hAnsi="Helvetica" w:cs="Helvetica"/>
          <w:noProof/>
          <w:color w:val="4078C0"/>
          <w:sz w:val="24"/>
          <w:szCs w:val="24"/>
        </w:rPr>
        <w:drawing>
          <wp:inline distT="0" distB="0" distL="0" distR="0">
            <wp:extent cx="5638800" cy="6940061"/>
            <wp:effectExtent l="0" t="0" r="0" b="0"/>
            <wp:docPr id="13" name="Picture 13" descr="Parallel Processi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rallel Processi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145" cy="6960177"/>
                    </a:xfrm>
                    <a:prstGeom prst="rect">
                      <a:avLst/>
                    </a:prstGeom>
                    <a:noFill/>
                    <a:ln>
                      <a:noFill/>
                    </a:ln>
                  </pic:spPr>
                </pic:pic>
              </a:graphicData>
            </a:graphic>
          </wp:inline>
        </w:drawing>
      </w:r>
    </w:p>
    <w:p w:rsidR="009E64CB" w:rsidRPr="009E64CB" w:rsidRDefault="009E64CB" w:rsidP="009E64CB">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lastRenderedPageBreak/>
        <w:t>Sequential Processing</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The following diagram shows the sequence diagram for the sequential message processing pattern.</w:t>
      </w:r>
    </w:p>
    <w:p w:rsidR="009E64CB" w:rsidRPr="009E64CB" w:rsidRDefault="009E64CB" w:rsidP="009E64CB">
      <w:pPr>
        <w:spacing w:after="240" w:line="384" w:lineRule="atLeast"/>
        <w:jc w:val="center"/>
        <w:rPr>
          <w:rFonts w:ascii="Helvetica" w:eastAsia="Times New Roman" w:hAnsi="Helvetica" w:cs="Helvetica"/>
          <w:color w:val="333333"/>
          <w:sz w:val="24"/>
          <w:szCs w:val="24"/>
        </w:rPr>
      </w:pPr>
      <w:r w:rsidRPr="009E64CB">
        <w:rPr>
          <w:rFonts w:ascii="Helvetica" w:eastAsia="Times New Roman" w:hAnsi="Helvetica" w:cs="Helvetica"/>
          <w:noProof/>
          <w:color w:val="4078C0"/>
          <w:sz w:val="24"/>
          <w:szCs w:val="24"/>
        </w:rPr>
        <w:drawing>
          <wp:inline distT="0" distB="0" distL="0" distR="0">
            <wp:extent cx="4133850" cy="6737163"/>
            <wp:effectExtent l="0" t="0" r="0" b="6985"/>
            <wp:docPr id="12" name="Picture 12" descr="SequentialProcessi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quentialProcessing">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5378" cy="6788546"/>
                    </a:xfrm>
                    <a:prstGeom prst="rect">
                      <a:avLst/>
                    </a:prstGeom>
                    <a:noFill/>
                    <a:ln>
                      <a:noFill/>
                    </a:ln>
                  </pic:spPr>
                </pic:pic>
              </a:graphicData>
            </a:graphic>
          </wp:inline>
        </w:drawing>
      </w:r>
    </w:p>
    <w:p w:rsidR="009E64CB" w:rsidRPr="009E64CB" w:rsidRDefault="009E64CB" w:rsidP="009E64CB">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E64CB">
        <w:rPr>
          <w:rFonts w:ascii="Helvetica" w:eastAsia="Times New Roman" w:hAnsi="Helvetica" w:cs="Helvetica"/>
          <w:b/>
          <w:bCs/>
          <w:color w:val="333333"/>
          <w:kern w:val="36"/>
          <w:sz w:val="54"/>
          <w:szCs w:val="54"/>
        </w:rPr>
        <w:lastRenderedPageBreak/>
        <w:t>Client Application</w:t>
      </w:r>
    </w:p>
    <w:p w:rsid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t xml:space="preserve">The image </w:t>
      </w:r>
      <w:proofErr w:type="spellStart"/>
      <w:r w:rsidRPr="009E64CB">
        <w:rPr>
          <w:rFonts w:ascii="Helvetica" w:eastAsia="Times New Roman" w:hAnsi="Helvetica" w:cs="Helvetica"/>
          <w:color w:val="333333"/>
          <w:sz w:val="24"/>
          <w:szCs w:val="24"/>
        </w:rPr>
        <w:t>belowshows</w:t>
      </w:r>
      <w:proofErr w:type="spellEnd"/>
      <w:r w:rsidRPr="009E64CB">
        <w:rPr>
          <w:rFonts w:ascii="Helvetica" w:eastAsia="Times New Roman" w:hAnsi="Helvetica" w:cs="Helvetica"/>
          <w:color w:val="333333"/>
          <w:sz w:val="24"/>
          <w:szCs w:val="24"/>
        </w:rPr>
        <w:t xml:space="preserve"> the options offered by the client application to test the parallel and </w:t>
      </w:r>
      <w:proofErr w:type="spellStart"/>
      <w:r w:rsidRPr="009E64CB">
        <w:rPr>
          <w:rFonts w:ascii="Helvetica" w:eastAsia="Times New Roman" w:hAnsi="Helvetica" w:cs="Helvetica"/>
          <w:color w:val="333333"/>
          <w:sz w:val="24"/>
          <w:szCs w:val="24"/>
        </w:rPr>
        <w:t>seuqntial</w:t>
      </w:r>
      <w:proofErr w:type="spellEnd"/>
      <w:r w:rsidRPr="009E64CB">
        <w:rPr>
          <w:rFonts w:ascii="Helvetica" w:eastAsia="Times New Roman" w:hAnsi="Helvetica" w:cs="Helvetica"/>
          <w:color w:val="333333"/>
          <w:sz w:val="24"/>
          <w:szCs w:val="24"/>
        </w:rPr>
        <w:t xml:space="preserve"> message processing patterns directly via an </w:t>
      </w:r>
      <w:r w:rsidRPr="009E64CB">
        <w:rPr>
          <w:rFonts w:ascii="Helvetica" w:eastAsia="Times New Roman" w:hAnsi="Helvetica" w:cs="Helvetica"/>
          <w:b/>
          <w:bCs/>
          <w:color w:val="333333"/>
          <w:sz w:val="24"/>
          <w:szCs w:val="24"/>
        </w:rPr>
        <w:t>ActorProxy</w:t>
      </w:r>
      <w:r w:rsidRPr="009E64CB">
        <w:rPr>
          <w:rFonts w:ascii="Helvetica" w:eastAsia="Times New Roman" w:hAnsi="Helvetica" w:cs="Helvetica"/>
          <w:color w:val="333333"/>
          <w:sz w:val="24"/>
          <w:szCs w:val="24"/>
        </w:rPr>
        <w:t> object or via the </w:t>
      </w:r>
      <w:proofErr w:type="spellStart"/>
      <w:r w:rsidRPr="009E64CB">
        <w:rPr>
          <w:rFonts w:ascii="Helvetica" w:eastAsia="Times New Roman" w:hAnsi="Helvetica" w:cs="Helvetica"/>
          <w:b/>
          <w:bCs/>
          <w:color w:val="333333"/>
          <w:sz w:val="24"/>
          <w:szCs w:val="24"/>
        </w:rPr>
        <w:t>GatewayService</w:t>
      </w:r>
      <w:proofErr w:type="spellEnd"/>
      <w:r w:rsidRPr="009E64CB">
        <w:rPr>
          <w:rFonts w:ascii="Helvetica" w:eastAsia="Times New Roman" w:hAnsi="Helvetica" w:cs="Helvetica"/>
          <w:color w:val="333333"/>
          <w:sz w:val="24"/>
          <w:szCs w:val="24"/>
        </w:rPr>
        <w:t>. </w:t>
      </w:r>
    </w:p>
    <w:p w:rsidR="009E64CB" w:rsidRPr="009E64CB" w:rsidRDefault="009E64CB" w:rsidP="009E64CB">
      <w:pPr>
        <w:spacing w:after="240" w:line="384" w:lineRule="atLeast"/>
        <w:jc w:val="center"/>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br/>
      </w:r>
      <w:r w:rsidRPr="009E64CB">
        <w:rPr>
          <w:rFonts w:ascii="Helvetica" w:eastAsia="Times New Roman" w:hAnsi="Helvetica" w:cs="Helvetica"/>
          <w:noProof/>
          <w:color w:val="4078C0"/>
          <w:sz w:val="24"/>
          <w:szCs w:val="24"/>
        </w:rPr>
        <w:drawing>
          <wp:inline distT="0" distB="0" distL="0" distR="0">
            <wp:extent cx="5531252" cy="4048125"/>
            <wp:effectExtent l="0" t="0" r="0" b="0"/>
            <wp:docPr id="11" name="Picture 11" descr="ClientApplicat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lientApplication">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6077" cy="4051657"/>
                    </a:xfrm>
                    <a:prstGeom prst="rect">
                      <a:avLst/>
                    </a:prstGeom>
                    <a:noFill/>
                    <a:ln>
                      <a:noFill/>
                    </a:ln>
                  </pic:spPr>
                </pic:pic>
              </a:graphicData>
            </a:graphic>
          </wp:inline>
        </w:drawing>
      </w:r>
    </w:p>
    <w:p w:rsidR="009E64CB" w:rsidRDefault="009E64CB" w:rsidP="009E64CB">
      <w:pPr>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br w:type="page"/>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color w:val="333333"/>
          <w:sz w:val="24"/>
          <w:szCs w:val="24"/>
        </w:rPr>
        <w:lastRenderedPageBreak/>
        <w:t>The following table contains the settings defined in the configuration file of the client application:</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roofErr w:type="gramStart"/>
      <w:r w:rsidRPr="009E64CB">
        <w:rPr>
          <w:rFonts w:ascii="Consolas" w:eastAsia="Times New Roman" w:hAnsi="Consolas" w:cs="Courier New"/>
          <w:color w:val="333333"/>
          <w:sz w:val="20"/>
          <w:szCs w:val="20"/>
          <w:bdr w:val="none" w:sz="0" w:space="0" w:color="auto" w:frame="1"/>
        </w:rPr>
        <w:t>&lt;?xml</w:t>
      </w:r>
      <w:proofErr w:type="gramEnd"/>
      <w:r w:rsidRPr="009E64CB">
        <w:rPr>
          <w:rFonts w:ascii="Consolas" w:eastAsia="Times New Roman" w:hAnsi="Consolas" w:cs="Courier New"/>
          <w:color w:val="333333"/>
          <w:sz w:val="20"/>
          <w:szCs w:val="20"/>
          <w:bdr w:val="none" w:sz="0" w:space="0" w:color="auto" w:frame="1"/>
        </w:rPr>
        <w:t xml:space="preserve"> version="1.0" encoding="utf-8"?&gt;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&lt;configuration&gt;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&lt;startup&gt;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supportedRuntime</w:t>
      </w:r>
      <w:proofErr w:type="spellEnd"/>
      <w:r w:rsidRPr="009E64CB">
        <w:rPr>
          <w:rFonts w:ascii="Consolas" w:eastAsia="Times New Roman" w:hAnsi="Consolas" w:cs="Courier New"/>
          <w:color w:val="333333"/>
          <w:sz w:val="20"/>
          <w:szCs w:val="20"/>
          <w:bdr w:val="none" w:sz="0" w:space="0" w:color="auto" w:frame="1"/>
        </w:rPr>
        <w:t xml:space="preserve"> version="v4.0" </w:t>
      </w:r>
      <w:proofErr w:type="spellStart"/>
      <w:r w:rsidRPr="009E64CB">
        <w:rPr>
          <w:rFonts w:ascii="Consolas" w:eastAsia="Times New Roman" w:hAnsi="Consolas" w:cs="Courier New"/>
          <w:color w:val="333333"/>
          <w:sz w:val="20"/>
          <w:szCs w:val="20"/>
          <w:bdr w:val="none" w:sz="0" w:space="0" w:color="auto" w:frame="1"/>
        </w:rPr>
        <w:t>sku</w:t>
      </w:r>
      <w:proofErr w:type="spellEnd"/>
      <w:r w:rsidRPr="009E64CB">
        <w:rPr>
          <w:rFonts w:ascii="Consolas" w:eastAsia="Times New Roman" w:hAnsi="Consolas" w:cs="Courier New"/>
          <w:color w:val="333333"/>
          <w:sz w:val="20"/>
          <w:szCs w:val="20"/>
          <w:bdr w:val="none" w:sz="0" w:space="0" w:color="auto" w:frame="1"/>
        </w:rPr>
        <w:t>=</w:t>
      </w:r>
      <w:proofErr w:type="gramStart"/>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NETFramework</w:t>
      </w:r>
      <w:proofErr w:type="gramEnd"/>
      <w:r w:rsidRPr="009E64CB">
        <w:rPr>
          <w:rFonts w:ascii="Consolas" w:eastAsia="Times New Roman" w:hAnsi="Consolas" w:cs="Courier New"/>
          <w:color w:val="333333"/>
          <w:sz w:val="20"/>
          <w:szCs w:val="20"/>
          <w:bdr w:val="none" w:sz="0" w:space="0" w:color="auto" w:frame="1"/>
        </w:rPr>
        <w:t>,Version</w:t>
      </w:r>
      <w:proofErr w:type="spellEnd"/>
      <w:r w:rsidRPr="009E64CB">
        <w:rPr>
          <w:rFonts w:ascii="Consolas" w:eastAsia="Times New Roman" w:hAnsi="Consolas" w:cs="Courier New"/>
          <w:color w:val="333333"/>
          <w:sz w:val="20"/>
          <w:szCs w:val="20"/>
          <w:bdr w:val="none" w:sz="0" w:space="0" w:color="auto" w:frame="1"/>
        </w:rPr>
        <w:t>=v4.5.1"/&gt;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&lt;/startup&gt;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&lt;appSettings&gt;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gramStart"/>
      <w:r w:rsidRPr="009E64CB">
        <w:rPr>
          <w:rFonts w:ascii="Consolas" w:eastAsia="Times New Roman" w:hAnsi="Consolas" w:cs="Courier New"/>
          <w:color w:val="333333"/>
          <w:sz w:val="20"/>
          <w:szCs w:val="20"/>
          <w:bdr w:val="none" w:sz="0" w:space="0" w:color="auto" w:frame="1"/>
        </w:rPr>
        <w:t>&lt;!--</w:t>
      </w:r>
      <w:proofErr w:type="gramEnd"/>
      <w:r w:rsidRPr="009E64CB">
        <w:rPr>
          <w:rFonts w:ascii="Consolas" w:eastAsia="Times New Roman" w:hAnsi="Consolas" w:cs="Courier New"/>
          <w:color w:val="333333"/>
          <w:sz w:val="20"/>
          <w:szCs w:val="20"/>
          <w:bdr w:val="none" w:sz="0" w:space="0" w:color="auto" w:frame="1"/>
        </w:rPr>
        <w:t xml:space="preserve">The Gateway URL. Use: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http://localhost:8082/worker when testing the application on the local Service Fabric cluster</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 http://&lt;SF_CLUSTER_NAME</w:t>
      </w:r>
      <w:proofErr w:type="gramStart"/>
      <w:r w:rsidRPr="009E64CB">
        <w:rPr>
          <w:rFonts w:ascii="Consolas" w:eastAsia="Times New Roman" w:hAnsi="Consolas" w:cs="Courier New"/>
          <w:color w:val="333333"/>
          <w:sz w:val="20"/>
          <w:szCs w:val="20"/>
          <w:bdr w:val="none" w:sz="0" w:space="0" w:color="auto" w:frame="1"/>
        </w:rPr>
        <w:t>&gt;.&lt;REGION&gt;.cloudapp.azure.com</w:t>
      </w:r>
      <w:proofErr w:type="gramEnd"/>
      <w:r w:rsidRPr="009E64CB">
        <w:rPr>
          <w:rFonts w:ascii="Consolas" w:eastAsia="Times New Roman" w:hAnsi="Consolas" w:cs="Courier New"/>
          <w:color w:val="333333"/>
          <w:sz w:val="20"/>
          <w:szCs w:val="20"/>
          <w:bdr w:val="none" w:sz="0" w:space="0" w:color="auto" w:frame="1"/>
        </w:rPr>
        <w:t xml:space="preserve">:8082/worker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when testing the application on Service Fabric cluster on Azure</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&lt;add key="</w:t>
      </w:r>
      <w:proofErr w:type="spellStart"/>
      <w:r w:rsidRPr="009E64CB">
        <w:rPr>
          <w:rFonts w:ascii="Consolas" w:eastAsia="Times New Roman" w:hAnsi="Consolas" w:cs="Courier New"/>
          <w:color w:val="333333"/>
          <w:sz w:val="20"/>
          <w:szCs w:val="20"/>
          <w:bdr w:val="none" w:sz="0" w:space="0" w:color="auto" w:frame="1"/>
        </w:rPr>
        <w:t>gatewayUrl</w:t>
      </w:r>
      <w:proofErr w:type="spellEnd"/>
      <w:r w:rsidRPr="009E64CB">
        <w:rPr>
          <w:rFonts w:ascii="Consolas" w:eastAsia="Times New Roman" w:hAnsi="Consolas" w:cs="Courier New"/>
          <w:color w:val="333333"/>
          <w:sz w:val="20"/>
          <w:szCs w:val="20"/>
          <w:bdr w:val="none" w:sz="0" w:space="0" w:color="auto" w:frame="1"/>
        </w:rPr>
        <w:t>" value="http://localhost:8082/worker"/&gt;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gramStart"/>
      <w:r w:rsidRPr="009E64CB">
        <w:rPr>
          <w:rFonts w:ascii="Consolas" w:eastAsia="Times New Roman" w:hAnsi="Consolas" w:cs="Courier New"/>
          <w:color w:val="333333"/>
          <w:sz w:val="20"/>
          <w:szCs w:val="20"/>
          <w:bdr w:val="none" w:sz="0" w:space="0" w:color="auto" w:frame="1"/>
        </w:rPr>
        <w:t>&lt;!--</w:t>
      </w:r>
      <w:proofErr w:type="gramEnd"/>
      <w:r w:rsidRPr="009E64CB">
        <w:rPr>
          <w:rFonts w:ascii="Consolas" w:eastAsia="Times New Roman" w:hAnsi="Consolas" w:cs="Courier New"/>
          <w:color w:val="333333"/>
          <w:sz w:val="20"/>
          <w:szCs w:val="20"/>
          <w:bdr w:val="none" w:sz="0" w:space="0" w:color="auto" w:frame="1"/>
        </w:rPr>
        <w:t xml:space="preserve"> The count of messages to send to the worker actor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&lt;add key="</w:t>
      </w:r>
      <w:proofErr w:type="spellStart"/>
      <w:r w:rsidRPr="009E64CB">
        <w:rPr>
          <w:rFonts w:ascii="Consolas" w:eastAsia="Times New Roman" w:hAnsi="Consolas" w:cs="Courier New"/>
          <w:color w:val="333333"/>
          <w:sz w:val="20"/>
          <w:szCs w:val="20"/>
          <w:bdr w:val="none" w:sz="0" w:space="0" w:color="auto" w:frame="1"/>
        </w:rPr>
        <w:t>messageCount</w:t>
      </w:r>
      <w:proofErr w:type="spellEnd"/>
      <w:r w:rsidRPr="009E64CB">
        <w:rPr>
          <w:rFonts w:ascii="Consolas" w:eastAsia="Times New Roman" w:hAnsi="Consolas" w:cs="Courier New"/>
          <w:color w:val="333333"/>
          <w:sz w:val="20"/>
          <w:szCs w:val="20"/>
          <w:bdr w:val="none" w:sz="0" w:space="0" w:color="auto" w:frame="1"/>
        </w:rPr>
        <w:t>" value="3"/&gt;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gramStart"/>
      <w:r w:rsidRPr="009E64CB">
        <w:rPr>
          <w:rFonts w:ascii="Consolas" w:eastAsia="Times New Roman" w:hAnsi="Consolas" w:cs="Courier New"/>
          <w:color w:val="333333"/>
          <w:sz w:val="20"/>
          <w:szCs w:val="20"/>
          <w:bdr w:val="none" w:sz="0" w:space="0" w:color="auto" w:frame="1"/>
        </w:rPr>
        <w:t>&lt;!--</w:t>
      </w:r>
      <w:proofErr w:type="gramEnd"/>
      <w:r w:rsidRPr="009E64CB">
        <w:rPr>
          <w:rFonts w:ascii="Consolas" w:eastAsia="Times New Roman" w:hAnsi="Consolas" w:cs="Courier New"/>
          <w:color w:val="333333"/>
          <w:sz w:val="20"/>
          <w:szCs w:val="20"/>
          <w:bdr w:val="none" w:sz="0" w:space="0" w:color="auto" w:frame="1"/>
        </w:rPr>
        <w:t xml:space="preserve"> the number of steps emulated by the worker or processor actor for each message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&lt;add key="steps" value="5"/&gt;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gramStart"/>
      <w:r w:rsidRPr="009E64CB">
        <w:rPr>
          <w:rFonts w:ascii="Consolas" w:eastAsia="Times New Roman" w:hAnsi="Consolas" w:cs="Courier New"/>
          <w:color w:val="333333"/>
          <w:sz w:val="20"/>
          <w:szCs w:val="20"/>
          <w:bdr w:val="none" w:sz="0" w:space="0" w:color="auto" w:frame="1"/>
        </w:rPr>
        <w:t>&lt;!--</w:t>
      </w:r>
      <w:proofErr w:type="gramEnd"/>
      <w:r w:rsidRPr="009E64CB">
        <w:rPr>
          <w:rFonts w:ascii="Consolas" w:eastAsia="Times New Roman" w:hAnsi="Consolas" w:cs="Courier New"/>
          <w:color w:val="333333"/>
          <w:sz w:val="20"/>
          <w:szCs w:val="20"/>
          <w:bdr w:val="none" w:sz="0" w:space="0" w:color="auto" w:frame="1"/>
        </w:rPr>
        <w:t xml:space="preserve"> the time spent by each step in seconds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&lt;add key="delay" value="1"/&gt;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&lt;/appSettings&gt;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&lt;/configuration&gt;</w:t>
      </w:r>
    </w:p>
    <w:p w:rsidR="009E64CB" w:rsidRPr="009E64CB" w:rsidRDefault="009E64CB" w:rsidP="009E64CB">
      <w:pPr>
        <w:pBdr>
          <w:bottom w:val="single" w:sz="6" w:space="4" w:color="EEEEEE"/>
        </w:pBdr>
        <w:spacing w:before="240" w:after="240" w:line="240" w:lineRule="auto"/>
        <w:jc w:val="both"/>
        <w:outlineLvl w:val="1"/>
        <w:rPr>
          <w:rFonts w:ascii="Helvetica" w:eastAsia="Times New Roman" w:hAnsi="Helvetica" w:cs="Helvetica"/>
          <w:b/>
          <w:bCs/>
          <w:color w:val="333333"/>
          <w:sz w:val="42"/>
          <w:szCs w:val="42"/>
        </w:rPr>
      </w:pPr>
      <w:r w:rsidRPr="009E64CB">
        <w:rPr>
          <w:rFonts w:ascii="Helvetica" w:eastAsia="Times New Roman" w:hAnsi="Helvetica" w:cs="Helvetica"/>
          <w:b/>
          <w:bCs/>
          <w:color w:val="333333"/>
          <w:sz w:val="42"/>
          <w:szCs w:val="42"/>
        </w:rPr>
        <w:t>Service Fabric Configuration Files</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proofErr w:type="spellStart"/>
      <w:r w:rsidRPr="009E64CB">
        <w:rPr>
          <w:rFonts w:ascii="Helvetica" w:eastAsia="Times New Roman" w:hAnsi="Helvetica" w:cs="Helvetica"/>
          <w:b/>
          <w:bCs/>
          <w:color w:val="333333"/>
          <w:sz w:val="24"/>
          <w:szCs w:val="24"/>
        </w:rPr>
        <w:t>ApplicationParameters</w:t>
      </w:r>
      <w:proofErr w:type="spellEnd"/>
      <w:r w:rsidRPr="009E64CB">
        <w:rPr>
          <w:rFonts w:ascii="Helvetica" w:eastAsia="Times New Roman" w:hAnsi="Helvetica" w:cs="Helvetica"/>
          <w:b/>
          <w:bCs/>
          <w:color w:val="333333"/>
          <w:sz w:val="24"/>
          <w:szCs w:val="24"/>
        </w:rPr>
        <w:t>\Local.xml</w:t>
      </w:r>
      <w:r w:rsidRPr="009E64CB">
        <w:rPr>
          <w:rFonts w:ascii="Helvetica" w:eastAsia="Times New Roman" w:hAnsi="Helvetica" w:cs="Helvetica"/>
          <w:color w:val="333333"/>
          <w:sz w:val="24"/>
          <w:szCs w:val="24"/>
        </w:rPr>
        <w:t> file in the </w:t>
      </w:r>
      <w:proofErr w:type="spellStart"/>
      <w:r w:rsidRPr="009E64CB">
        <w:rPr>
          <w:rFonts w:ascii="Helvetica" w:eastAsia="Times New Roman" w:hAnsi="Helvetica" w:cs="Helvetica"/>
          <w:b/>
          <w:bCs/>
          <w:color w:val="333333"/>
          <w:sz w:val="24"/>
          <w:szCs w:val="24"/>
        </w:rPr>
        <w:t>LongRunningActors</w:t>
      </w:r>
      <w:proofErr w:type="spellEnd"/>
      <w:r w:rsidRPr="009E64CB">
        <w:rPr>
          <w:rFonts w:ascii="Helvetica" w:eastAsia="Times New Roman" w:hAnsi="Helvetica" w:cs="Helvetica"/>
          <w:color w:val="333333"/>
          <w:sz w:val="24"/>
          <w:szCs w:val="24"/>
        </w:rPr>
        <w:t> project: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roofErr w:type="gramStart"/>
      <w:r w:rsidRPr="009E64CB">
        <w:rPr>
          <w:rFonts w:ascii="Consolas" w:eastAsia="Times New Roman" w:hAnsi="Consolas" w:cs="Courier New"/>
          <w:color w:val="333333"/>
          <w:sz w:val="20"/>
          <w:szCs w:val="20"/>
          <w:bdr w:val="none" w:sz="0" w:space="0" w:color="auto" w:frame="1"/>
        </w:rPr>
        <w:t>&lt;?xml</w:t>
      </w:r>
      <w:proofErr w:type="gramEnd"/>
      <w:r w:rsidRPr="009E64CB">
        <w:rPr>
          <w:rFonts w:ascii="Consolas" w:eastAsia="Times New Roman" w:hAnsi="Consolas" w:cs="Courier New"/>
          <w:color w:val="333333"/>
          <w:sz w:val="20"/>
          <w:szCs w:val="20"/>
          <w:bdr w:val="none" w:sz="0" w:space="0" w:color="auto" w:frame="1"/>
        </w:rPr>
        <w:t xml:space="preserve"> version="1.0" encoding="utf-8"?&gt;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&lt;Application </w:t>
      </w:r>
      <w:proofErr w:type="spellStart"/>
      <w:r w:rsidRPr="009E64CB">
        <w:rPr>
          <w:rFonts w:ascii="Consolas" w:eastAsia="Times New Roman" w:hAnsi="Consolas" w:cs="Courier New"/>
          <w:color w:val="333333"/>
          <w:sz w:val="20"/>
          <w:szCs w:val="20"/>
          <w:bdr w:val="none" w:sz="0" w:space="0" w:color="auto" w:frame="1"/>
        </w:rPr>
        <w:t>xmlns:xsd</w:t>
      </w:r>
      <w:proofErr w:type="spellEnd"/>
      <w:r w:rsidRPr="009E64CB">
        <w:rPr>
          <w:rFonts w:ascii="Consolas" w:eastAsia="Times New Roman" w:hAnsi="Consolas" w:cs="Courier New"/>
          <w:color w:val="333333"/>
          <w:sz w:val="20"/>
          <w:szCs w:val="20"/>
          <w:bdr w:val="none" w:sz="0" w:space="0" w:color="auto" w:frame="1"/>
        </w:rPr>
        <w:t xml:space="preserve">="http://www.w3.org/2001/XMLSchema"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xmlns:xsi</w:t>
      </w:r>
      <w:proofErr w:type="spellEnd"/>
      <w:r w:rsidRPr="009E64CB">
        <w:rPr>
          <w:rFonts w:ascii="Consolas" w:eastAsia="Times New Roman" w:hAnsi="Consolas" w:cs="Courier New"/>
          <w:color w:val="333333"/>
          <w:sz w:val="20"/>
          <w:szCs w:val="20"/>
          <w:bdr w:val="none" w:sz="0" w:space="0" w:color="auto" w:frame="1"/>
        </w:rPr>
        <w:t xml:space="preserve">="http://www.w3.org/2001/XMLSchema-instance"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Name="fabric:/</w:t>
      </w:r>
      <w:proofErr w:type="spellStart"/>
      <w:r w:rsidRPr="009E64CB">
        <w:rPr>
          <w:rFonts w:ascii="Consolas" w:eastAsia="Times New Roman" w:hAnsi="Consolas" w:cs="Courier New"/>
          <w:color w:val="333333"/>
          <w:sz w:val="20"/>
          <w:szCs w:val="20"/>
          <w:bdr w:val="none" w:sz="0" w:space="0" w:color="auto" w:frame="1"/>
        </w:rPr>
        <w:t>LongRunningActors</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xmlns</w:t>
      </w:r>
      <w:proofErr w:type="spellEnd"/>
      <w:r w:rsidRPr="009E64CB">
        <w:rPr>
          <w:rFonts w:ascii="Consolas" w:eastAsia="Times New Roman" w:hAnsi="Consolas" w:cs="Courier New"/>
          <w:color w:val="333333"/>
          <w:sz w:val="20"/>
          <w:szCs w:val="20"/>
          <w:bdr w:val="none" w:sz="0" w:space="0" w:color="auto" w:frame="1"/>
        </w:rPr>
        <w:t>="http://schemas.microsoft.com/2011/01/fabric"&gt;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GatewayService_InstanceCount</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GatewayService_ServiceRelativePath</w:t>
      </w:r>
      <w:proofErr w:type="spellEnd"/>
      <w:r w:rsidRPr="009E64CB">
        <w:rPr>
          <w:rFonts w:ascii="Consolas" w:eastAsia="Times New Roman" w:hAnsi="Consolas" w:cs="Courier New"/>
          <w:color w:val="333333"/>
          <w:sz w:val="20"/>
          <w:szCs w:val="20"/>
          <w:bdr w:val="none" w:sz="0" w:space="0" w:color="auto" w:frame="1"/>
        </w:rPr>
        <w:t>" Value="worker"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GatewayService_MaxRetryCount</w:t>
      </w:r>
      <w:proofErr w:type="spellEnd"/>
      <w:r w:rsidRPr="009E64CB">
        <w:rPr>
          <w:rFonts w:ascii="Consolas" w:eastAsia="Times New Roman" w:hAnsi="Consolas" w:cs="Courier New"/>
          <w:color w:val="333333"/>
          <w:sz w:val="20"/>
          <w:szCs w:val="20"/>
          <w:bdr w:val="none" w:sz="0" w:space="0" w:color="auto" w:frame="1"/>
        </w:rPr>
        <w:t>" Value="3"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GatewayService_BackoffDelay</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WorkerActorService_PartitionCount</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WorkerActorService_QueueLength</w:t>
      </w:r>
      <w:proofErr w:type="spellEnd"/>
      <w:r w:rsidRPr="009E64CB">
        <w:rPr>
          <w:rFonts w:ascii="Consolas" w:eastAsia="Times New Roman" w:hAnsi="Consolas" w:cs="Courier New"/>
          <w:color w:val="333333"/>
          <w:sz w:val="20"/>
          <w:szCs w:val="20"/>
          <w:bdr w:val="none" w:sz="0" w:space="0" w:color="auto" w:frame="1"/>
        </w:rPr>
        <w:t>" Value="5"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QueueActorService_PartitionCount</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ProcessorActorService_PartitionCount</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&lt;/Application&gt;</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proofErr w:type="spellStart"/>
      <w:r w:rsidRPr="009E64CB">
        <w:rPr>
          <w:rFonts w:ascii="Helvetica" w:eastAsia="Times New Roman" w:hAnsi="Helvetica" w:cs="Helvetica"/>
          <w:b/>
          <w:bCs/>
          <w:color w:val="333333"/>
          <w:sz w:val="24"/>
          <w:szCs w:val="24"/>
        </w:rPr>
        <w:t>ApplicationParameters</w:t>
      </w:r>
      <w:proofErr w:type="spellEnd"/>
      <w:r w:rsidRPr="009E64CB">
        <w:rPr>
          <w:rFonts w:ascii="Helvetica" w:eastAsia="Times New Roman" w:hAnsi="Helvetica" w:cs="Helvetica"/>
          <w:b/>
          <w:bCs/>
          <w:color w:val="333333"/>
          <w:sz w:val="24"/>
          <w:szCs w:val="24"/>
        </w:rPr>
        <w:t>\Cloud.xml</w:t>
      </w:r>
      <w:r w:rsidRPr="009E64CB">
        <w:rPr>
          <w:rFonts w:ascii="Helvetica" w:eastAsia="Times New Roman" w:hAnsi="Helvetica" w:cs="Helvetica"/>
          <w:color w:val="333333"/>
          <w:sz w:val="24"/>
          <w:szCs w:val="24"/>
        </w:rPr>
        <w:t> file in the </w:t>
      </w:r>
      <w:proofErr w:type="spellStart"/>
      <w:r w:rsidRPr="009E64CB">
        <w:rPr>
          <w:rFonts w:ascii="Helvetica" w:eastAsia="Times New Roman" w:hAnsi="Helvetica" w:cs="Helvetica"/>
          <w:b/>
          <w:bCs/>
          <w:color w:val="333333"/>
          <w:sz w:val="24"/>
          <w:szCs w:val="24"/>
        </w:rPr>
        <w:t>LongRunningActors</w:t>
      </w:r>
      <w:proofErr w:type="spellEnd"/>
      <w:r w:rsidRPr="009E64CB">
        <w:rPr>
          <w:rFonts w:ascii="Helvetica" w:eastAsia="Times New Roman" w:hAnsi="Helvetica" w:cs="Helvetica"/>
          <w:color w:val="333333"/>
          <w:sz w:val="24"/>
          <w:szCs w:val="24"/>
        </w:rPr>
        <w:t> project: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roofErr w:type="gramStart"/>
      <w:r w:rsidRPr="009E64CB">
        <w:rPr>
          <w:rFonts w:ascii="Consolas" w:eastAsia="Times New Roman" w:hAnsi="Consolas" w:cs="Courier New"/>
          <w:color w:val="333333"/>
          <w:sz w:val="20"/>
          <w:szCs w:val="20"/>
          <w:bdr w:val="none" w:sz="0" w:space="0" w:color="auto" w:frame="1"/>
        </w:rPr>
        <w:t>&lt;?xml</w:t>
      </w:r>
      <w:proofErr w:type="gramEnd"/>
      <w:r w:rsidRPr="009E64CB">
        <w:rPr>
          <w:rFonts w:ascii="Consolas" w:eastAsia="Times New Roman" w:hAnsi="Consolas" w:cs="Courier New"/>
          <w:color w:val="333333"/>
          <w:sz w:val="20"/>
          <w:szCs w:val="20"/>
          <w:bdr w:val="none" w:sz="0" w:space="0" w:color="auto" w:frame="1"/>
        </w:rPr>
        <w:t xml:space="preserve"> version="1.0" encoding="utf-8"?&gt;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&lt;Application </w:t>
      </w:r>
      <w:proofErr w:type="spellStart"/>
      <w:r w:rsidRPr="009E64CB">
        <w:rPr>
          <w:rFonts w:ascii="Consolas" w:eastAsia="Times New Roman" w:hAnsi="Consolas" w:cs="Courier New"/>
          <w:color w:val="333333"/>
          <w:sz w:val="20"/>
          <w:szCs w:val="20"/>
          <w:bdr w:val="none" w:sz="0" w:space="0" w:color="auto" w:frame="1"/>
        </w:rPr>
        <w:t>xmlns:xsd</w:t>
      </w:r>
      <w:proofErr w:type="spellEnd"/>
      <w:r w:rsidRPr="009E64CB">
        <w:rPr>
          <w:rFonts w:ascii="Consolas" w:eastAsia="Times New Roman" w:hAnsi="Consolas" w:cs="Courier New"/>
          <w:color w:val="333333"/>
          <w:sz w:val="20"/>
          <w:szCs w:val="20"/>
          <w:bdr w:val="none" w:sz="0" w:space="0" w:color="auto" w:frame="1"/>
        </w:rPr>
        <w:t xml:space="preserve">="http://www.w3.org/2001/XMLSchema"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xmlns:xsi</w:t>
      </w:r>
      <w:proofErr w:type="spellEnd"/>
      <w:r w:rsidRPr="009E64CB">
        <w:rPr>
          <w:rFonts w:ascii="Consolas" w:eastAsia="Times New Roman" w:hAnsi="Consolas" w:cs="Courier New"/>
          <w:color w:val="333333"/>
          <w:sz w:val="20"/>
          <w:szCs w:val="20"/>
          <w:bdr w:val="none" w:sz="0" w:space="0" w:color="auto" w:frame="1"/>
        </w:rPr>
        <w:t xml:space="preserve">="http://www.w3.org/2001/XMLSchema-instance"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lastRenderedPageBreak/>
        <w:t xml:space="preserve"> Name="fabric:/</w:t>
      </w:r>
      <w:proofErr w:type="spellStart"/>
      <w:r w:rsidRPr="009E64CB">
        <w:rPr>
          <w:rFonts w:ascii="Consolas" w:eastAsia="Times New Roman" w:hAnsi="Consolas" w:cs="Courier New"/>
          <w:color w:val="333333"/>
          <w:sz w:val="20"/>
          <w:szCs w:val="20"/>
          <w:bdr w:val="none" w:sz="0" w:space="0" w:color="auto" w:frame="1"/>
        </w:rPr>
        <w:t>LongRunningActors</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xmlns</w:t>
      </w:r>
      <w:proofErr w:type="spellEnd"/>
      <w:r w:rsidRPr="009E64CB">
        <w:rPr>
          <w:rFonts w:ascii="Consolas" w:eastAsia="Times New Roman" w:hAnsi="Consolas" w:cs="Courier New"/>
          <w:color w:val="333333"/>
          <w:sz w:val="20"/>
          <w:szCs w:val="20"/>
          <w:bdr w:val="none" w:sz="0" w:space="0" w:color="auto" w:frame="1"/>
        </w:rPr>
        <w:t>="http://schemas.microsoft.com/2011/01/fabric"&gt;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GatewayService_InstanceCount</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GatewayService_ServiceRelativePath</w:t>
      </w:r>
      <w:proofErr w:type="spellEnd"/>
      <w:r w:rsidRPr="009E64CB">
        <w:rPr>
          <w:rFonts w:ascii="Consolas" w:eastAsia="Times New Roman" w:hAnsi="Consolas" w:cs="Courier New"/>
          <w:color w:val="333333"/>
          <w:sz w:val="20"/>
          <w:szCs w:val="20"/>
          <w:bdr w:val="none" w:sz="0" w:space="0" w:color="auto" w:frame="1"/>
        </w:rPr>
        <w:t>" Value="worker"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GatewayService_MaxRetryCount</w:t>
      </w:r>
      <w:proofErr w:type="spellEnd"/>
      <w:r w:rsidRPr="009E64CB">
        <w:rPr>
          <w:rFonts w:ascii="Consolas" w:eastAsia="Times New Roman" w:hAnsi="Consolas" w:cs="Courier New"/>
          <w:color w:val="333333"/>
          <w:sz w:val="20"/>
          <w:szCs w:val="20"/>
          <w:bdr w:val="none" w:sz="0" w:space="0" w:color="auto" w:frame="1"/>
        </w:rPr>
        <w:t>" Value="3"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GatewayService_BackoffDelay</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WorkerActorService_PartitionCount</w:t>
      </w:r>
      <w:proofErr w:type="spellEnd"/>
      <w:r w:rsidRPr="009E64CB">
        <w:rPr>
          <w:rFonts w:ascii="Consolas" w:eastAsia="Times New Roman" w:hAnsi="Consolas" w:cs="Courier New"/>
          <w:color w:val="333333"/>
          <w:sz w:val="20"/>
          <w:szCs w:val="20"/>
          <w:bdr w:val="none" w:sz="0" w:space="0" w:color="auto" w:frame="1"/>
        </w:rPr>
        <w:t>" Value="5"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WorkerActorService_QueueLength</w:t>
      </w:r>
      <w:proofErr w:type="spellEnd"/>
      <w:r w:rsidRPr="009E64CB">
        <w:rPr>
          <w:rFonts w:ascii="Consolas" w:eastAsia="Times New Roman" w:hAnsi="Consolas" w:cs="Courier New"/>
          <w:color w:val="333333"/>
          <w:sz w:val="20"/>
          <w:szCs w:val="20"/>
          <w:bdr w:val="none" w:sz="0" w:space="0" w:color="auto" w:frame="1"/>
        </w:rPr>
        <w:t>" Value="5"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QueueActorService_PartitionCount</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ProcessorActorService_PartitionCount</w:t>
      </w:r>
      <w:proofErr w:type="spellEnd"/>
      <w:r w:rsidRPr="009E64CB">
        <w:rPr>
          <w:rFonts w:ascii="Consolas" w:eastAsia="Times New Roman" w:hAnsi="Consolas" w:cs="Courier New"/>
          <w:color w:val="333333"/>
          <w:sz w:val="20"/>
          <w:szCs w:val="20"/>
          <w:bdr w:val="none" w:sz="0" w:space="0" w:color="auto" w:frame="1"/>
        </w:rPr>
        <w:t>" Value="1"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&lt;/Application&gt;</w:t>
      </w:r>
    </w:p>
    <w:p w:rsidR="009E64CB" w:rsidRPr="009E64CB" w:rsidRDefault="009E64CB" w:rsidP="009E64CB">
      <w:pPr>
        <w:spacing w:after="240" w:line="384" w:lineRule="atLeast"/>
        <w:jc w:val="both"/>
        <w:rPr>
          <w:rFonts w:ascii="Helvetica" w:eastAsia="Times New Roman" w:hAnsi="Helvetica" w:cs="Helvetica"/>
          <w:color w:val="333333"/>
          <w:sz w:val="24"/>
          <w:szCs w:val="24"/>
        </w:rPr>
      </w:pPr>
      <w:r w:rsidRPr="009E64CB">
        <w:rPr>
          <w:rFonts w:ascii="Helvetica" w:eastAsia="Times New Roman" w:hAnsi="Helvetica" w:cs="Helvetica"/>
          <w:b/>
          <w:bCs/>
          <w:color w:val="333333"/>
          <w:sz w:val="24"/>
          <w:szCs w:val="24"/>
        </w:rPr>
        <w:t>ApplicationManifest.xml</w:t>
      </w:r>
      <w:r w:rsidRPr="009E64CB">
        <w:rPr>
          <w:rFonts w:ascii="Helvetica" w:eastAsia="Times New Roman" w:hAnsi="Helvetica" w:cs="Helvetica"/>
          <w:color w:val="333333"/>
          <w:sz w:val="24"/>
          <w:szCs w:val="24"/>
        </w:rPr>
        <w:t> file in the </w:t>
      </w:r>
      <w:proofErr w:type="spellStart"/>
      <w:r w:rsidRPr="009E64CB">
        <w:rPr>
          <w:rFonts w:ascii="Helvetica" w:eastAsia="Times New Roman" w:hAnsi="Helvetica" w:cs="Helvetica"/>
          <w:b/>
          <w:bCs/>
          <w:color w:val="333333"/>
          <w:sz w:val="24"/>
          <w:szCs w:val="24"/>
        </w:rPr>
        <w:t>LongRunningActors</w:t>
      </w:r>
      <w:proofErr w:type="spellEnd"/>
      <w:r w:rsidRPr="009E64CB">
        <w:rPr>
          <w:rFonts w:ascii="Helvetica" w:eastAsia="Times New Roman" w:hAnsi="Helvetica" w:cs="Helvetica"/>
          <w:color w:val="333333"/>
          <w:sz w:val="24"/>
          <w:szCs w:val="24"/>
        </w:rPr>
        <w:t> project: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proofErr w:type="gramStart"/>
      <w:r w:rsidRPr="009E64CB">
        <w:rPr>
          <w:rFonts w:ascii="Consolas" w:eastAsia="Times New Roman" w:hAnsi="Consolas" w:cs="Courier New"/>
          <w:color w:val="333333"/>
          <w:sz w:val="20"/>
          <w:szCs w:val="20"/>
          <w:bdr w:val="none" w:sz="0" w:space="0" w:color="auto" w:frame="1"/>
        </w:rPr>
        <w:t>&lt;?xml</w:t>
      </w:r>
      <w:proofErr w:type="gramEnd"/>
      <w:r w:rsidRPr="009E64CB">
        <w:rPr>
          <w:rFonts w:ascii="Consolas" w:eastAsia="Times New Roman" w:hAnsi="Consolas" w:cs="Courier New"/>
          <w:color w:val="333333"/>
          <w:sz w:val="20"/>
          <w:szCs w:val="20"/>
          <w:bdr w:val="none" w:sz="0" w:space="0" w:color="auto" w:frame="1"/>
        </w:rPr>
        <w:t xml:space="preserve"> version="1.0" encoding="utf-8"?&gt;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&lt;</w:t>
      </w:r>
      <w:proofErr w:type="spellStart"/>
      <w:r w:rsidRPr="009E64CB">
        <w:rPr>
          <w:rFonts w:ascii="Consolas" w:eastAsia="Times New Roman" w:hAnsi="Consolas" w:cs="Courier New"/>
          <w:color w:val="333333"/>
          <w:sz w:val="20"/>
          <w:szCs w:val="20"/>
          <w:bdr w:val="none" w:sz="0" w:space="0" w:color="auto" w:frame="1"/>
        </w:rPr>
        <w:t>ApplicationManifest</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xmlns:xsd</w:t>
      </w:r>
      <w:proofErr w:type="spellEnd"/>
      <w:r w:rsidRPr="009E64CB">
        <w:rPr>
          <w:rFonts w:ascii="Consolas" w:eastAsia="Times New Roman" w:hAnsi="Consolas" w:cs="Courier New"/>
          <w:color w:val="333333"/>
          <w:sz w:val="20"/>
          <w:szCs w:val="20"/>
          <w:bdr w:val="none" w:sz="0" w:space="0" w:color="auto" w:frame="1"/>
        </w:rPr>
        <w:t xml:space="preserve">="http://www.w3.org/2001/XMLSchema"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xmlns:xsi</w:t>
      </w:r>
      <w:proofErr w:type="spellEnd"/>
      <w:r w:rsidRPr="009E64CB">
        <w:rPr>
          <w:rFonts w:ascii="Consolas" w:eastAsia="Times New Roman" w:hAnsi="Consolas" w:cs="Courier New"/>
          <w:color w:val="333333"/>
          <w:sz w:val="20"/>
          <w:szCs w:val="20"/>
          <w:bdr w:val="none" w:sz="0" w:space="0" w:color="auto" w:frame="1"/>
        </w:rPr>
        <w:t xml:space="preserve">="http://www.w3.org/2001/XMLSchema-instance"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ApplicationTypeName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LongRunningActorsType</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ApplicationTypeVersion</w:t>
      </w:r>
      <w:proofErr w:type="spellEnd"/>
      <w:r w:rsidRPr="009E64CB">
        <w:rPr>
          <w:rFonts w:ascii="Consolas" w:eastAsia="Times New Roman" w:hAnsi="Consolas" w:cs="Courier New"/>
          <w:color w:val="333333"/>
          <w:sz w:val="20"/>
          <w:szCs w:val="20"/>
          <w:bdr w:val="none" w:sz="0" w:space="0" w:color="auto" w:frame="1"/>
        </w:rPr>
        <w:t xml:space="preserve">="1.0.0"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xmlns</w:t>
      </w:r>
      <w:proofErr w:type="spellEnd"/>
      <w:r w:rsidRPr="009E64CB">
        <w:rPr>
          <w:rFonts w:ascii="Consolas" w:eastAsia="Times New Roman" w:hAnsi="Consolas" w:cs="Courier New"/>
          <w:color w:val="333333"/>
          <w:sz w:val="20"/>
          <w:szCs w:val="20"/>
          <w:bdr w:val="none" w:sz="0" w:space="0" w:color="auto" w:frame="1"/>
        </w:rPr>
        <w:t>="http://schemas.microsoft.com/2011/01/fabric"&gt;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QueueActorService_PartitionCount</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="5"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QueueActorService_MinReplicaSetSize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="2"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QueueActorService_TargetReplicaSetSize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="3"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ProcessorActorService_PartitionCount</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="5"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ProcessorActorService_MinReplicaSetSize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="2"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ProcessorActorService_TargetReplicaSetSize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="3"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WorkerActorService_PartitionCount</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="5"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WorkerActorService_MinReplicaSetSize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="2"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WorkerActorService_TargetReplicaSetSize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="3"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WorkerActorService_QueueLength</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="10"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GatewayService_InstanceCount</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GatewayService_ServiceRelativePath</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="worker"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GatewayService_MaxRetryCount</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="3"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GatewayService_BackoffDelay</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DefaultValue</w:t>
      </w:r>
      <w:proofErr w:type="spellEnd"/>
      <w:r w:rsidRPr="009E64CB">
        <w:rPr>
          <w:rFonts w:ascii="Consolas" w:eastAsia="Times New Roman" w:hAnsi="Consolas" w:cs="Courier New"/>
          <w:color w:val="333333"/>
          <w:sz w:val="20"/>
          <w:szCs w:val="20"/>
          <w:bdr w:val="none" w:sz="0" w:space="0" w:color="auto" w:frame="1"/>
        </w:rPr>
        <w:t>="1"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ServiceManifestImport</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ServiceManifestRef</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ServiceManifestName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WorkerActorServicePkg</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ServiceManifestVersion</w:t>
      </w:r>
      <w:proofErr w:type="spellEnd"/>
      <w:r w:rsidRPr="009E64CB">
        <w:rPr>
          <w:rFonts w:ascii="Consolas" w:eastAsia="Times New Roman" w:hAnsi="Consolas" w:cs="Courier New"/>
          <w:color w:val="333333"/>
          <w:sz w:val="20"/>
          <w:szCs w:val="20"/>
          <w:bdr w:val="none" w:sz="0" w:space="0" w:color="auto" w:frame="1"/>
        </w:rPr>
        <w:t>="1.0.0"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ConfigOverrides</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ConfigOverride</w:t>
      </w:r>
      <w:proofErr w:type="spellEnd"/>
      <w:r w:rsidRPr="009E64CB">
        <w:rPr>
          <w:rFonts w:ascii="Consolas" w:eastAsia="Times New Roman" w:hAnsi="Consolas" w:cs="Courier New"/>
          <w:color w:val="333333"/>
          <w:sz w:val="20"/>
          <w:szCs w:val="20"/>
          <w:bdr w:val="none" w:sz="0" w:space="0" w:color="auto" w:frame="1"/>
        </w:rPr>
        <w:t xml:space="preserve"> Name="Config"&gt;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&lt;Settings&gt;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&lt;Section Name="</w:t>
      </w:r>
      <w:proofErr w:type="spellStart"/>
      <w:r w:rsidRPr="009E64CB">
        <w:rPr>
          <w:rFonts w:ascii="Consolas" w:eastAsia="Times New Roman" w:hAnsi="Consolas" w:cs="Courier New"/>
          <w:color w:val="333333"/>
          <w:sz w:val="20"/>
          <w:szCs w:val="20"/>
          <w:bdr w:val="none" w:sz="0" w:space="0" w:color="auto" w:frame="1"/>
        </w:rPr>
        <w:t>WorkerActorCustomConfig</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QueueLength</w:t>
      </w:r>
      <w:proofErr w:type="spellEnd"/>
      <w:r w:rsidRPr="009E64CB">
        <w:rPr>
          <w:rFonts w:ascii="Consolas" w:eastAsia="Times New Roman" w:hAnsi="Consolas" w:cs="Courier New"/>
          <w:color w:val="333333"/>
          <w:sz w:val="20"/>
          <w:szCs w:val="20"/>
          <w:bdr w:val="none" w:sz="0" w:space="0" w:color="auto" w:frame="1"/>
        </w:rPr>
        <w:t>" Value="[</w:t>
      </w:r>
      <w:proofErr w:type="spellStart"/>
      <w:r w:rsidRPr="009E64CB">
        <w:rPr>
          <w:rFonts w:ascii="Consolas" w:eastAsia="Times New Roman" w:hAnsi="Consolas" w:cs="Courier New"/>
          <w:color w:val="333333"/>
          <w:sz w:val="20"/>
          <w:szCs w:val="20"/>
          <w:bdr w:val="none" w:sz="0" w:space="0" w:color="auto" w:frame="1"/>
        </w:rPr>
        <w:t>WorkerActorService_QueueLength</w:t>
      </w:r>
      <w:proofErr w:type="spellEnd"/>
      <w:r w:rsidRPr="009E64CB">
        <w:rPr>
          <w:rFonts w:ascii="Consolas" w:eastAsia="Times New Roman" w:hAnsi="Consolas" w:cs="Courier New"/>
          <w:color w:val="333333"/>
          <w:sz w:val="20"/>
          <w:szCs w:val="20"/>
          <w:bdr w:val="none" w:sz="0" w:space="0" w:color="auto" w:frame="1"/>
        </w:rPr>
        <w:t>]"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&lt;/Section&gt;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&lt;/Settings&gt;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ConfigOverride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ConfigOverrides</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ServiceManifestImport</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ServiceManifestImport</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lastRenderedPageBreak/>
        <w:t xml:space="preserve">        &lt;</w:t>
      </w:r>
      <w:proofErr w:type="spellStart"/>
      <w:r w:rsidRPr="009E64CB">
        <w:rPr>
          <w:rFonts w:ascii="Consolas" w:eastAsia="Times New Roman" w:hAnsi="Consolas" w:cs="Courier New"/>
          <w:color w:val="333333"/>
          <w:sz w:val="20"/>
          <w:szCs w:val="20"/>
          <w:bdr w:val="none" w:sz="0" w:space="0" w:color="auto" w:frame="1"/>
        </w:rPr>
        <w:t>ServiceManifestRef</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ServiceManifestName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GatewayServicePkg</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ServiceManifestVersion</w:t>
      </w:r>
      <w:proofErr w:type="spellEnd"/>
      <w:r w:rsidRPr="009E64CB">
        <w:rPr>
          <w:rFonts w:ascii="Consolas" w:eastAsia="Times New Roman" w:hAnsi="Consolas" w:cs="Courier New"/>
          <w:color w:val="333333"/>
          <w:sz w:val="20"/>
          <w:szCs w:val="20"/>
          <w:bdr w:val="none" w:sz="0" w:space="0" w:color="auto" w:frame="1"/>
        </w:rPr>
        <w:t>="1.0.0"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ConfigOverrides</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ConfigOverride</w:t>
      </w:r>
      <w:proofErr w:type="spellEnd"/>
      <w:r w:rsidRPr="009E64CB">
        <w:rPr>
          <w:rFonts w:ascii="Consolas" w:eastAsia="Times New Roman" w:hAnsi="Consolas" w:cs="Courier New"/>
          <w:color w:val="333333"/>
          <w:sz w:val="20"/>
          <w:szCs w:val="20"/>
          <w:bdr w:val="none" w:sz="0" w:space="0" w:color="auto" w:frame="1"/>
        </w:rPr>
        <w:t xml:space="preserve"> Name="Config"&gt;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&lt;Settings&gt;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&lt;Section Name="</w:t>
      </w:r>
      <w:proofErr w:type="spellStart"/>
      <w:r w:rsidRPr="009E64CB">
        <w:rPr>
          <w:rFonts w:ascii="Consolas" w:eastAsia="Times New Roman" w:hAnsi="Consolas" w:cs="Courier New"/>
          <w:color w:val="333333"/>
          <w:sz w:val="20"/>
          <w:szCs w:val="20"/>
          <w:bdr w:val="none" w:sz="0" w:space="0" w:color="auto" w:frame="1"/>
        </w:rPr>
        <w:t>GatewayServiceConfig</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ServiceRelativePath</w:t>
      </w:r>
      <w:proofErr w:type="spellEnd"/>
      <w:r w:rsidRPr="009E64CB">
        <w:rPr>
          <w:rFonts w:ascii="Consolas" w:eastAsia="Times New Roman" w:hAnsi="Consolas" w:cs="Courier New"/>
          <w:color w:val="333333"/>
          <w:sz w:val="20"/>
          <w:szCs w:val="20"/>
          <w:bdr w:val="none" w:sz="0" w:space="0" w:color="auto" w:frame="1"/>
        </w:rPr>
        <w:t>" Value="[</w:t>
      </w:r>
      <w:proofErr w:type="spellStart"/>
      <w:r w:rsidRPr="009E64CB">
        <w:rPr>
          <w:rFonts w:ascii="Consolas" w:eastAsia="Times New Roman" w:hAnsi="Consolas" w:cs="Courier New"/>
          <w:color w:val="333333"/>
          <w:sz w:val="20"/>
          <w:szCs w:val="20"/>
          <w:bdr w:val="none" w:sz="0" w:space="0" w:color="auto" w:frame="1"/>
        </w:rPr>
        <w:t>GatewayService_ServiceRelativePath</w:t>
      </w:r>
      <w:proofErr w:type="spellEnd"/>
      <w:r w:rsidRPr="009E64CB">
        <w:rPr>
          <w:rFonts w:ascii="Consolas" w:eastAsia="Times New Roman" w:hAnsi="Consolas" w:cs="Courier New"/>
          <w:color w:val="333333"/>
          <w:sz w:val="20"/>
          <w:szCs w:val="20"/>
          <w:bdr w:val="none" w:sz="0" w:space="0" w:color="auto" w:frame="1"/>
        </w:rPr>
        <w:t>]"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MaxRetryCount</w:t>
      </w:r>
      <w:proofErr w:type="spellEnd"/>
      <w:r w:rsidRPr="009E64CB">
        <w:rPr>
          <w:rFonts w:ascii="Consolas" w:eastAsia="Times New Roman" w:hAnsi="Consolas" w:cs="Courier New"/>
          <w:color w:val="333333"/>
          <w:sz w:val="20"/>
          <w:szCs w:val="20"/>
          <w:bdr w:val="none" w:sz="0" w:space="0" w:color="auto" w:frame="1"/>
        </w:rPr>
        <w:t>" Value="[</w:t>
      </w:r>
      <w:proofErr w:type="spellStart"/>
      <w:r w:rsidRPr="009E64CB">
        <w:rPr>
          <w:rFonts w:ascii="Consolas" w:eastAsia="Times New Roman" w:hAnsi="Consolas" w:cs="Courier New"/>
          <w:color w:val="333333"/>
          <w:sz w:val="20"/>
          <w:szCs w:val="20"/>
          <w:bdr w:val="none" w:sz="0" w:space="0" w:color="auto" w:frame="1"/>
        </w:rPr>
        <w:t>GatewayService_MaxRetryCount</w:t>
      </w:r>
      <w:proofErr w:type="spellEnd"/>
      <w:r w:rsidRPr="009E64CB">
        <w:rPr>
          <w:rFonts w:ascii="Consolas" w:eastAsia="Times New Roman" w:hAnsi="Consolas" w:cs="Courier New"/>
          <w:color w:val="333333"/>
          <w:sz w:val="20"/>
          <w:szCs w:val="20"/>
          <w:bdr w:val="none" w:sz="0" w:space="0" w:color="auto" w:frame="1"/>
        </w:rPr>
        <w:t>]"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&lt;Parameter Name="</w:t>
      </w:r>
      <w:proofErr w:type="spellStart"/>
      <w:r w:rsidRPr="009E64CB">
        <w:rPr>
          <w:rFonts w:ascii="Consolas" w:eastAsia="Times New Roman" w:hAnsi="Consolas" w:cs="Courier New"/>
          <w:color w:val="333333"/>
          <w:sz w:val="20"/>
          <w:szCs w:val="20"/>
          <w:bdr w:val="none" w:sz="0" w:space="0" w:color="auto" w:frame="1"/>
        </w:rPr>
        <w:t>BackoffDelay</w:t>
      </w:r>
      <w:proofErr w:type="spellEnd"/>
      <w:r w:rsidRPr="009E64CB">
        <w:rPr>
          <w:rFonts w:ascii="Consolas" w:eastAsia="Times New Roman" w:hAnsi="Consolas" w:cs="Courier New"/>
          <w:color w:val="333333"/>
          <w:sz w:val="20"/>
          <w:szCs w:val="20"/>
          <w:bdr w:val="none" w:sz="0" w:space="0" w:color="auto" w:frame="1"/>
        </w:rPr>
        <w:t>" Value="[</w:t>
      </w:r>
      <w:proofErr w:type="spellStart"/>
      <w:r w:rsidRPr="009E64CB">
        <w:rPr>
          <w:rFonts w:ascii="Consolas" w:eastAsia="Times New Roman" w:hAnsi="Consolas" w:cs="Courier New"/>
          <w:color w:val="333333"/>
          <w:sz w:val="20"/>
          <w:szCs w:val="20"/>
          <w:bdr w:val="none" w:sz="0" w:space="0" w:color="auto" w:frame="1"/>
        </w:rPr>
        <w:t>GatewayService_BackoffDelay</w:t>
      </w:r>
      <w:proofErr w:type="spellEnd"/>
      <w:r w:rsidRPr="009E64CB">
        <w:rPr>
          <w:rFonts w:ascii="Consolas" w:eastAsia="Times New Roman" w:hAnsi="Consolas" w:cs="Courier New"/>
          <w:color w:val="333333"/>
          <w:sz w:val="20"/>
          <w:szCs w:val="20"/>
          <w:bdr w:val="none" w:sz="0" w:space="0" w:color="auto" w:frame="1"/>
        </w:rPr>
        <w:t>]"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&lt;/Section&gt;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&lt;/Settings&gt;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ConfigOverride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ConfigOverrides</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ServiceManifestImport</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DefaultServices</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&lt;Service Name="</w:t>
      </w:r>
      <w:proofErr w:type="spellStart"/>
      <w:r w:rsidRPr="009E64CB">
        <w:rPr>
          <w:rFonts w:ascii="Consolas" w:eastAsia="Times New Roman" w:hAnsi="Consolas" w:cs="Courier New"/>
          <w:color w:val="333333"/>
          <w:sz w:val="20"/>
          <w:szCs w:val="20"/>
          <w:bdr w:val="none" w:sz="0" w:space="0" w:color="auto" w:frame="1"/>
        </w:rPr>
        <w:t>QueueActorService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GeneratedIdRef</w:t>
      </w:r>
      <w:proofErr w:type="spellEnd"/>
      <w:r w:rsidRPr="009E64CB">
        <w:rPr>
          <w:rFonts w:ascii="Consolas" w:eastAsia="Times New Roman" w:hAnsi="Consolas" w:cs="Courier New"/>
          <w:color w:val="333333"/>
          <w:sz w:val="20"/>
          <w:szCs w:val="20"/>
          <w:bdr w:val="none" w:sz="0" w:space="0" w:color="auto" w:frame="1"/>
        </w:rPr>
        <w:t>="0ee85dce-1c0a-4a09-82c2-d80d8a1ee2e8"&gt;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StatefulService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ServiceTypeName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QueueActorServiceType</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TargetReplicaSetSize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QueueActorService_TargetReplicaSetSize</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MinReplicaSetSize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QueueActorService_MinReplicaSetSize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&lt;UniformInt64Partition </w:t>
      </w:r>
      <w:proofErr w:type="spellStart"/>
      <w:r w:rsidRPr="009E64CB">
        <w:rPr>
          <w:rFonts w:ascii="Consolas" w:eastAsia="Times New Roman" w:hAnsi="Consolas" w:cs="Courier New"/>
          <w:color w:val="333333"/>
          <w:sz w:val="20"/>
          <w:szCs w:val="20"/>
          <w:bdr w:val="none" w:sz="0" w:space="0" w:color="auto" w:frame="1"/>
        </w:rPr>
        <w:t>PartitionCount</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QueueActorService_PartitionCount</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LowKey</w:t>
      </w:r>
      <w:proofErr w:type="spellEnd"/>
      <w:r w:rsidRPr="009E64CB">
        <w:rPr>
          <w:rFonts w:ascii="Consolas" w:eastAsia="Times New Roman" w:hAnsi="Consolas" w:cs="Courier New"/>
          <w:color w:val="333333"/>
          <w:sz w:val="20"/>
          <w:szCs w:val="20"/>
          <w:bdr w:val="none" w:sz="0" w:space="0" w:color="auto" w:frame="1"/>
        </w:rPr>
        <w:t xml:space="preserve">="-9223372036854775808"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HighKey</w:t>
      </w:r>
      <w:proofErr w:type="spellEnd"/>
      <w:r w:rsidRPr="009E64CB">
        <w:rPr>
          <w:rFonts w:ascii="Consolas" w:eastAsia="Times New Roman" w:hAnsi="Consolas" w:cs="Courier New"/>
          <w:color w:val="333333"/>
          <w:sz w:val="20"/>
          <w:szCs w:val="20"/>
          <w:bdr w:val="none" w:sz="0" w:space="0" w:color="auto" w:frame="1"/>
        </w:rPr>
        <w:t>="9223372036854775807"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StatefulService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&lt;/Service&gt;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&lt;Service Name="</w:t>
      </w:r>
      <w:proofErr w:type="spellStart"/>
      <w:r w:rsidRPr="009E64CB">
        <w:rPr>
          <w:rFonts w:ascii="Consolas" w:eastAsia="Times New Roman" w:hAnsi="Consolas" w:cs="Courier New"/>
          <w:color w:val="333333"/>
          <w:sz w:val="20"/>
          <w:szCs w:val="20"/>
          <w:bdr w:val="none" w:sz="0" w:space="0" w:color="auto" w:frame="1"/>
        </w:rPr>
        <w:t>ProcessorActorService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GeneratedIdRef</w:t>
      </w:r>
      <w:proofErr w:type="spellEnd"/>
      <w:r w:rsidRPr="009E64CB">
        <w:rPr>
          <w:rFonts w:ascii="Consolas" w:eastAsia="Times New Roman" w:hAnsi="Consolas" w:cs="Courier New"/>
          <w:color w:val="333333"/>
          <w:sz w:val="20"/>
          <w:szCs w:val="20"/>
          <w:bdr w:val="none" w:sz="0" w:space="0" w:color="auto" w:frame="1"/>
        </w:rPr>
        <w:t>="ea86c350-5862-4840-a99c-552d11dbeaf5"&gt;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StatefulService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ServiceTypeName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ProcessorActorServiceType</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TargetReplicaSetSize="[ProcessorActorService_TargetReplicaSetSize]"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MinReplicaSetSize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ProcessorActorService_MinReplicaSetSize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&lt;UniformInt64Partition </w:t>
      </w:r>
      <w:proofErr w:type="spellStart"/>
      <w:r w:rsidRPr="009E64CB">
        <w:rPr>
          <w:rFonts w:ascii="Consolas" w:eastAsia="Times New Roman" w:hAnsi="Consolas" w:cs="Courier New"/>
          <w:color w:val="333333"/>
          <w:sz w:val="20"/>
          <w:szCs w:val="20"/>
          <w:bdr w:val="none" w:sz="0" w:space="0" w:color="auto" w:frame="1"/>
        </w:rPr>
        <w:t>PartitionCount</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ProcessorActorService_PartitionCount</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LowKey</w:t>
      </w:r>
      <w:proofErr w:type="spellEnd"/>
      <w:r w:rsidRPr="009E64CB">
        <w:rPr>
          <w:rFonts w:ascii="Consolas" w:eastAsia="Times New Roman" w:hAnsi="Consolas" w:cs="Courier New"/>
          <w:color w:val="333333"/>
          <w:sz w:val="20"/>
          <w:szCs w:val="20"/>
          <w:bdr w:val="none" w:sz="0" w:space="0" w:color="auto" w:frame="1"/>
        </w:rPr>
        <w:t xml:space="preserve">="-9223372036854775808"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HighKey</w:t>
      </w:r>
      <w:proofErr w:type="spellEnd"/>
      <w:r w:rsidRPr="009E64CB">
        <w:rPr>
          <w:rFonts w:ascii="Consolas" w:eastAsia="Times New Roman" w:hAnsi="Consolas" w:cs="Courier New"/>
          <w:color w:val="333333"/>
          <w:sz w:val="20"/>
          <w:szCs w:val="20"/>
          <w:bdr w:val="none" w:sz="0" w:space="0" w:color="auto" w:frame="1"/>
        </w:rPr>
        <w:t>="9223372036854775807"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StatefulService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&lt;/Service&gt;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&lt;Service Name="</w:t>
      </w:r>
      <w:proofErr w:type="spellStart"/>
      <w:r w:rsidRPr="009E64CB">
        <w:rPr>
          <w:rFonts w:ascii="Consolas" w:eastAsia="Times New Roman" w:hAnsi="Consolas" w:cs="Courier New"/>
          <w:color w:val="333333"/>
          <w:sz w:val="20"/>
          <w:szCs w:val="20"/>
          <w:bdr w:val="none" w:sz="0" w:space="0" w:color="auto" w:frame="1"/>
        </w:rPr>
        <w:t>WorkerActorService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GeneratedIdRef</w:t>
      </w:r>
      <w:proofErr w:type="spellEnd"/>
      <w:r w:rsidRPr="009E64CB">
        <w:rPr>
          <w:rFonts w:ascii="Consolas" w:eastAsia="Times New Roman" w:hAnsi="Consolas" w:cs="Courier New"/>
          <w:color w:val="333333"/>
          <w:sz w:val="20"/>
          <w:szCs w:val="20"/>
          <w:bdr w:val="none" w:sz="0" w:space="0" w:color="auto" w:frame="1"/>
        </w:rPr>
        <w:t>="e0a44d7b-779e-4e80-a31c-4760b81e9891"&gt;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StatefulService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ServiceTypeName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WorkerActorServiceType</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TargetReplicaSetSize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WorkerActorService_TargetReplicaSetSize</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MinReplicaSetSize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WorkerActorService_MinReplicaSetSize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&lt;UniformInt64Partition </w:t>
      </w:r>
      <w:proofErr w:type="spellStart"/>
      <w:r w:rsidRPr="009E64CB">
        <w:rPr>
          <w:rFonts w:ascii="Consolas" w:eastAsia="Times New Roman" w:hAnsi="Consolas" w:cs="Courier New"/>
          <w:color w:val="333333"/>
          <w:sz w:val="20"/>
          <w:szCs w:val="20"/>
          <w:bdr w:val="none" w:sz="0" w:space="0" w:color="auto" w:frame="1"/>
        </w:rPr>
        <w:t>PartitionCount</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WorkerActorService_PartitionCount</w:t>
      </w:r>
      <w:proofErr w:type="spellEnd"/>
      <w:r w:rsidRPr="009E64CB">
        <w:rPr>
          <w:rFonts w:ascii="Consolas" w:eastAsia="Times New Roman" w:hAnsi="Consolas" w:cs="Courier New"/>
          <w:color w:val="333333"/>
          <w:sz w:val="20"/>
          <w:szCs w:val="20"/>
          <w:bdr w:val="none" w:sz="0" w:space="0" w:color="auto" w:frame="1"/>
        </w:rPr>
        <w:t xml:space="preserve">]"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LowKey</w:t>
      </w:r>
      <w:proofErr w:type="spellEnd"/>
      <w:r w:rsidRPr="009E64CB">
        <w:rPr>
          <w:rFonts w:ascii="Consolas" w:eastAsia="Times New Roman" w:hAnsi="Consolas" w:cs="Courier New"/>
          <w:color w:val="333333"/>
          <w:sz w:val="20"/>
          <w:szCs w:val="20"/>
          <w:bdr w:val="none" w:sz="0" w:space="0" w:color="auto" w:frame="1"/>
        </w:rPr>
        <w:t xml:space="preserve">="-9223372036854775808" </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HighKey</w:t>
      </w:r>
      <w:proofErr w:type="spellEnd"/>
      <w:r w:rsidRPr="009E64CB">
        <w:rPr>
          <w:rFonts w:ascii="Consolas" w:eastAsia="Times New Roman" w:hAnsi="Consolas" w:cs="Courier New"/>
          <w:color w:val="333333"/>
          <w:sz w:val="20"/>
          <w:szCs w:val="20"/>
          <w:bdr w:val="none" w:sz="0" w:space="0" w:color="auto" w:frame="1"/>
        </w:rPr>
        <w:t>="9223372036854775807"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lastRenderedPageBreak/>
        <w:t xml:space="preserve">            &lt;/</w:t>
      </w:r>
      <w:proofErr w:type="spellStart"/>
      <w:r w:rsidRPr="009E64CB">
        <w:rPr>
          <w:rFonts w:ascii="Consolas" w:eastAsia="Times New Roman" w:hAnsi="Consolas" w:cs="Courier New"/>
          <w:color w:val="333333"/>
          <w:sz w:val="20"/>
          <w:szCs w:val="20"/>
          <w:bdr w:val="none" w:sz="0" w:space="0" w:color="auto" w:frame="1"/>
        </w:rPr>
        <w:t>StatefulService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&lt;/Service&gt;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&lt;Service Name="</w:t>
      </w:r>
      <w:proofErr w:type="spellStart"/>
      <w:r w:rsidRPr="009E64CB">
        <w:rPr>
          <w:rFonts w:ascii="Consolas" w:eastAsia="Times New Roman" w:hAnsi="Consolas" w:cs="Courier New"/>
          <w:color w:val="333333"/>
          <w:sz w:val="20"/>
          <w:szCs w:val="20"/>
          <w:bdr w:val="none" w:sz="0" w:space="0" w:color="auto" w:frame="1"/>
        </w:rPr>
        <w:t>GatewayService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StatelessService</w:t>
      </w:r>
      <w:proofErr w:type="spellEnd"/>
      <w:r w:rsidRPr="009E64CB">
        <w:rPr>
          <w:rFonts w:ascii="Consolas" w:eastAsia="Times New Roman" w:hAnsi="Consolas" w:cs="Courier New"/>
          <w:color w:val="333333"/>
          <w:sz w:val="20"/>
          <w:szCs w:val="20"/>
          <w:bdr w:val="none" w:sz="0" w:space="0" w:color="auto" w:frame="1"/>
        </w:rPr>
        <w:t xml:space="preserve"> </w:t>
      </w:r>
      <w:proofErr w:type="spellStart"/>
      <w:r w:rsidRPr="009E64CB">
        <w:rPr>
          <w:rFonts w:ascii="Consolas" w:eastAsia="Times New Roman" w:hAnsi="Consolas" w:cs="Courier New"/>
          <w:color w:val="333333"/>
          <w:sz w:val="20"/>
          <w:szCs w:val="20"/>
          <w:bdr w:val="none" w:sz="0" w:space="0" w:color="auto" w:frame="1"/>
        </w:rPr>
        <w:t>ServiceTypeName</w:t>
      </w:r>
      <w:proofErr w:type="spellEnd"/>
      <w:r w:rsidRPr="009E64CB">
        <w:rPr>
          <w:rFonts w:ascii="Consolas" w:eastAsia="Times New Roman" w:hAnsi="Consolas" w:cs="Courier New"/>
          <w:color w:val="333333"/>
          <w:sz w:val="20"/>
          <w:szCs w:val="20"/>
          <w:bdr w:val="none" w:sz="0" w:space="0" w:color="auto" w:frame="1"/>
        </w:rPr>
        <w:t>="</w:t>
      </w:r>
      <w:proofErr w:type="spellStart"/>
      <w:r w:rsidRPr="009E64CB">
        <w:rPr>
          <w:rFonts w:ascii="Consolas" w:eastAsia="Times New Roman" w:hAnsi="Consolas" w:cs="Courier New"/>
          <w:color w:val="333333"/>
          <w:sz w:val="20"/>
          <w:szCs w:val="20"/>
          <w:bdr w:val="none" w:sz="0" w:space="0" w:color="auto" w:frame="1"/>
        </w:rPr>
        <w:t>GatewayServiceType</w:t>
      </w:r>
      <w:proofErr w:type="spellEnd"/>
      <w:r w:rsidRPr="009E64CB">
        <w:rPr>
          <w:rFonts w:ascii="Consolas" w:eastAsia="Times New Roman" w:hAnsi="Consolas" w:cs="Courier New"/>
          <w:color w:val="333333"/>
          <w:sz w:val="20"/>
          <w:szCs w:val="20"/>
          <w:bdr w:val="none" w:sz="0" w:space="0" w:color="auto" w:frame="1"/>
        </w:rPr>
        <w:t>" InstanceCount="[</w:t>
      </w:r>
      <w:proofErr w:type="spellStart"/>
      <w:r w:rsidRPr="009E64CB">
        <w:rPr>
          <w:rFonts w:ascii="Consolas" w:eastAsia="Times New Roman" w:hAnsi="Consolas" w:cs="Courier New"/>
          <w:color w:val="333333"/>
          <w:sz w:val="20"/>
          <w:szCs w:val="20"/>
          <w:bdr w:val="none" w:sz="0" w:space="0" w:color="auto" w:frame="1"/>
        </w:rPr>
        <w:t>GatewayService_InstanceCount</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SingletonPartition</w:t>
      </w:r>
      <w:proofErr w:type="spellEnd"/>
      <w:r w:rsidRPr="009E64CB">
        <w:rPr>
          <w:rFonts w:ascii="Consolas" w:eastAsia="Times New Roman" w:hAnsi="Consolas" w:cs="Courier New"/>
          <w:color w:val="333333"/>
          <w:sz w:val="20"/>
          <w:szCs w:val="20"/>
          <w:bdr w:val="none" w:sz="0" w:space="0" w:color="auto" w:frame="1"/>
        </w:rPr>
        <w:t xml:space="preserve"> /&gt;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StatelessService</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&lt;/Service&gt;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bdr w:val="none" w:sz="0" w:space="0" w:color="auto" w:frame="1"/>
        </w:rPr>
      </w:pPr>
      <w:r w:rsidRPr="009E64CB">
        <w:rPr>
          <w:rFonts w:ascii="Consolas" w:eastAsia="Times New Roman" w:hAnsi="Consolas" w:cs="Courier New"/>
          <w:color w:val="333333"/>
          <w:sz w:val="20"/>
          <w:szCs w:val="20"/>
          <w:bdr w:val="none" w:sz="0" w:space="0" w:color="auto" w:frame="1"/>
        </w:rPr>
        <w:t xml:space="preserve">    &lt;/</w:t>
      </w:r>
      <w:proofErr w:type="spellStart"/>
      <w:r w:rsidRPr="009E64CB">
        <w:rPr>
          <w:rFonts w:ascii="Consolas" w:eastAsia="Times New Roman" w:hAnsi="Consolas" w:cs="Courier New"/>
          <w:color w:val="333333"/>
          <w:sz w:val="20"/>
          <w:szCs w:val="20"/>
          <w:bdr w:val="none" w:sz="0" w:space="0" w:color="auto" w:frame="1"/>
        </w:rPr>
        <w:t>DefaultServices</w:t>
      </w:r>
      <w:proofErr w:type="spellEnd"/>
      <w:r w:rsidRPr="009E64CB">
        <w:rPr>
          <w:rFonts w:ascii="Consolas" w:eastAsia="Times New Roman" w:hAnsi="Consolas" w:cs="Courier New"/>
          <w:color w:val="333333"/>
          <w:sz w:val="20"/>
          <w:szCs w:val="20"/>
          <w:bdr w:val="none" w:sz="0" w:space="0" w:color="auto" w:frame="1"/>
        </w:rPr>
        <w:t>&gt;</w:t>
      </w:r>
    </w:p>
    <w:p w:rsidR="009E64CB" w:rsidRPr="009E64CB" w:rsidRDefault="009E64CB" w:rsidP="009E6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rPr>
      </w:pPr>
      <w:r w:rsidRPr="009E64CB">
        <w:rPr>
          <w:rFonts w:ascii="Consolas" w:eastAsia="Times New Roman" w:hAnsi="Consolas" w:cs="Courier New"/>
          <w:color w:val="333333"/>
          <w:sz w:val="20"/>
          <w:szCs w:val="20"/>
          <w:bdr w:val="none" w:sz="0" w:space="0" w:color="auto" w:frame="1"/>
        </w:rPr>
        <w:t>&lt;/</w:t>
      </w:r>
      <w:proofErr w:type="spellStart"/>
      <w:r w:rsidRPr="009E64CB">
        <w:rPr>
          <w:rFonts w:ascii="Consolas" w:eastAsia="Times New Roman" w:hAnsi="Consolas" w:cs="Courier New"/>
          <w:color w:val="333333"/>
          <w:sz w:val="20"/>
          <w:szCs w:val="20"/>
          <w:bdr w:val="none" w:sz="0" w:space="0" w:color="auto" w:frame="1"/>
        </w:rPr>
        <w:t>ApplicationManifest</w:t>
      </w:r>
      <w:proofErr w:type="spellEnd"/>
      <w:r w:rsidRPr="009E64CB">
        <w:rPr>
          <w:rFonts w:ascii="Consolas" w:eastAsia="Times New Roman" w:hAnsi="Consolas" w:cs="Courier New"/>
          <w:color w:val="333333"/>
          <w:sz w:val="20"/>
          <w:szCs w:val="20"/>
          <w:bdr w:val="none" w:sz="0" w:space="0" w:color="auto" w:frame="1"/>
        </w:rPr>
        <w:t>&gt;</w:t>
      </w:r>
    </w:p>
    <w:p w:rsidR="001B0A0A" w:rsidRDefault="001B0A0A" w:rsidP="009E64CB">
      <w:pPr>
        <w:jc w:val="both"/>
      </w:pPr>
    </w:p>
    <w:sectPr w:rsidR="001B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528E"/>
    <w:multiLevelType w:val="multilevel"/>
    <w:tmpl w:val="9A10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A5700"/>
    <w:multiLevelType w:val="multilevel"/>
    <w:tmpl w:val="D2DC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25E43"/>
    <w:multiLevelType w:val="multilevel"/>
    <w:tmpl w:val="E61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F623E"/>
    <w:multiLevelType w:val="multilevel"/>
    <w:tmpl w:val="64C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62900"/>
    <w:multiLevelType w:val="multilevel"/>
    <w:tmpl w:val="2AC66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6209D"/>
    <w:multiLevelType w:val="multilevel"/>
    <w:tmpl w:val="D790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CB"/>
    <w:rsid w:val="001B0A0A"/>
    <w:rsid w:val="00212F2A"/>
    <w:rsid w:val="009E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DCF1"/>
  <w15:chartTrackingRefBased/>
  <w15:docId w15:val="{8E1832CF-4B16-4725-BDD1-13E5E2FC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4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4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6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64CB"/>
  </w:style>
  <w:style w:type="character" w:styleId="Hyperlink">
    <w:name w:val="Hyperlink"/>
    <w:basedOn w:val="DefaultParagraphFont"/>
    <w:uiPriority w:val="99"/>
    <w:semiHidden/>
    <w:unhideWhenUsed/>
    <w:rsid w:val="009E64CB"/>
    <w:rPr>
      <w:color w:val="0000FF"/>
      <w:u w:val="single"/>
    </w:rPr>
  </w:style>
  <w:style w:type="character" w:styleId="Strong">
    <w:name w:val="Strong"/>
    <w:basedOn w:val="DefaultParagraphFont"/>
    <w:uiPriority w:val="22"/>
    <w:qFormat/>
    <w:rsid w:val="009E64CB"/>
    <w:rPr>
      <w:b/>
      <w:bCs/>
    </w:rPr>
  </w:style>
  <w:style w:type="paragraph" w:styleId="HTMLPreformatted">
    <w:name w:val="HTML Preformatted"/>
    <w:basedOn w:val="Normal"/>
    <w:link w:val="HTMLPreformattedChar"/>
    <w:uiPriority w:val="99"/>
    <w:semiHidden/>
    <w:unhideWhenUsed/>
    <w:rsid w:val="009E6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4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64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0697">
      <w:bodyDiv w:val="1"/>
      <w:marLeft w:val="0"/>
      <w:marRight w:val="0"/>
      <w:marTop w:val="0"/>
      <w:marBottom w:val="0"/>
      <w:divBdr>
        <w:top w:val="none" w:sz="0" w:space="0" w:color="auto"/>
        <w:left w:val="none" w:sz="0" w:space="0" w:color="auto"/>
        <w:bottom w:val="none" w:sz="0" w:space="0" w:color="auto"/>
        <w:right w:val="none" w:sz="0" w:space="0" w:color="auto"/>
      </w:divBdr>
    </w:div>
    <w:div w:id="1672415092">
      <w:bodyDiv w:val="1"/>
      <w:marLeft w:val="0"/>
      <w:marRight w:val="0"/>
      <w:marTop w:val="0"/>
      <w:marBottom w:val="0"/>
      <w:divBdr>
        <w:top w:val="none" w:sz="0" w:space="0" w:color="auto"/>
        <w:left w:val="none" w:sz="0" w:space="0" w:color="auto"/>
        <w:bottom w:val="none" w:sz="0" w:space="0" w:color="auto"/>
        <w:right w:val="none" w:sz="0" w:space="0" w:color="auto"/>
      </w:divBdr>
    </w:div>
    <w:div w:id="2101294032">
      <w:bodyDiv w:val="1"/>
      <w:marLeft w:val="0"/>
      <w:marRight w:val="0"/>
      <w:marTop w:val="0"/>
      <w:marBottom w:val="0"/>
      <w:divBdr>
        <w:top w:val="none" w:sz="0" w:space="0" w:color="auto"/>
        <w:left w:val="none" w:sz="0" w:space="0" w:color="auto"/>
        <w:bottom w:val="none" w:sz="0" w:space="0" w:color="auto"/>
        <w:right w:val="none" w:sz="0" w:space="0" w:color="auto"/>
      </w:divBdr>
      <w:divsChild>
        <w:div w:id="1706909421">
          <w:marLeft w:val="0"/>
          <w:marRight w:val="0"/>
          <w:marTop w:val="0"/>
          <w:marBottom w:val="0"/>
          <w:divBdr>
            <w:top w:val="none" w:sz="0" w:space="0" w:color="auto"/>
            <w:left w:val="none" w:sz="0" w:space="0" w:color="auto"/>
            <w:bottom w:val="single" w:sz="6" w:space="8" w:color="E5E5E5"/>
            <w:right w:val="none" w:sz="0" w:space="0" w:color="auto"/>
          </w:divBdr>
          <w:divsChild>
            <w:div w:id="1427532230">
              <w:marLeft w:val="0"/>
              <w:marRight w:val="0"/>
              <w:marTop w:val="0"/>
              <w:marBottom w:val="0"/>
              <w:divBdr>
                <w:top w:val="none" w:sz="0" w:space="0" w:color="auto"/>
                <w:left w:val="none" w:sz="0" w:space="0" w:color="auto"/>
                <w:bottom w:val="none" w:sz="0" w:space="0" w:color="auto"/>
                <w:right w:val="none" w:sz="0" w:space="0" w:color="auto"/>
              </w:divBdr>
              <w:divsChild>
                <w:div w:id="1176194050">
                  <w:marLeft w:val="0"/>
                  <w:marRight w:val="0"/>
                  <w:marTop w:val="0"/>
                  <w:marBottom w:val="0"/>
                  <w:divBdr>
                    <w:top w:val="none" w:sz="0" w:space="0" w:color="auto"/>
                    <w:left w:val="none" w:sz="0" w:space="0" w:color="auto"/>
                    <w:bottom w:val="none" w:sz="0" w:space="0" w:color="auto"/>
                    <w:right w:val="none" w:sz="0" w:space="0" w:color="auto"/>
                  </w:divBdr>
                  <w:divsChild>
                    <w:div w:id="3720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86554">
          <w:marLeft w:val="0"/>
          <w:marRight w:val="0"/>
          <w:marTop w:val="0"/>
          <w:marBottom w:val="0"/>
          <w:divBdr>
            <w:top w:val="none" w:sz="0" w:space="0" w:color="auto"/>
            <w:left w:val="none" w:sz="0" w:space="0" w:color="auto"/>
            <w:bottom w:val="none" w:sz="0" w:space="0" w:color="auto"/>
            <w:right w:val="none" w:sz="0" w:space="0" w:color="auto"/>
          </w:divBdr>
          <w:divsChild>
            <w:div w:id="1753309690">
              <w:marLeft w:val="0"/>
              <w:marRight w:val="0"/>
              <w:marTop w:val="0"/>
              <w:marBottom w:val="0"/>
              <w:divBdr>
                <w:top w:val="none" w:sz="0" w:space="0" w:color="auto"/>
                <w:left w:val="none" w:sz="0" w:space="0" w:color="auto"/>
                <w:bottom w:val="none" w:sz="0" w:space="0" w:color="auto"/>
                <w:right w:val="none" w:sz="0" w:space="0" w:color="auto"/>
              </w:divBdr>
              <w:divsChild>
                <w:div w:id="1500004396">
                  <w:marLeft w:val="0"/>
                  <w:marRight w:val="0"/>
                  <w:marTop w:val="0"/>
                  <w:marBottom w:val="0"/>
                  <w:divBdr>
                    <w:top w:val="none" w:sz="0" w:space="0" w:color="auto"/>
                    <w:left w:val="none" w:sz="0" w:space="0" w:color="auto"/>
                    <w:bottom w:val="none" w:sz="0" w:space="0" w:color="auto"/>
                    <w:right w:val="none" w:sz="0" w:space="0" w:color="auto"/>
                  </w:divBdr>
                  <w:divsChild>
                    <w:div w:id="881290477">
                      <w:marLeft w:val="0"/>
                      <w:marRight w:val="0"/>
                      <w:marTop w:val="0"/>
                      <w:marBottom w:val="300"/>
                      <w:divBdr>
                        <w:top w:val="none" w:sz="0" w:space="0" w:color="auto"/>
                        <w:left w:val="none" w:sz="0" w:space="0" w:color="auto"/>
                        <w:bottom w:val="single" w:sz="6" w:space="0" w:color="EEEEEE"/>
                        <w:right w:val="none" w:sz="0" w:space="0" w:color="auto"/>
                      </w:divBdr>
                      <w:divsChild>
                        <w:div w:id="1549224945">
                          <w:marLeft w:val="0"/>
                          <w:marRight w:val="0"/>
                          <w:marTop w:val="0"/>
                          <w:marBottom w:val="300"/>
                          <w:divBdr>
                            <w:top w:val="none" w:sz="0" w:space="0" w:color="auto"/>
                            <w:left w:val="none" w:sz="0" w:space="0" w:color="auto"/>
                            <w:bottom w:val="none" w:sz="0" w:space="0" w:color="auto"/>
                            <w:right w:val="none" w:sz="0" w:space="0" w:color="auto"/>
                          </w:divBdr>
                          <w:divsChild>
                            <w:div w:id="1937786293">
                              <w:marLeft w:val="0"/>
                              <w:marRight w:val="0"/>
                              <w:marTop w:val="0"/>
                              <w:marBottom w:val="0"/>
                              <w:divBdr>
                                <w:top w:val="none" w:sz="0" w:space="0" w:color="auto"/>
                                <w:left w:val="none" w:sz="0" w:space="0" w:color="auto"/>
                                <w:bottom w:val="none" w:sz="0" w:space="0" w:color="auto"/>
                                <w:right w:val="none" w:sz="0" w:space="0" w:color="auto"/>
                              </w:divBdr>
                            </w:div>
                            <w:div w:id="1276255900">
                              <w:marLeft w:val="0"/>
                              <w:marRight w:val="0"/>
                              <w:marTop w:val="0"/>
                              <w:marBottom w:val="0"/>
                              <w:divBdr>
                                <w:top w:val="none" w:sz="0" w:space="0" w:color="auto"/>
                                <w:left w:val="none" w:sz="0" w:space="0" w:color="auto"/>
                                <w:bottom w:val="none" w:sz="0" w:space="0" w:color="auto"/>
                                <w:right w:val="none" w:sz="0" w:space="0" w:color="auto"/>
                              </w:divBdr>
                            </w:div>
                          </w:divsChild>
                        </w:div>
                        <w:div w:id="2081901922">
                          <w:marLeft w:val="0"/>
                          <w:marRight w:val="0"/>
                          <w:marTop w:val="0"/>
                          <w:marBottom w:val="0"/>
                          <w:divBdr>
                            <w:top w:val="none" w:sz="0" w:space="0" w:color="auto"/>
                            <w:left w:val="none" w:sz="0" w:space="0" w:color="auto"/>
                            <w:bottom w:val="none" w:sz="0" w:space="0" w:color="auto"/>
                            <w:right w:val="none" w:sz="0" w:space="0" w:color="auto"/>
                          </w:divBdr>
                        </w:div>
                      </w:divsChild>
                    </w:div>
                    <w:div w:id="175123735">
                      <w:marLeft w:val="0"/>
                      <w:marRight w:val="0"/>
                      <w:marTop w:val="0"/>
                      <w:marBottom w:val="0"/>
                      <w:divBdr>
                        <w:top w:val="none" w:sz="0" w:space="0" w:color="auto"/>
                        <w:left w:val="none" w:sz="0" w:space="0" w:color="auto"/>
                        <w:bottom w:val="none" w:sz="0" w:space="0" w:color="auto"/>
                        <w:right w:val="none" w:sz="0" w:space="0" w:color="auto"/>
                      </w:divBdr>
                      <w:divsChild>
                        <w:div w:id="1126317164">
                          <w:marLeft w:val="0"/>
                          <w:marRight w:val="0"/>
                          <w:marTop w:val="0"/>
                          <w:marBottom w:val="0"/>
                          <w:divBdr>
                            <w:top w:val="none" w:sz="0" w:space="0" w:color="auto"/>
                            <w:left w:val="none" w:sz="0" w:space="0" w:color="auto"/>
                            <w:bottom w:val="none" w:sz="0" w:space="0" w:color="auto"/>
                            <w:right w:val="none" w:sz="0" w:space="0" w:color="auto"/>
                          </w:divBdr>
                          <w:divsChild>
                            <w:div w:id="1773548650">
                              <w:marLeft w:val="0"/>
                              <w:marRight w:val="0"/>
                              <w:marTop w:val="0"/>
                              <w:marBottom w:val="300"/>
                              <w:divBdr>
                                <w:top w:val="none" w:sz="0" w:space="0" w:color="auto"/>
                                <w:left w:val="none" w:sz="0" w:space="0" w:color="auto"/>
                                <w:bottom w:val="none" w:sz="0" w:space="0" w:color="auto"/>
                                <w:right w:val="none" w:sz="0" w:space="0" w:color="auto"/>
                              </w:divBdr>
                            </w:div>
                            <w:div w:id="713623275">
                              <w:marLeft w:val="0"/>
                              <w:marRight w:val="0"/>
                              <w:marTop w:val="0"/>
                              <w:marBottom w:val="0"/>
                              <w:divBdr>
                                <w:top w:val="single" w:sz="6" w:space="0" w:color="DDDDDD"/>
                                <w:left w:val="single" w:sz="6" w:space="0" w:color="DDDDDD"/>
                                <w:bottom w:val="none" w:sz="0" w:space="0" w:color="auto"/>
                                <w:right w:val="single" w:sz="6" w:space="0" w:color="DDDDDD"/>
                              </w:divBdr>
                              <w:divsChild>
                                <w:div w:id="926227005">
                                  <w:marLeft w:val="0"/>
                                  <w:marRight w:val="0"/>
                                  <w:marTop w:val="0"/>
                                  <w:marBottom w:val="0"/>
                                  <w:divBdr>
                                    <w:top w:val="none" w:sz="0" w:space="0" w:color="auto"/>
                                    <w:left w:val="none" w:sz="0" w:space="0" w:color="auto"/>
                                    <w:bottom w:val="none" w:sz="0" w:space="0" w:color="auto"/>
                                    <w:right w:val="none" w:sz="0" w:space="0" w:color="auto"/>
                                  </w:divBdr>
                                  <w:divsChild>
                                    <w:div w:id="2143692077">
                                      <w:marLeft w:val="0"/>
                                      <w:marRight w:val="0"/>
                                      <w:marTop w:val="0"/>
                                      <w:marBottom w:val="0"/>
                                      <w:divBdr>
                                        <w:top w:val="none" w:sz="0" w:space="0" w:color="auto"/>
                                        <w:left w:val="none" w:sz="0" w:space="0" w:color="auto"/>
                                        <w:bottom w:val="none" w:sz="0" w:space="0" w:color="auto"/>
                                        <w:right w:val="none" w:sz="0" w:space="0" w:color="auto"/>
                                      </w:divBdr>
                                      <w:divsChild>
                                        <w:div w:id="77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8032">
                              <w:marLeft w:val="0"/>
                              <w:marRight w:val="0"/>
                              <w:marTop w:val="0"/>
                              <w:marBottom w:val="0"/>
                              <w:divBdr>
                                <w:top w:val="none" w:sz="0" w:space="0" w:color="auto"/>
                                <w:left w:val="single" w:sz="6" w:space="0" w:color="DDDDDD"/>
                                <w:bottom w:val="single" w:sz="6" w:space="0" w:color="DDDDDD"/>
                                <w:right w:val="single" w:sz="6" w:space="0" w:color="DDDDDD"/>
                              </w:divBdr>
                            </w:div>
                            <w:div w:id="1915309135">
                              <w:marLeft w:val="0"/>
                              <w:marRight w:val="0"/>
                              <w:marTop w:val="225"/>
                              <w:marBottom w:val="0"/>
                              <w:divBdr>
                                <w:top w:val="none" w:sz="0" w:space="0" w:color="auto"/>
                                <w:left w:val="none" w:sz="0" w:space="0" w:color="auto"/>
                                <w:bottom w:val="none" w:sz="0" w:space="0" w:color="auto"/>
                                <w:right w:val="none" w:sz="0" w:space="0" w:color="auto"/>
                              </w:divBdr>
                              <w:divsChild>
                                <w:div w:id="1234707102">
                                  <w:marLeft w:val="0"/>
                                  <w:marRight w:val="0"/>
                                  <w:marTop w:val="0"/>
                                  <w:marBottom w:val="0"/>
                                  <w:divBdr>
                                    <w:top w:val="none" w:sz="0" w:space="0" w:color="auto"/>
                                    <w:left w:val="none" w:sz="0" w:space="0" w:color="auto"/>
                                    <w:bottom w:val="none" w:sz="0" w:space="0" w:color="auto"/>
                                    <w:right w:val="none" w:sz="0" w:space="0" w:color="auto"/>
                                  </w:divBdr>
                                  <w:divsChild>
                                    <w:div w:id="2038963744">
                                      <w:marLeft w:val="150"/>
                                      <w:marRight w:val="0"/>
                                      <w:marTop w:val="0"/>
                                      <w:marBottom w:val="150"/>
                                      <w:divBdr>
                                        <w:top w:val="none" w:sz="0" w:space="0" w:color="auto"/>
                                        <w:left w:val="none" w:sz="0" w:space="0" w:color="auto"/>
                                        <w:bottom w:val="none" w:sz="0" w:space="0" w:color="auto"/>
                                        <w:right w:val="none" w:sz="0" w:space="0" w:color="auto"/>
                                      </w:divBdr>
                                    </w:div>
                                    <w:div w:id="1292009129">
                                      <w:marLeft w:val="0"/>
                                      <w:marRight w:val="0"/>
                                      <w:marTop w:val="0"/>
                                      <w:marBottom w:val="0"/>
                                      <w:divBdr>
                                        <w:top w:val="none" w:sz="0" w:space="0" w:color="auto"/>
                                        <w:left w:val="none" w:sz="0" w:space="0" w:color="auto"/>
                                        <w:bottom w:val="none" w:sz="0" w:space="0" w:color="auto"/>
                                        <w:right w:val="none" w:sz="0" w:space="0" w:color="auto"/>
                                      </w:divBdr>
                                      <w:divsChild>
                                        <w:div w:id="1418557156">
                                          <w:marLeft w:val="45"/>
                                          <w:marRight w:val="0"/>
                                          <w:marTop w:val="0"/>
                                          <w:marBottom w:val="0"/>
                                          <w:divBdr>
                                            <w:top w:val="none" w:sz="0" w:space="0" w:color="auto"/>
                                            <w:left w:val="none" w:sz="0" w:space="0" w:color="auto"/>
                                            <w:bottom w:val="none" w:sz="0" w:space="0" w:color="auto"/>
                                            <w:right w:val="none" w:sz="0" w:space="0" w:color="auto"/>
                                          </w:divBdr>
                                          <w:divsChild>
                                            <w:div w:id="1280063671">
                                              <w:marLeft w:val="0"/>
                                              <w:marRight w:val="0"/>
                                              <w:marTop w:val="0"/>
                                              <w:marBottom w:val="0"/>
                                              <w:divBdr>
                                                <w:top w:val="none" w:sz="0" w:space="0" w:color="auto"/>
                                                <w:left w:val="none" w:sz="0" w:space="0" w:color="auto"/>
                                                <w:bottom w:val="none" w:sz="0" w:space="0" w:color="auto"/>
                                                <w:right w:val="none" w:sz="0" w:space="0" w:color="auto"/>
                                              </w:divBdr>
                                              <w:divsChild>
                                                <w:div w:id="854998059">
                                                  <w:marLeft w:val="0"/>
                                                  <w:marRight w:val="0"/>
                                                  <w:marTop w:val="0"/>
                                                  <w:marBottom w:val="0"/>
                                                  <w:divBdr>
                                                    <w:top w:val="none" w:sz="0" w:space="0" w:color="auto"/>
                                                    <w:left w:val="none" w:sz="0" w:space="0" w:color="auto"/>
                                                    <w:bottom w:val="none" w:sz="0" w:space="0" w:color="auto"/>
                                                    <w:right w:val="none" w:sz="0" w:space="0" w:color="auto"/>
                                                  </w:divBdr>
                                                  <w:divsChild>
                                                    <w:div w:id="8313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2573">
                                          <w:marLeft w:val="45"/>
                                          <w:marRight w:val="0"/>
                                          <w:marTop w:val="0"/>
                                          <w:marBottom w:val="0"/>
                                          <w:divBdr>
                                            <w:top w:val="none" w:sz="0" w:space="0" w:color="auto"/>
                                            <w:left w:val="none" w:sz="0" w:space="0" w:color="auto"/>
                                            <w:bottom w:val="none" w:sz="0" w:space="0" w:color="auto"/>
                                            <w:right w:val="none" w:sz="0" w:space="0" w:color="auto"/>
                                          </w:divBdr>
                                          <w:divsChild>
                                            <w:div w:id="716710472">
                                              <w:marLeft w:val="0"/>
                                              <w:marRight w:val="0"/>
                                              <w:marTop w:val="0"/>
                                              <w:marBottom w:val="0"/>
                                              <w:divBdr>
                                                <w:top w:val="none" w:sz="0" w:space="0" w:color="auto"/>
                                                <w:left w:val="none" w:sz="0" w:space="0" w:color="auto"/>
                                                <w:bottom w:val="none" w:sz="0" w:space="0" w:color="auto"/>
                                                <w:right w:val="none" w:sz="0" w:space="0" w:color="auto"/>
                                              </w:divBdr>
                                            </w:div>
                                          </w:divsChild>
                                        </w:div>
                                        <w:div w:id="3630943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35828743">
                                  <w:marLeft w:val="0"/>
                                  <w:marRight w:val="45"/>
                                  <w:marTop w:val="0"/>
                                  <w:marBottom w:val="150"/>
                                  <w:divBdr>
                                    <w:top w:val="none" w:sz="0" w:space="0" w:color="auto"/>
                                    <w:left w:val="none" w:sz="0" w:space="0" w:color="auto"/>
                                    <w:bottom w:val="none" w:sz="0" w:space="0" w:color="auto"/>
                                    <w:right w:val="none" w:sz="0" w:space="0" w:color="auto"/>
                                  </w:divBdr>
                                </w:div>
                              </w:divsChild>
                            </w:div>
                            <w:div w:id="2146238875">
                              <w:marLeft w:val="0"/>
                              <w:marRight w:val="0"/>
                              <w:marTop w:val="0"/>
                              <w:marBottom w:val="0"/>
                              <w:divBdr>
                                <w:top w:val="single" w:sz="6" w:space="8" w:color="C9E6F2"/>
                                <w:left w:val="single" w:sz="6" w:space="8" w:color="C9E6F2"/>
                                <w:bottom w:val="single" w:sz="6" w:space="8" w:color="C9E6F2"/>
                                <w:right w:val="single" w:sz="6" w:space="8" w:color="C9E6F2"/>
                              </w:divBdr>
                            </w:div>
                            <w:div w:id="1784424548">
                              <w:marLeft w:val="0"/>
                              <w:marRight w:val="0"/>
                              <w:marTop w:val="0"/>
                              <w:marBottom w:val="150"/>
                              <w:divBdr>
                                <w:top w:val="none" w:sz="0" w:space="0" w:color="auto"/>
                                <w:left w:val="single" w:sz="6" w:space="0" w:color="DDDDDD"/>
                                <w:bottom w:val="single" w:sz="6" w:space="0" w:color="DDDDDD"/>
                                <w:right w:val="single" w:sz="6" w:space="0" w:color="DDDDDD"/>
                              </w:divBdr>
                            </w:div>
                            <w:div w:id="10440627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11823721">
          <w:marLeft w:val="0"/>
          <w:marRight w:val="0"/>
          <w:marTop w:val="0"/>
          <w:marBottom w:val="0"/>
          <w:divBdr>
            <w:top w:val="none" w:sz="0" w:space="0" w:color="auto"/>
            <w:left w:val="none" w:sz="0" w:space="0" w:color="auto"/>
            <w:bottom w:val="none" w:sz="0" w:space="0" w:color="auto"/>
            <w:right w:val="none" w:sz="0" w:space="0" w:color="auto"/>
          </w:divBdr>
          <w:divsChild>
            <w:div w:id="1362322858">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gb/documentation/articles/service-fabric-reliable-actors-timers-reminders/" TargetMode="External"/><Relationship Id="rId13" Type="http://schemas.openxmlformats.org/officeDocument/2006/relationships/hyperlink" Target="https://azure.microsoft.com/en-gb/documentation/articles/virtual-machines-vmss-overview/" TargetMode="External"/><Relationship Id="rId18" Type="http://schemas.openxmlformats.org/officeDocument/2006/relationships/hyperlink" Target="https://raw.githubusercontent.com/paolosalvatori/LongRunningActors/master/Images/Client.png?token=ABlOM_CV4k3GqlIYr90x90gkekWXEzjJks5W4pHkwA%3D%3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zure.microsoft.com/en-gb/documentation/articles/service-fabric-reliable-actors-reentrancy/" TargetMode="External"/><Relationship Id="rId12" Type="http://schemas.openxmlformats.org/officeDocument/2006/relationships/hyperlink" Target="https://azure.microsoft.com/en-us/documentation/articles/service-fabric-reliable-services-communication-webapi/"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raw.githubusercontent.com/paolosalvatori/LongRunningActors/master/Images/Sequential.png?token=ABlOMxbyCRUPV2AoHfdEHdPURSTDc7auks5W4pHCwA%3D%3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gb/documentation/articles/service-fabric-reliable-actors-introduction/" TargetMode="External"/><Relationship Id="rId11" Type="http://schemas.openxmlformats.org/officeDocument/2006/relationships/hyperlink" Target="https://msdn.microsoft.com/en-us/library/microsoft.servicefabric.actors.actorproxy.aspx" TargetMode="External"/><Relationship Id="rId5" Type="http://schemas.openxmlformats.org/officeDocument/2006/relationships/hyperlink" Target="https://msdn.microsoft.com/en-us/library/microsoft.servicefabric.actors.iactorstatemanager.aspx" TargetMode="Externa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aw.githubusercontent.com/paolosalvatori/LongRunningActors/master/Images/Architecture.png?token=ABlOM_daQKkKUL5DdzgsQv97-FqnRp-zks5W4pFiwA%3D%3D" TargetMode="External"/><Relationship Id="rId14" Type="http://schemas.openxmlformats.org/officeDocument/2006/relationships/hyperlink" Target="https://raw.githubusercontent.com/paolosalvatori/LongRunningActors/master/Images/Parallel.png?token=ABlOM2Ho7g__EIWBE5BSB4PZxocyG45Xks5W4pGrw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Salvatori</dc:creator>
  <cp:keywords/>
  <dc:description/>
  <cp:lastModifiedBy>Paolo Salvatori</cp:lastModifiedBy>
  <cp:revision>2</cp:revision>
  <dcterms:created xsi:type="dcterms:W3CDTF">2016-03-04T09:34:00Z</dcterms:created>
  <dcterms:modified xsi:type="dcterms:W3CDTF">2016-03-04T09:59:00Z</dcterms:modified>
</cp:coreProperties>
</file>