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FA7E0">
      <w:pPr>
        <w:pStyle w:val="5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收集 &amp; 提炼需求</w:t>
      </w:r>
    </w:p>
    <w:p w14:paraId="56220BF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9"/>
          <w:rFonts w:hint="eastAsia" w:asciiTheme="majorEastAsia" w:hAnsiTheme="majorEastAsia" w:eastAsiaTheme="majorEastAsia" w:cstheme="majorEastAsia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Theme="majorEastAsia" w:hAnsiTheme="majorEastAsia" w:eastAsiaTheme="majorEastAsia" w:cstheme="majorEastAsia"/>
          <w:kern w:val="0"/>
          <w:sz w:val="32"/>
          <w:szCs w:val="32"/>
          <w:lang w:val="en-US" w:eastAsia="zh-CN" w:bidi="ar"/>
        </w:rPr>
        <w:t>功能需求（Functional Requirements）收集</w:t>
      </w:r>
    </w:p>
    <w:p w14:paraId="2B4DD59A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ajorEastAsia" w:hAnsiTheme="majorEastAsia" w:eastAsiaTheme="majorEastAsia" w:cstheme="majorEastAsia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Theme="majorEastAsia" w:hAnsiTheme="majorEastAsia" w:eastAsiaTheme="majorEastAsia" w:cstheme="majorEastAsia"/>
          <w:kern w:val="0"/>
          <w:sz w:val="30"/>
          <w:szCs w:val="30"/>
          <w:lang w:val="en-US" w:eastAsia="zh-CN" w:bidi="ar"/>
        </w:rPr>
        <w:t>1.数据采集模块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32"/>
          <w:szCs w:val="32"/>
          <w:lang w:val="en-US" w:eastAsia="zh-CN" w:bidi="ar"/>
        </w:rPr>
        <w:t>(</w:t>
      </w:r>
      <w:r>
        <w:rPr>
          <w:rFonts w:hint="eastAsia" w:ascii="黑体" w:hAnsi="黑体" w:eastAsia="黑体" w:cs="黑体"/>
          <w:sz w:val="28"/>
          <w:szCs w:val="28"/>
        </w:rPr>
        <w:t>这个模块负责从POS、摄像头、库存系统等来源实时采集数据，支持手动输入和API集成。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32"/>
          <w:szCs w:val="32"/>
          <w:lang w:val="en-US" w:eastAsia="zh-CN" w:bidi="ar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54"/>
        <w:gridCol w:w="980"/>
        <w:gridCol w:w="888"/>
      </w:tblGrid>
      <w:tr w14:paraId="38730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5213991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90" w:type="dxa"/>
          </w:tcPr>
          <w:p w14:paraId="1D28D5B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785" w:type="dxa"/>
          </w:tcPr>
          <w:p w14:paraId="181B8FD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31B0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532F588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to integrate POS system data automatically, so that orders and payments are captured in real-time without manual entry.</w:t>
            </w:r>
          </w:p>
        </w:tc>
        <w:tc>
          <w:tcPr>
            <w:tcW w:w="990" w:type="dxa"/>
          </w:tcPr>
          <w:p w14:paraId="19827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785" w:type="dxa"/>
          </w:tcPr>
          <w:p w14:paraId="26E508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880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1695E3F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厨师长, I want to scan or input inventory levels via mobile app, so that stock data is updated instantly to avoid discrepancies.</w:t>
            </w:r>
          </w:p>
        </w:tc>
        <w:tc>
          <w:tcPr>
            <w:tcW w:w="990" w:type="dxa"/>
          </w:tcPr>
          <w:p w14:paraId="7216927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785" w:type="dxa"/>
          </w:tcPr>
          <w:p w14:paraId="43C809F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6D3E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5910839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the system to capture customer entry via QR code or camera, so that guest flow is tracked without extra effort.</w:t>
            </w:r>
          </w:p>
        </w:tc>
        <w:tc>
          <w:tcPr>
            <w:tcW w:w="990" w:type="dxa"/>
          </w:tcPr>
          <w:p w14:paraId="3411F41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785" w:type="dxa"/>
          </w:tcPr>
          <w:p w14:paraId="110FD96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706B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2CB7217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to connect external APIs (e.g., supplier systems) for automated data import, so that ingredient costs are always current.</w:t>
            </w:r>
          </w:p>
        </w:tc>
        <w:tc>
          <w:tcPr>
            <w:tcW w:w="990" w:type="dxa"/>
          </w:tcPr>
          <w:p w14:paraId="0BDD403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785" w:type="dxa"/>
          </w:tcPr>
          <w:p w14:paraId="2D35EF1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6B9F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45FF2B9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总部经理, I want multi-store data aggregation from all branches, so that centralized data collection is seamless.</w:t>
            </w:r>
          </w:p>
        </w:tc>
        <w:tc>
          <w:tcPr>
            <w:tcW w:w="990" w:type="dxa"/>
          </w:tcPr>
          <w:p w14:paraId="40EF758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785" w:type="dxa"/>
          </w:tcPr>
          <w:p w14:paraId="0A1C1B1B">
            <w:pPr>
              <w:ind w:firstLine="432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54C1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47" w:type="dxa"/>
          </w:tcPr>
          <w:p w14:paraId="3A90B79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边缘：外卖订单接入 As a 店长, I want to integrate third-party delivery platforms (e.g., Meituan, Uber Eats), so that takeaway orders are included in overall analytics.</w:t>
            </w:r>
          </w:p>
        </w:tc>
        <w:tc>
          <w:tcPr>
            <w:tcW w:w="990" w:type="dxa"/>
          </w:tcPr>
          <w:p w14:paraId="2ADA15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785" w:type="dxa"/>
          </w:tcPr>
          <w:p w14:paraId="47AB42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5456CE52"/>
    <w:p w14:paraId="79D68AC5">
      <w:pPr>
        <w:pStyle w:val="5"/>
        <w:keepNext w:val="0"/>
        <w:keepLines w:val="0"/>
        <w:widowControl/>
        <w:suppressLineNumbers w:val="0"/>
        <w:rPr>
          <w:rFonts w:hint="eastAsia" w:eastAsia="黑体" w:asciiTheme="majorEastAsia" w:hAnsi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2. 客流监控模块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sz w:val="28"/>
          <w:szCs w:val="28"/>
        </w:rPr>
        <w:t>使用摄像头或传感器监控进出客流、翻台率等，支持高峰预警。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582"/>
        <w:gridCol w:w="915"/>
        <w:gridCol w:w="1025"/>
      </w:tblGrid>
      <w:tr w14:paraId="416A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0E93F37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15" w:type="dxa"/>
          </w:tcPr>
          <w:p w14:paraId="7B7685B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1025" w:type="dxa"/>
          </w:tcPr>
          <w:p w14:paraId="41C80B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540B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1E0742F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real-time guest flow tracking via cameras, so that I can monitor occupancy and predict bottlenecks.</w:t>
            </w:r>
          </w:p>
        </w:tc>
        <w:tc>
          <w:tcPr>
            <w:tcW w:w="915" w:type="dxa"/>
          </w:tcPr>
          <w:p w14:paraId="08F0961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1025" w:type="dxa"/>
          </w:tcPr>
          <w:p w14:paraId="54AE7D8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E66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5722BA5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table status updates (occupied/free) automatically, so that I can assign seats quickly.</w:t>
            </w:r>
          </w:p>
        </w:tc>
        <w:tc>
          <w:tcPr>
            <w:tcW w:w="915" w:type="dxa"/>
          </w:tcPr>
          <w:p w14:paraId="3958C65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1025" w:type="dxa"/>
          </w:tcPr>
          <w:p w14:paraId="265A01E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AE4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4F5EF21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餐厅老板, I want daily/weekly foot traffic reports, so that I can identify peak hours and adjust staffing.</w:t>
            </w:r>
          </w:p>
        </w:tc>
        <w:tc>
          <w:tcPr>
            <w:tcW w:w="915" w:type="dxa"/>
          </w:tcPr>
          <w:p w14:paraId="7E2C42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1025" w:type="dxa"/>
          </w:tcPr>
          <w:p w14:paraId="7546F9C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1CE0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4CFC3BA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alerts for high occupancy (e.g., &gt;80%), so that I can prepare for rushes.</w:t>
            </w:r>
          </w:p>
        </w:tc>
        <w:tc>
          <w:tcPr>
            <w:tcW w:w="915" w:type="dxa"/>
          </w:tcPr>
          <w:p w14:paraId="193C4B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1025" w:type="dxa"/>
          </w:tcPr>
          <w:p w14:paraId="57678C5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416D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82" w:type="dxa"/>
          </w:tcPr>
          <w:p w14:paraId="47B3D5B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边缘：历史数据查询 As a 餐厅老板, I want to query historical foot traffic by date range, so that I can analyze seasonal trends.</w:t>
            </w:r>
          </w:p>
        </w:tc>
        <w:tc>
          <w:tcPr>
            <w:tcW w:w="915" w:type="dxa"/>
          </w:tcPr>
          <w:p w14:paraId="7191BBC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1025" w:type="dxa"/>
          </w:tcPr>
          <w:p w14:paraId="5BA5525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663E8299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3. 订单分析模块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sz w:val="28"/>
          <w:szCs w:val="28"/>
        </w:rPr>
        <w:t>分析订单数据，包括营收、客单价、支付分布等。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72"/>
        <w:gridCol w:w="900"/>
        <w:gridCol w:w="950"/>
      </w:tblGrid>
      <w:tr w14:paraId="0FF0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  <w:shd w:val="clear"/>
            <w:vAlign w:val="top"/>
          </w:tcPr>
          <w:p w14:paraId="6BA3B2EB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00" w:type="dxa"/>
            <w:shd w:val="clear"/>
            <w:vAlign w:val="top"/>
          </w:tcPr>
          <w:p w14:paraId="599C5746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50" w:type="dxa"/>
            <w:shd w:val="clear"/>
            <w:vAlign w:val="top"/>
          </w:tcPr>
          <w:p w14:paraId="2489784C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2283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78DC3CB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用户故事角色优先级As a 餐厅老板, I want to view daily revenue breakdowns by order type (dine-in/takeout), so that I can track profitability.</w:t>
            </w:r>
          </w:p>
        </w:tc>
        <w:tc>
          <w:tcPr>
            <w:tcW w:w="900" w:type="dxa"/>
          </w:tcPr>
          <w:p w14:paraId="53A78FE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50" w:type="dxa"/>
          </w:tcPr>
          <w:p w14:paraId="4682BC5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28AE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74C43D4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order trend analysis (e.g., average order value changes), so that I can spot sales patterns.</w:t>
            </w:r>
          </w:p>
        </w:tc>
        <w:tc>
          <w:tcPr>
            <w:tcW w:w="900" w:type="dxa"/>
          </w:tcPr>
          <w:p w14:paraId="0DB65DA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50" w:type="dxa"/>
          </w:tcPr>
          <w:p w14:paraId="23A9ADB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6221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51C01B2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厨师长, I want dish-level sales reports, so that I can identify top-selling items for menu optimization.</w:t>
            </w:r>
          </w:p>
        </w:tc>
        <w:tc>
          <w:tcPr>
            <w:tcW w:w="900" w:type="dxa"/>
          </w:tcPr>
          <w:p w14:paraId="651ED90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950" w:type="dxa"/>
          </w:tcPr>
          <w:p w14:paraId="0820EC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21EB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6D50A42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quick access to order history for a table, so that I can upsell based on current orders.</w:t>
            </w:r>
          </w:p>
        </w:tc>
        <w:tc>
          <w:tcPr>
            <w:tcW w:w="900" w:type="dxa"/>
          </w:tcPr>
          <w:p w14:paraId="5C325C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950" w:type="dxa"/>
          </w:tcPr>
          <w:p w14:paraId="305EB9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7B6F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7D70A7C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边缘：外卖订单接入 As a 店长, I want takeaway orders analyzed separately from dine-in, so that I can compare performance across channels.</w:t>
            </w:r>
          </w:p>
        </w:tc>
        <w:tc>
          <w:tcPr>
            <w:tcW w:w="900" w:type="dxa"/>
          </w:tcPr>
          <w:p w14:paraId="03C88FF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50" w:type="dxa"/>
          </w:tcPr>
          <w:p w14:paraId="15AF842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6464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1341055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边缘：导出报表 As a 餐厅老板, I want to export order analysis reports as PDF/CSV, so that I can share with investors.</w:t>
            </w:r>
          </w:p>
        </w:tc>
        <w:tc>
          <w:tcPr>
            <w:tcW w:w="900" w:type="dxa"/>
          </w:tcPr>
          <w:p w14:paraId="0A7921E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50" w:type="dxa"/>
          </w:tcPr>
          <w:p w14:paraId="46890DD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01019556">
      <w:pPr>
        <w:rPr>
          <w:rFonts w:hint="default" w:eastAsiaTheme="minorEastAsia"/>
          <w:lang w:val="en-US" w:eastAsia="zh-CN"/>
        </w:rPr>
      </w:pPr>
    </w:p>
    <w:p w14:paraId="4DDF04F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4. 常客识别模块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sz w:val="28"/>
          <w:szCs w:val="28"/>
        </w:rPr>
        <w:t>匿名或实名追踪复购顾客，支持隐私合规。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72"/>
        <w:gridCol w:w="885"/>
        <w:gridCol w:w="965"/>
      </w:tblGrid>
      <w:tr w14:paraId="15F7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  <w:shd w:val="clear" w:color="auto" w:fill="auto"/>
            <w:vAlign w:val="top"/>
          </w:tcPr>
          <w:p w14:paraId="6865306C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885" w:type="dxa"/>
            <w:shd w:val="clear" w:color="auto" w:fill="auto"/>
            <w:vAlign w:val="top"/>
          </w:tcPr>
          <w:p w14:paraId="12371435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65" w:type="dxa"/>
            <w:shd w:val="clear" w:color="auto" w:fill="auto"/>
            <w:vAlign w:val="top"/>
          </w:tcPr>
          <w:p w14:paraId="61920C56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4B6F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0CC2728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automatic detection of repeat customers via QR or app, so that I can greet them personally.</w:t>
            </w:r>
          </w:p>
        </w:tc>
        <w:tc>
          <w:tcPr>
            <w:tcW w:w="885" w:type="dxa"/>
          </w:tcPr>
          <w:p w14:paraId="574A1A83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965" w:type="dxa"/>
          </w:tcPr>
          <w:p w14:paraId="6635FF28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09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3EC31E1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a list of top repeat customers (anonymized), so that I can target loyalty programs.</w:t>
            </w:r>
          </w:p>
        </w:tc>
        <w:tc>
          <w:tcPr>
            <w:tcW w:w="885" w:type="dxa"/>
          </w:tcPr>
          <w:p w14:paraId="5F9C51E4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65" w:type="dxa"/>
          </w:tcPr>
          <w:p w14:paraId="700F5CCC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120A8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2AA3D5F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餐厅老板, I want repeat rate calculations, so that I can measure customer retention.</w:t>
            </w:r>
          </w:p>
        </w:tc>
        <w:tc>
          <w:tcPr>
            <w:tcW w:w="885" w:type="dxa"/>
          </w:tcPr>
          <w:p w14:paraId="7058EB81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65" w:type="dxa"/>
          </w:tcPr>
          <w:p w14:paraId="05D75EAA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291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7EA06EE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总部经理, I want cross-store repeat customer tracking, so that I can identify chain-wide loyalists.总部经理中边缘：历</w:t>
            </w:r>
          </w:p>
        </w:tc>
        <w:tc>
          <w:tcPr>
            <w:tcW w:w="885" w:type="dxa"/>
          </w:tcPr>
          <w:p w14:paraId="29008AEC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65" w:type="dxa"/>
          </w:tcPr>
          <w:p w14:paraId="00F951FB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6C00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2" w:type="dxa"/>
          </w:tcPr>
          <w:p w14:paraId="1BAC871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边缘：历史数据查询 As a 店长, I want to query a customer's visit history (with consent), so that I can investigate churn reasons.</w:t>
            </w:r>
          </w:p>
        </w:tc>
        <w:tc>
          <w:tcPr>
            <w:tcW w:w="885" w:type="dxa"/>
          </w:tcPr>
          <w:p w14:paraId="58E74AD7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65" w:type="dxa"/>
          </w:tcPr>
          <w:p w14:paraId="5D1DE529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</w:tr>
    </w:tbl>
    <w:p w14:paraId="40125497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b/>
          <w:bCs/>
          <w:sz w:val="30"/>
          <w:szCs w:val="30"/>
        </w:rPr>
        <w:t>5. 口味偏好分析模块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基于订单历史构建顾客偏好模型，支持推荐。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42"/>
        <w:gridCol w:w="915"/>
        <w:gridCol w:w="965"/>
      </w:tblGrid>
      <w:tr w14:paraId="585D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42" w:type="dxa"/>
            <w:shd w:val="clear" w:color="auto" w:fill="auto"/>
            <w:vAlign w:val="top"/>
          </w:tcPr>
          <w:p w14:paraId="4AF28F4C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15" w:type="dxa"/>
            <w:shd w:val="clear" w:color="auto" w:fill="auto"/>
            <w:vAlign w:val="top"/>
          </w:tcPr>
          <w:p w14:paraId="22E953D7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65" w:type="dxa"/>
            <w:shd w:val="clear" w:color="auto" w:fill="auto"/>
            <w:vAlign w:val="top"/>
          </w:tcPr>
          <w:p w14:paraId="07A679B5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49F2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00A86A6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pop-up suggestions for customer preferences (e.g., "prefers spicy"), so that I can recommend dishes accurately.</w:t>
            </w:r>
          </w:p>
        </w:tc>
        <w:tc>
          <w:tcPr>
            <w:tcW w:w="915" w:type="dxa"/>
          </w:tcPr>
          <w:p w14:paraId="42C668D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965" w:type="dxa"/>
          </w:tcPr>
          <w:p w14:paraId="3A7A03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1DB2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7324351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厨师长, I want aggregated preference trends (e.g., % preferring vegetarian), so that I can adjust recipes.</w:t>
            </w:r>
          </w:p>
        </w:tc>
        <w:tc>
          <w:tcPr>
            <w:tcW w:w="915" w:type="dxa"/>
          </w:tcPr>
          <w:p w14:paraId="3EF9517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965" w:type="dxa"/>
          </w:tcPr>
          <w:p w14:paraId="02CE61B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43E6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56853D0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preference-based menu recommendations, so that I can reduce order errors.</w:t>
            </w:r>
          </w:p>
        </w:tc>
        <w:tc>
          <w:tcPr>
            <w:tcW w:w="915" w:type="dxa"/>
          </w:tcPr>
          <w:p w14:paraId="7800901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65" w:type="dxa"/>
          </w:tcPr>
          <w:p w14:paraId="190A223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997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72BB26A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餐厅老板, I want reports on preference shifts over time, so that I can update the menu seasonally.</w:t>
            </w:r>
          </w:p>
        </w:tc>
        <w:tc>
          <w:tcPr>
            <w:tcW w:w="915" w:type="dxa"/>
          </w:tcPr>
          <w:p w14:paraId="5298DF7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65" w:type="dxa"/>
          </w:tcPr>
          <w:p w14:paraId="2A56D42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032E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4559733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边缘：多店总部视图 As a 总部经理, I want chain-wide preference dashboards, so that I can standardize menus across stores.</w:t>
            </w:r>
          </w:p>
        </w:tc>
        <w:tc>
          <w:tcPr>
            <w:tcW w:w="915" w:type="dxa"/>
          </w:tcPr>
          <w:p w14:paraId="62CB33B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65" w:type="dxa"/>
          </w:tcPr>
          <w:p w14:paraId="6E5CCE0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3AA0995A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sz w:val="30"/>
          <w:szCs w:val="30"/>
        </w:rPr>
        <w:t>6. 预测洞察模块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使用ML预测销量、客流、库存等。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42"/>
        <w:gridCol w:w="915"/>
        <w:gridCol w:w="965"/>
      </w:tblGrid>
      <w:tr w14:paraId="6CB3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42" w:type="dxa"/>
            <w:shd w:val="clear" w:color="auto" w:fill="auto"/>
            <w:vAlign w:val="top"/>
          </w:tcPr>
          <w:p w14:paraId="7ADAB87E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15" w:type="dxa"/>
            <w:shd w:val="clear" w:color="auto" w:fill="auto"/>
            <w:vAlign w:val="top"/>
          </w:tcPr>
          <w:p w14:paraId="2B6D5138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65" w:type="dxa"/>
            <w:shd w:val="clear" w:color="auto" w:fill="auto"/>
            <w:vAlign w:val="top"/>
          </w:tcPr>
          <w:p w14:paraId="45D2CEDB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0A9E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7AB713A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As a 厨师长, I want daily dish sales forecasts, so that I can prepare ingredients precisely.</w:t>
            </w:r>
          </w:p>
        </w:tc>
        <w:tc>
          <w:tcPr>
            <w:tcW w:w="915" w:type="dxa"/>
          </w:tcPr>
          <w:p w14:paraId="42BD526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965" w:type="dxa"/>
          </w:tcPr>
          <w:p w14:paraId="7CF8EF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4E20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1C0E686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As a 店长, I want guest flow predictions for the next hour/day, so that I can schedule staff efficiently.</w:t>
            </w:r>
          </w:p>
        </w:tc>
        <w:tc>
          <w:tcPr>
            <w:tcW w:w="915" w:type="dxa"/>
          </w:tcPr>
          <w:p w14:paraId="5AE8651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65" w:type="dxa"/>
          </w:tcPr>
          <w:p w14:paraId="2CB182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77A0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4946C47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As a 餐厅老板, I want revenue forecasts based on trends, so that I can plan budgets.</w:t>
            </w:r>
          </w:p>
        </w:tc>
        <w:tc>
          <w:tcPr>
            <w:tcW w:w="915" w:type="dxa"/>
          </w:tcPr>
          <w:p w14:paraId="6304A9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65" w:type="dxa"/>
          </w:tcPr>
          <w:p w14:paraId="2C1761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DC2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0CF89A8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As a 总部经理, I want store-level performance predictions, so that I can allocate resources.</w:t>
            </w:r>
          </w:p>
        </w:tc>
        <w:tc>
          <w:tcPr>
            <w:tcW w:w="915" w:type="dxa"/>
          </w:tcPr>
          <w:p w14:paraId="3863C9E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65" w:type="dxa"/>
          </w:tcPr>
          <w:p w14:paraId="42F27C3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0FBF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6923549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边缘：历史数据查询 As a 店长, I want to compare past predictions vs actuals, so that I can refine model accuracy.</w:t>
            </w:r>
          </w:p>
        </w:tc>
        <w:tc>
          <w:tcPr>
            <w:tcW w:w="915" w:type="dxa"/>
          </w:tcPr>
          <w:p w14:paraId="764D077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65" w:type="dxa"/>
          </w:tcPr>
          <w:p w14:paraId="02EC77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</w:tr>
    </w:tbl>
    <w:p w14:paraId="6181C99B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sz w:val="30"/>
          <w:szCs w:val="30"/>
        </w:rPr>
        <w:t>7. 警报通知模块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实时触发警报，如库存低、异常事件等，支持推送。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42"/>
        <w:gridCol w:w="900"/>
        <w:gridCol w:w="980"/>
      </w:tblGrid>
      <w:tr w14:paraId="6694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  <w:shd w:val="clear" w:color="auto" w:fill="auto"/>
            <w:vAlign w:val="top"/>
          </w:tcPr>
          <w:p w14:paraId="66D83D2E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4C889C2F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80" w:type="dxa"/>
            <w:shd w:val="clear" w:color="auto" w:fill="auto"/>
            <w:vAlign w:val="top"/>
          </w:tcPr>
          <w:p w14:paraId="10B83743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0881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5B7C7B5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low-stock alerts via app notification, so that I can reorder immediately.</w:t>
            </w:r>
          </w:p>
        </w:tc>
        <w:tc>
          <w:tcPr>
            <w:tcW w:w="900" w:type="dxa"/>
          </w:tcPr>
          <w:p w14:paraId="1EB900E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80" w:type="dxa"/>
          </w:tcPr>
          <w:p w14:paraId="21776A0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4416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1FF9075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服务员, I want anomaly alerts (e.g., long-occupied table), so that I can intervene promptly.</w:t>
            </w:r>
          </w:p>
        </w:tc>
        <w:tc>
          <w:tcPr>
            <w:tcW w:w="900" w:type="dxa"/>
          </w:tcPr>
          <w:p w14:paraId="52882C8C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980" w:type="dxa"/>
          </w:tcPr>
          <w:p w14:paraId="1AF6F2D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12DF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3DF9E15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厨师长, I want over-preparation warnings based on predictions, so that I can minimize waste.</w:t>
            </w:r>
          </w:p>
        </w:tc>
        <w:tc>
          <w:tcPr>
            <w:tcW w:w="900" w:type="dxa"/>
          </w:tcPr>
          <w:p w14:paraId="15883894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980" w:type="dxa"/>
          </w:tcPr>
          <w:p w14:paraId="0948394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9EC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3F08AB3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餐厅老板, I want critical alerts (e.g., revenue drop), emailed daily, so that I can act on risks.</w:t>
            </w:r>
          </w:p>
        </w:tc>
        <w:tc>
          <w:tcPr>
            <w:tcW w:w="900" w:type="dxa"/>
          </w:tcPr>
          <w:p w14:paraId="5771198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80" w:type="dxa"/>
          </w:tcPr>
          <w:p w14:paraId="6A1493A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2DAB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42" w:type="dxa"/>
          </w:tcPr>
          <w:p w14:paraId="0FE5C3D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边缘：异常事件处理 As a 店长, I want to mark alerts as resolved and log actions, so that I can track response times.</w:t>
            </w:r>
          </w:p>
        </w:tc>
        <w:tc>
          <w:tcPr>
            <w:tcW w:w="900" w:type="dxa"/>
          </w:tcPr>
          <w:p w14:paraId="4439DC4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80" w:type="dxa"/>
          </w:tcPr>
          <w:p w14:paraId="66D15DB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396A48D7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8. 仪表板报告模块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可视化数据，支持自定义视图。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)</w:t>
      </w:r>
    </w:p>
    <w:tbl>
      <w:tblPr>
        <w:tblStyle w:val="7"/>
        <w:tblW w:w="85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33"/>
        <w:gridCol w:w="907"/>
        <w:gridCol w:w="973"/>
      </w:tblGrid>
      <w:tr w14:paraId="0FBE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33" w:type="dxa"/>
            <w:shd w:val="clear" w:color="auto" w:fill="auto"/>
            <w:vAlign w:val="top"/>
          </w:tcPr>
          <w:p w14:paraId="2852E0BA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907" w:type="dxa"/>
            <w:shd w:val="clear" w:color="auto" w:fill="auto"/>
            <w:vAlign w:val="top"/>
          </w:tcPr>
          <w:p w14:paraId="370D6C10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73" w:type="dxa"/>
            <w:shd w:val="clear" w:color="auto" w:fill="auto"/>
            <w:vAlign w:val="top"/>
          </w:tcPr>
          <w:p w14:paraId="282F36F6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729E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A6D618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餐厅老板, I want a customizable dashboard showing KPIs (e.g., revenue, margins), so that I can monitor health at a glance.</w:t>
            </w:r>
          </w:p>
        </w:tc>
        <w:tc>
          <w:tcPr>
            <w:tcW w:w="907" w:type="dxa"/>
          </w:tcPr>
          <w:p w14:paraId="11A6EE4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73" w:type="dxa"/>
          </w:tcPr>
          <w:p w14:paraId="4B1986E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3C5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3B35B2A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店长, I want real-time charts for operations (e.g., flip rate), so that I can make on-the-spot decisions.</w:t>
            </w:r>
          </w:p>
        </w:tc>
        <w:tc>
          <w:tcPr>
            <w:tcW w:w="907" w:type="dxa"/>
          </w:tcPr>
          <w:p w14:paraId="15D19F8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73" w:type="dxa"/>
          </w:tcPr>
          <w:p w14:paraId="660D677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12F3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3F1CD6E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总部经理, I want comparative dashboards across stores, so that I can benchmark performance.</w:t>
            </w:r>
          </w:p>
        </w:tc>
        <w:tc>
          <w:tcPr>
            <w:tcW w:w="907" w:type="dxa"/>
          </w:tcPr>
          <w:p w14:paraId="425B235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73" w:type="dxa"/>
          </w:tcPr>
          <w:p w14:paraId="3B91E04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4F8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0EB7A89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 a 厨师长, I want inventory trend reports, so that I can spot usage patterns.</w:t>
            </w:r>
          </w:p>
        </w:tc>
        <w:tc>
          <w:tcPr>
            <w:tcW w:w="907" w:type="dxa"/>
          </w:tcPr>
          <w:p w14:paraId="7A21FA6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厨师长</w:t>
            </w:r>
          </w:p>
        </w:tc>
        <w:tc>
          <w:tcPr>
            <w:tcW w:w="973" w:type="dxa"/>
          </w:tcPr>
          <w:p w14:paraId="4036BA3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2E8D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4FE2102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边缘：多店总部视图 As a 总部经理, I want ranked store views (e.g., top/bottom by revenue), so that I can identify underperformers.</w:t>
            </w:r>
          </w:p>
        </w:tc>
        <w:tc>
          <w:tcPr>
            <w:tcW w:w="907" w:type="dxa"/>
          </w:tcPr>
          <w:p w14:paraId="50BC469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73" w:type="dxa"/>
          </w:tcPr>
          <w:p w14:paraId="061CA5E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6B2E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729222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边缘：导出报表 As a 餐厅老板, I want one-click report exports in multiple formats, so that I can use them in meetings.</w:t>
            </w:r>
          </w:p>
        </w:tc>
        <w:tc>
          <w:tcPr>
            <w:tcW w:w="907" w:type="dxa"/>
          </w:tcPr>
          <w:p w14:paraId="07F4927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73" w:type="dxa"/>
          </w:tcPr>
          <w:p w14:paraId="0791486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005D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122BBDD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边缘：历史数据查询 As a 店长, I want advanced filters for reports (e.g., by time, dish), so that I can drill down into data.</w:t>
            </w:r>
          </w:p>
        </w:tc>
        <w:tc>
          <w:tcPr>
            <w:tcW w:w="907" w:type="dxa"/>
          </w:tcPr>
          <w:p w14:paraId="7A272DC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73" w:type="dxa"/>
          </w:tcPr>
          <w:p w14:paraId="54242BD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</w:tbl>
    <w:p w14:paraId="42207305">
      <w:pPr>
        <w:pStyle w:val="2"/>
        <w:keepNext w:val="0"/>
        <w:keepLines w:val="0"/>
        <w:widowControl/>
        <w:suppressLineNumbers w:val="0"/>
        <w:rPr>
          <w:rFonts w:hint="eastAsia"/>
          <w:sz w:val="30"/>
          <w:szCs w:val="30"/>
          <w:lang w:val="en-US" w:eastAsia="zh-CN"/>
        </w:rPr>
      </w:pPr>
    </w:p>
    <w:p w14:paraId="15DBA0B4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9.</w:t>
      </w:r>
      <w:r>
        <w:rPr>
          <w:sz w:val="30"/>
          <w:szCs w:val="30"/>
        </w:rPr>
        <w:t>补充边缘场景用户故事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这些覆盖了未在核心模块中详述的边缘功能，如系统配置、合规等。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33"/>
        <w:gridCol w:w="894"/>
        <w:gridCol w:w="995"/>
      </w:tblGrid>
      <w:tr w14:paraId="0259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  <w:shd w:val="clear" w:color="auto" w:fill="auto"/>
            <w:vAlign w:val="top"/>
          </w:tcPr>
          <w:p w14:paraId="339E4E95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用户故事</w:t>
            </w:r>
          </w:p>
        </w:tc>
        <w:tc>
          <w:tcPr>
            <w:tcW w:w="894" w:type="dxa"/>
            <w:shd w:val="clear" w:color="auto" w:fill="auto"/>
            <w:vAlign w:val="top"/>
          </w:tcPr>
          <w:p w14:paraId="17BC65CE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995" w:type="dxa"/>
            <w:shd w:val="clear" w:color="auto" w:fill="auto"/>
            <w:vAlign w:val="top"/>
          </w:tcPr>
          <w:p w14:paraId="327501E6"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优先级</w:t>
            </w:r>
          </w:p>
        </w:tc>
      </w:tr>
      <w:tr w14:paraId="67E2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54E563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外卖订单接入 As a 店长, I want to filter analytics by order channel (dine-in vs takeaway), so that I can optimize for delivery trends.</w:t>
            </w:r>
          </w:p>
        </w:tc>
        <w:tc>
          <w:tcPr>
            <w:tcW w:w="894" w:type="dxa"/>
          </w:tcPr>
          <w:p w14:paraId="7EE1D47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95" w:type="dxa"/>
          </w:tcPr>
          <w:p w14:paraId="35A892A4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3A7D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204309D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多店总部视图 As a 总部经理, I want role-based access controls for chain views, so that branch managers see only their data.</w:t>
            </w:r>
          </w:p>
        </w:tc>
        <w:tc>
          <w:tcPr>
            <w:tcW w:w="894" w:type="dxa"/>
          </w:tcPr>
          <w:p w14:paraId="5FD55A1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95" w:type="dxa"/>
          </w:tcPr>
          <w:p w14:paraId="7D02745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0B00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10B7A1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历史数据查询 As a 餐厅老板, I want secure data archives for up to 2 years, so that I can comply with audits.</w:t>
            </w:r>
          </w:p>
        </w:tc>
        <w:tc>
          <w:tcPr>
            <w:tcW w:w="894" w:type="dxa"/>
          </w:tcPr>
          <w:p w14:paraId="1561137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95" w:type="dxa"/>
          </w:tcPr>
          <w:p w14:paraId="4CC365E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</w:tr>
      <w:tr w14:paraId="2F5D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4C886F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导出报表 As a 总部经理, I want scheduled auto-exports (e.g., weekly emails), so that reports are distributed hands-free.</w:t>
            </w:r>
          </w:p>
        </w:tc>
        <w:tc>
          <w:tcPr>
            <w:tcW w:w="894" w:type="dxa"/>
          </w:tcPr>
          <w:p w14:paraId="423D672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总部经理</w:t>
            </w:r>
          </w:p>
        </w:tc>
        <w:tc>
          <w:tcPr>
            <w:tcW w:w="995" w:type="dxa"/>
          </w:tcPr>
          <w:p w14:paraId="7370FE2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32F7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510F92C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其他边缘：系统配置 As a 店长, I want to customize alert thresholds (e.g., stock &lt;20%), so that notifications fit my store's needs.</w:t>
            </w:r>
          </w:p>
        </w:tc>
        <w:tc>
          <w:tcPr>
            <w:tcW w:w="894" w:type="dxa"/>
          </w:tcPr>
          <w:p w14:paraId="7A88077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店长</w:t>
            </w:r>
          </w:p>
        </w:tc>
        <w:tc>
          <w:tcPr>
            <w:tcW w:w="995" w:type="dxa"/>
          </w:tcPr>
          <w:p w14:paraId="22C58B2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5DDA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45F72A3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其他边缘：隐私合规 As a 餐厅老板, I want customer data consent toggles, so that I comply with laws like PIPL.</w:t>
            </w:r>
          </w:p>
        </w:tc>
        <w:tc>
          <w:tcPr>
            <w:tcW w:w="894" w:type="dxa"/>
          </w:tcPr>
          <w:p w14:paraId="7E74AEA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餐厅老板</w:t>
            </w:r>
          </w:p>
        </w:tc>
        <w:tc>
          <w:tcPr>
            <w:tcW w:w="995" w:type="dxa"/>
          </w:tcPr>
          <w:p w14:paraId="2C2E5424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227A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33" w:type="dxa"/>
          </w:tcPr>
          <w:p w14:paraId="668F838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其他边缘：异常事件 As a 服务员, I want video snippet links in anomaly alerts, so that I can verify issues quickly.</w:t>
            </w:r>
          </w:p>
        </w:tc>
        <w:tc>
          <w:tcPr>
            <w:tcW w:w="894" w:type="dxa"/>
          </w:tcPr>
          <w:p w14:paraId="0964D65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服务员</w:t>
            </w:r>
          </w:p>
        </w:tc>
        <w:tc>
          <w:tcPr>
            <w:tcW w:w="995" w:type="dxa"/>
          </w:tcPr>
          <w:p w14:paraId="155DEB3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</w:tr>
    </w:tbl>
    <w:p w14:paraId="0CAC00F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非功能需求（Non-Functional Requirements / Quality Attributes）重点收集</w:t>
      </w:r>
    </w:p>
    <w:p w14:paraId="1E41CE2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性能（Performance） - 优先级最高</w:t>
      </w:r>
    </w:p>
    <w:p w14:paraId="1BFA8A9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7"/>
        <w:gridCol w:w="1448"/>
        <w:gridCol w:w="1305"/>
        <w:gridCol w:w="2256"/>
        <w:gridCol w:w="2256"/>
      </w:tblGrid>
      <w:tr w14:paraId="5065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E8837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</w:tcPr>
          <w:p w14:paraId="098877E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</w:tcPr>
          <w:p w14:paraId="7C361BB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</w:tcPr>
          <w:p w14:paraId="4FDE92E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</w:tcPr>
          <w:p w14:paraId="63249F2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389A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16A48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系统吞吐量</w:t>
            </w:r>
          </w:p>
        </w:tc>
        <w:tc>
          <w:tcPr>
            <w:tcW w:w="1704" w:type="dxa"/>
          </w:tcPr>
          <w:p w14:paraId="4E509A8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高峰期支持单店每分钟处理 ≥50笔订单（含点单、支付、库存扣减、预警触发）</w:t>
            </w:r>
          </w:p>
        </w:tc>
        <w:tc>
          <w:tcPr>
            <w:tcW w:w="1704" w:type="dxa"/>
          </w:tcPr>
          <w:p w14:paraId="7581056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避免爆单/漏单，保障高峰期不出错</w:t>
            </w:r>
          </w:p>
          <w:p w14:paraId="1DE1401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A7D427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使用云原生架构（容器+K8s自动扩缩容），异步处理（如消息队列Kafka/RabbitMQ）</w:t>
            </w:r>
          </w:p>
          <w:p w14:paraId="0E28AF2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2E500B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压力测试（JMeter/Locust）模拟高峰，99%请求 &lt; 2秒响应</w:t>
            </w:r>
          </w:p>
          <w:p w14:paraId="02BC8EB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EF2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21E941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仪表板刷新延迟</w:t>
            </w:r>
          </w:p>
        </w:tc>
        <w:tc>
          <w:tcPr>
            <w:tcW w:w="1704" w:type="dxa"/>
          </w:tcPr>
          <w:p w14:paraId="30A052C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实时仪表盘（营收、客流、翻台率）刷新延迟 &lt; 5秒</w:t>
            </w:r>
          </w:p>
        </w:tc>
        <w:tc>
          <w:tcPr>
            <w:tcW w:w="1704" w:type="dxa"/>
          </w:tcPr>
          <w:p w14:paraId="190F233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店长/老板需即时感知经营状态</w:t>
            </w:r>
          </w:p>
        </w:tc>
        <w:tc>
          <w:tcPr>
            <w:tcW w:w="1705" w:type="dxa"/>
          </w:tcPr>
          <w:p w14:paraId="2CD95C3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WebSocket推送 + Redis缓存热点数据</w:t>
            </w:r>
          </w:p>
          <w:p w14:paraId="7513C5E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944109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端到端测试，平均延迟 &lt; 3秒，P95 &lt; 5秒</w:t>
            </w:r>
          </w:p>
          <w:p w14:paraId="383DF19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57F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1E950A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Api响应时间</w:t>
            </w:r>
          </w:p>
        </w:tc>
        <w:tc>
          <w:tcPr>
            <w:tcW w:w="1704" w:type="dxa"/>
          </w:tcPr>
          <w:p w14:paraId="4B1F8C7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95%请求 &lt; 800ms，99% &lt; 2秒</w:t>
            </w:r>
          </w:p>
          <w:p w14:paraId="25EB990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8A59CB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服务员点单、厨师查看预测不能卡顿</w:t>
            </w:r>
          </w:p>
        </w:tc>
        <w:tc>
          <w:tcPr>
            <w:tcW w:w="1705" w:type="dxa"/>
          </w:tcPr>
          <w:p w14:paraId="4898635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CDN加速静态资源，数据库索引+读写分离</w:t>
            </w:r>
          </w:p>
          <w:p w14:paraId="52E7A5D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802115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Load测试下P99 &lt; 2秒</w:t>
            </w:r>
          </w:p>
          <w:p w14:paraId="4C8C5A2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89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A3CA95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预测计算延迟</w:t>
            </w:r>
          </w:p>
        </w:tc>
        <w:tc>
          <w:tcPr>
            <w:tcW w:w="1704" w:type="dxa"/>
          </w:tcPr>
          <w:p w14:paraId="4709F4F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销量/客流预测刷新 &lt; 30秒</w:t>
            </w:r>
          </w:p>
          <w:p w14:paraId="6064C7F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8A1501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峰值预警需提前30分钟</w:t>
            </w:r>
          </w:p>
        </w:tc>
        <w:tc>
          <w:tcPr>
            <w:tcW w:w="1705" w:type="dxa"/>
          </w:tcPr>
          <w:p w14:paraId="5F6031F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定时任务 + 轻量ML模型（ARIMA/Prophet）在边缘或云端</w:t>
            </w:r>
          </w:p>
        </w:tc>
        <w:tc>
          <w:tcPr>
            <w:tcW w:w="1705" w:type="dxa"/>
          </w:tcPr>
          <w:p w14:paraId="0269587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后台Job监控，延迟超标报警</w:t>
            </w:r>
          </w:p>
          <w:p w14:paraId="5677E83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2DC5338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2. 可用性（Availability） - 优先级极高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41"/>
        <w:gridCol w:w="1343"/>
        <w:gridCol w:w="1343"/>
        <w:gridCol w:w="1539"/>
        <w:gridCol w:w="2856"/>
      </w:tblGrid>
      <w:tr w14:paraId="6308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6491FF1F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/>
            <w:vAlign w:val="top"/>
          </w:tcPr>
          <w:p w14:paraId="22C95CBC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/>
            <w:vAlign w:val="top"/>
          </w:tcPr>
          <w:p w14:paraId="6831AE44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/>
            <w:vAlign w:val="top"/>
          </w:tcPr>
          <w:p w14:paraId="221C1D34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/>
            <w:vAlign w:val="top"/>
          </w:tcPr>
          <w:p w14:paraId="2F35D955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1859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5B1F95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系统Uptime</w:t>
            </w:r>
          </w:p>
          <w:p w14:paraId="33A4F7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EA3F21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≥99.9%（年不可用时间 &lt; 8.76小时）</w:t>
            </w:r>
          </w:p>
        </w:tc>
        <w:tc>
          <w:tcPr>
            <w:tcW w:w="1704" w:type="dxa"/>
          </w:tcPr>
          <w:p w14:paraId="71B18F7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99.5%已不够，高峰期1小时宕机损失上万</w:t>
            </w:r>
          </w:p>
        </w:tc>
        <w:tc>
          <w:tcPr>
            <w:tcW w:w="1705" w:type="dxa"/>
          </w:tcPr>
          <w:p w14:paraId="329D9B1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多AZ/多地域部署，自动故障转移，SLA承诺</w:t>
            </w:r>
          </w:p>
        </w:tc>
        <w:tc>
          <w:tcPr>
            <w:tcW w:w="1705" w:type="dxa"/>
          </w:tcPr>
          <w:p w14:paraId="05951A1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监控工具（Prometheus+Grafana）统计，SLA赔付机制</w:t>
            </w:r>
          </w:p>
          <w:p w14:paraId="12DDE2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A51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585641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离线/弱网模式</w:t>
            </w:r>
          </w:p>
          <w:p w14:paraId="2ED45D4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AE4A19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支持断网下本地缓存订单，网络恢复后自动同步</w:t>
            </w:r>
          </w:p>
        </w:tc>
        <w:tc>
          <w:tcPr>
            <w:tcW w:w="1704" w:type="dxa"/>
          </w:tcPr>
          <w:p w14:paraId="35F225B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餐厅WiFi不稳常见</w:t>
            </w:r>
          </w:p>
          <w:p w14:paraId="00D0577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7762CE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WA + IndexedDB本地存储 + 同步队列</w:t>
            </w:r>
          </w:p>
        </w:tc>
        <w:tc>
          <w:tcPr>
            <w:tcW w:w="1705" w:type="dxa"/>
          </w:tcPr>
          <w:p w14:paraId="72B611A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测试断网场景，订单不丢失，同步成功率100%</w:t>
            </w:r>
          </w:p>
          <w:p w14:paraId="3B8F374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26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4B10D2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恢复时间（RTO）</w:t>
            </w:r>
          </w:p>
        </w:tc>
        <w:tc>
          <w:tcPr>
            <w:tcW w:w="1704" w:type="dxa"/>
          </w:tcPr>
          <w:p w14:paraId="3C06469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故障恢复 &lt; 5分钟</w:t>
            </w:r>
          </w:p>
        </w:tc>
        <w:tc>
          <w:tcPr>
            <w:tcW w:w="1704" w:type="dxa"/>
          </w:tcPr>
          <w:p w14:paraId="4EC5B11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快速恢复业务</w:t>
            </w:r>
          </w:p>
        </w:tc>
        <w:tc>
          <w:tcPr>
            <w:tcW w:w="1705" w:type="dxa"/>
          </w:tcPr>
          <w:p w14:paraId="646F54C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蓝绿部署 + 自动回滚</w:t>
            </w:r>
          </w:p>
        </w:tc>
        <w:tc>
          <w:tcPr>
            <w:tcW w:w="1705" w:type="dxa"/>
          </w:tcPr>
          <w:p w14:paraId="62D6252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模拟故障演练，平均RTO &lt; 3分钟</w:t>
            </w:r>
          </w:p>
        </w:tc>
      </w:tr>
    </w:tbl>
    <w:p w14:paraId="3272308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可扩展性（Scalability） - 优先级高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96C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43E0FCCF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08FBEC7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EA25E5F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1B417A84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5BC7036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106C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4892A2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门店规模支持</w:t>
            </w:r>
          </w:p>
          <w:p w14:paraId="4F42D9E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1CFA42D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单实例支持 ≥500家门店（未来目标1000+）</w:t>
            </w:r>
          </w:p>
        </w:tc>
        <w:tc>
          <w:tcPr>
            <w:tcW w:w="1704" w:type="dxa"/>
          </w:tcPr>
          <w:p w14:paraId="2324F71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连锁场景快速复制</w:t>
            </w:r>
          </w:p>
          <w:p w14:paraId="1D7E9C1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20A7630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多租户架构（数据库隔离/共享），水平扩展</w:t>
            </w:r>
          </w:p>
        </w:tc>
        <w:tc>
          <w:tcPr>
            <w:tcW w:w="1705" w:type="dxa"/>
          </w:tcPr>
          <w:p w14:paraId="04D63E3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模拟100店负载，资源利用率均衡</w:t>
            </w:r>
          </w:p>
        </w:tc>
      </w:tr>
      <w:tr w14:paraId="11BF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95A26C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单店日订单峰值</w:t>
            </w:r>
          </w:p>
          <w:p w14:paraId="70C7B7F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55AFF9BF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支持单店日订单 ≥5000笔（含外卖高峰）</w:t>
            </w:r>
          </w:p>
        </w:tc>
        <w:tc>
          <w:tcPr>
            <w:tcW w:w="1704" w:type="dxa"/>
          </w:tcPr>
          <w:p w14:paraId="55EDFA8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火锅/烧烤周末高峰可达此量</w:t>
            </w:r>
          </w:p>
        </w:tc>
        <w:tc>
          <w:tcPr>
            <w:tcW w:w="1705" w:type="dxa"/>
          </w:tcPr>
          <w:p w14:paraId="294AB2A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自动弹性伸缩（K8s HPA），数据库分片/读写分离</w:t>
            </w:r>
          </w:p>
        </w:tc>
        <w:tc>
          <w:tcPr>
            <w:tcW w:w="1705" w:type="dxa"/>
          </w:tcPr>
          <w:p w14:paraId="65FEC6B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扩容测试，新增节点 &lt; 2分钟生效</w:t>
            </w:r>
          </w:p>
        </w:tc>
      </w:tr>
      <w:tr w14:paraId="2882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85E29C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数据增长</w:t>
            </w:r>
          </w:p>
          <w:p w14:paraId="7B0135A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55B8C4E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支持3年历史数据无性能衰退</w:t>
            </w:r>
          </w:p>
        </w:tc>
        <w:tc>
          <w:tcPr>
            <w:tcW w:w="1704" w:type="dxa"/>
          </w:tcPr>
          <w:p w14:paraId="0DC686C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趋势分析需长周期数据</w:t>
            </w:r>
          </w:p>
        </w:tc>
        <w:tc>
          <w:tcPr>
            <w:tcW w:w="1705" w:type="dxa"/>
          </w:tcPr>
          <w:p w14:paraId="6350F1F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时序数据库（InfluxDB）+冷热分离</w:t>
            </w:r>
          </w:p>
        </w:tc>
        <w:tc>
          <w:tcPr>
            <w:tcW w:w="1705" w:type="dxa"/>
          </w:tcPr>
          <w:p w14:paraId="4B58CF8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查询1年数据 &lt; 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秒</w:t>
            </w:r>
          </w:p>
        </w:tc>
      </w:tr>
    </w:tbl>
    <w:p w14:paraId="41832CA4">
      <w:pPr>
        <w:pStyle w:val="5"/>
        <w:keepNext w:val="0"/>
        <w:keepLines w:val="0"/>
        <w:widowControl/>
        <w:suppressLineNumbers w:val="0"/>
      </w:pPr>
    </w:p>
    <w:p w14:paraId="1914A8E1">
      <w:pPr>
        <w:pStyle w:val="5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4. 安全性 &amp; 合规（Security &amp; Compliance） - 优先级极高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3DD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73F0E011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E1D6B4C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69D52DE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650898F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493418C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6D3C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CFD469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数据加密</w:t>
            </w:r>
          </w:p>
          <w:p w14:paraId="6CD70FD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69545C7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传输（HTTPS/TLS 1.3）、静态（AES-256）</w:t>
            </w:r>
          </w:p>
        </w:tc>
        <w:tc>
          <w:tcPr>
            <w:tcW w:w="1704" w:type="dxa"/>
          </w:tcPr>
          <w:p w14:paraId="3D7C535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符合《个人信息保护法》</w:t>
            </w:r>
          </w:p>
          <w:p w14:paraId="5D0A89F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62826DF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全链路加密，云KMS管理密钥</w:t>
            </w:r>
          </w:p>
        </w:tc>
        <w:tc>
          <w:tcPr>
            <w:tcW w:w="1705" w:type="dxa"/>
          </w:tcPr>
          <w:p w14:paraId="2DB5FE9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渗透测试无明文泄露</w:t>
            </w:r>
          </w:p>
          <w:p w14:paraId="0FF938D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0D0B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997C2F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访问控制</w:t>
            </w:r>
          </w:p>
          <w:p w14:paraId="15E309E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729A53D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RBAC + 最小权限原则</w:t>
            </w:r>
          </w:p>
        </w:tc>
        <w:tc>
          <w:tcPr>
            <w:tcW w:w="1704" w:type="dxa"/>
          </w:tcPr>
          <w:p w14:paraId="199B5E6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老板/店长/服务员权限分明</w:t>
            </w:r>
          </w:p>
        </w:tc>
        <w:tc>
          <w:tcPr>
            <w:tcW w:w="1705" w:type="dxa"/>
          </w:tcPr>
          <w:p w14:paraId="5651912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JWT + 角色绑定，细粒度API权限</w:t>
            </w:r>
          </w:p>
        </w:tc>
        <w:tc>
          <w:tcPr>
            <w:tcW w:w="1705" w:type="dxa"/>
          </w:tcPr>
          <w:p w14:paraId="6892137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越权测试全部拦截</w:t>
            </w:r>
          </w:p>
        </w:tc>
      </w:tr>
      <w:tr w14:paraId="3DBF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1C5D5F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审计日志</w:t>
            </w:r>
          </w:p>
          <w:p w14:paraId="7921F3F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54FBE3F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所有敏感操作（查看顾客数据、修改库存）记录 ≥1年</w:t>
            </w:r>
          </w:p>
        </w:tc>
        <w:tc>
          <w:tcPr>
            <w:tcW w:w="1704" w:type="dxa"/>
          </w:tcPr>
          <w:p w14:paraId="55AA6A7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合规审计、追责</w:t>
            </w:r>
          </w:p>
          <w:p w14:paraId="52819EC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1BD0E33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ELK栈或云日志服务</w:t>
            </w:r>
          </w:p>
          <w:p w14:paraId="1062910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4A35A8B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日志完整、可追溯</w:t>
            </w:r>
          </w:p>
          <w:p w14:paraId="61D0936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3305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06757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隐私合规</w:t>
            </w:r>
          </w:p>
          <w:p w14:paraId="22790F5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2A97B0E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顾客ID匿名化（哈希/脱敏），支持数据删除权</w:t>
            </w:r>
          </w:p>
        </w:tc>
        <w:tc>
          <w:tcPr>
            <w:tcW w:w="1704" w:type="dxa"/>
          </w:tcPr>
          <w:p w14:paraId="3354F96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PIPL/PDPA要求</w:t>
            </w:r>
          </w:p>
          <w:p w14:paraId="62E3B3B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3D5C114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同意弹窗 + 数据主体权利接口</w:t>
            </w:r>
          </w:p>
        </w:tc>
        <w:tc>
          <w:tcPr>
            <w:tcW w:w="1705" w:type="dxa"/>
          </w:tcPr>
          <w:p w14:paraId="3E3D061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合规自查报告通过</w:t>
            </w:r>
          </w:p>
          <w:p w14:paraId="4D996C1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4A83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46D983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DDoS防护</w:t>
            </w:r>
          </w:p>
          <w:p w14:paraId="29CCE11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6CEF589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支持 ≥10Gbps攻击防护</w:t>
            </w:r>
          </w:p>
        </w:tc>
        <w:tc>
          <w:tcPr>
            <w:tcW w:w="1704" w:type="dxa"/>
          </w:tcPr>
          <w:p w14:paraId="725EE5B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防止恶意刷单/攻击</w:t>
            </w:r>
          </w:p>
        </w:tc>
        <w:tc>
          <w:tcPr>
            <w:tcW w:w="1705" w:type="dxa"/>
          </w:tcPr>
          <w:p w14:paraId="4C02778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云WAF + 高防IP</w:t>
            </w:r>
          </w:p>
        </w:tc>
        <w:tc>
          <w:tcPr>
            <w:tcW w:w="1705" w:type="dxa"/>
          </w:tcPr>
          <w:p w14:paraId="426639A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模拟攻击，系统稳定</w:t>
            </w:r>
          </w:p>
        </w:tc>
      </w:tr>
    </w:tbl>
    <w:p w14:paraId="1660E42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5.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可观测性（Observability） - 优先级高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05"/>
        <w:gridCol w:w="1520"/>
        <w:gridCol w:w="1405"/>
        <w:gridCol w:w="2531"/>
        <w:gridCol w:w="1661"/>
      </w:tblGrid>
      <w:tr w14:paraId="6EE5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0E8F70CD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8DDF13B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73A801A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3785E8E3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31A5425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5348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6B7727C">
            <w:pPr>
              <w:pStyle w:val="5"/>
              <w:keepNext w:val="0"/>
              <w:keepLines w:val="0"/>
              <w:widowControl/>
              <w:suppressLineNumbers w:val="0"/>
            </w:pPr>
            <w:r>
              <w:t>监控覆盖</w:t>
            </w:r>
          </w:p>
          <w:p w14:paraId="0410710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6C54D3F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业务指标（订单成功率、预测准确率）、基础设施全覆盖</w:t>
            </w:r>
          </w:p>
        </w:tc>
        <w:tc>
          <w:tcPr>
            <w:tcW w:w="1704" w:type="dxa"/>
          </w:tcPr>
          <w:p w14:paraId="2103E882">
            <w:pPr>
              <w:pStyle w:val="5"/>
              <w:keepNext w:val="0"/>
              <w:keepLines w:val="0"/>
              <w:widowControl/>
              <w:suppressLineNumbers w:val="0"/>
            </w:pPr>
            <w:r>
              <w:t>提前发现瓶颈</w:t>
            </w:r>
          </w:p>
          <w:p w14:paraId="7D50EB3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1382A264">
            <w:pPr>
              <w:pStyle w:val="5"/>
              <w:keepNext w:val="0"/>
              <w:keepLines w:val="0"/>
              <w:widowControl/>
              <w:suppressLineNumbers w:val="0"/>
            </w:pPr>
            <w:r>
              <w:t>Prometheus + Grafana + Alertmanager</w:t>
            </w:r>
          </w:p>
          <w:p w14:paraId="21498DA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129EC4E6">
            <w:pPr>
              <w:pStyle w:val="5"/>
              <w:keepNext w:val="0"/>
              <w:keepLines w:val="0"/>
              <w:widowControl/>
              <w:suppressLineNumbers w:val="0"/>
            </w:pPr>
            <w:r>
              <w:t>自定义Dashboard，异常自动告警</w:t>
            </w:r>
          </w:p>
          <w:p w14:paraId="5B8A8E4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</w:tr>
      <w:tr w14:paraId="7950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3E8AE8C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慢查询/错误追踪</w:t>
            </w:r>
          </w:p>
        </w:tc>
        <w:tc>
          <w:tcPr>
            <w:tcW w:w="1704" w:type="dxa"/>
          </w:tcPr>
          <w:p w14:paraId="7ECBB91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慢SQL/异常捕获 &lt; 1秒定位</w:t>
            </w:r>
          </w:p>
        </w:tc>
        <w:tc>
          <w:tcPr>
            <w:tcW w:w="1704" w:type="dxa"/>
          </w:tcPr>
          <w:p w14:paraId="6A07447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开发/运维效率</w:t>
            </w:r>
          </w:p>
        </w:tc>
        <w:tc>
          <w:tcPr>
            <w:tcW w:w="1705" w:type="dxa"/>
          </w:tcPr>
          <w:p w14:paraId="5EEC717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APM工具（Jaeger/SkyWalking）+日志链路追踪</w:t>
            </w:r>
          </w:p>
        </w:tc>
        <w:tc>
          <w:tcPr>
            <w:tcW w:w="1705" w:type="dxa"/>
          </w:tcPr>
          <w:p w14:paraId="667C4B2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问题复现 &lt; 5分钟</w:t>
            </w:r>
          </w:p>
        </w:tc>
      </w:tr>
      <w:tr w14:paraId="2267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4473961">
            <w:pPr>
              <w:pStyle w:val="5"/>
              <w:keepNext w:val="0"/>
              <w:keepLines w:val="0"/>
              <w:widowControl/>
              <w:suppressLineNumbers w:val="0"/>
            </w:pPr>
            <w:r>
              <w:t>告警响应</w:t>
            </w:r>
          </w:p>
          <w:p w14:paraId="4F77075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347B565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关键指标异常告警 &lt; 1分钟送达</w:t>
            </w:r>
          </w:p>
        </w:tc>
        <w:tc>
          <w:tcPr>
            <w:tcW w:w="1704" w:type="dxa"/>
          </w:tcPr>
          <w:p w14:paraId="2EFF932A">
            <w:pPr>
              <w:pStyle w:val="5"/>
              <w:keepNext w:val="0"/>
              <w:keepLines w:val="0"/>
              <w:widowControl/>
              <w:suppressLineNumbers w:val="0"/>
            </w:pPr>
            <w:r>
              <w:t>减少损失</w:t>
            </w:r>
          </w:p>
          <w:p w14:paraId="06C4354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5D8B89D1">
            <w:pPr>
              <w:pStyle w:val="5"/>
              <w:keepNext w:val="0"/>
              <w:keepLines w:val="0"/>
              <w:widowControl/>
              <w:suppressLineNumbers w:val="0"/>
            </w:pPr>
            <w:r>
              <w:t>企业微信/短信多渠道</w:t>
            </w:r>
          </w:p>
          <w:p w14:paraId="575B3D3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5" w:type="dxa"/>
          </w:tcPr>
          <w:p w14:paraId="6E349A5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t>测试告警覆盖率100%</w:t>
            </w:r>
          </w:p>
        </w:tc>
      </w:tr>
    </w:tbl>
    <w:p w14:paraId="554CB0CD">
      <w:pPr>
        <w:pStyle w:val="5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</w:p>
    <w:p w14:paraId="211C825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可维护性（Maintainability） - 优先级中高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1"/>
        <w:gridCol w:w="1776"/>
        <w:gridCol w:w="1362"/>
        <w:gridCol w:w="2496"/>
        <w:gridCol w:w="1527"/>
      </w:tblGrid>
      <w:tr w14:paraId="5CFF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6F9C0926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1CED02C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F32B6F0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D9A075B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730284E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2E03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0FE1F5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新功能上线周期</w:t>
            </w:r>
          </w:p>
        </w:tc>
        <w:tc>
          <w:tcPr>
            <w:tcW w:w="1704" w:type="dxa"/>
          </w:tcPr>
          <w:p w14:paraId="77034A0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MVP迭代 &lt; 2周，常规功能 &lt; 1周</w:t>
            </w:r>
          </w:p>
        </w:tc>
        <w:tc>
          <w:tcPr>
            <w:tcW w:w="1704" w:type="dxa"/>
          </w:tcPr>
          <w:p w14:paraId="685BEEC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快速响应业务反馈</w:t>
            </w:r>
          </w:p>
        </w:tc>
        <w:tc>
          <w:tcPr>
            <w:tcW w:w="1705" w:type="dxa"/>
          </w:tcPr>
          <w:p w14:paraId="4AC0A43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CI/CD管道（GitHub Actions/Jenkins），蓝绿/金丝雀发布</w:t>
            </w:r>
          </w:p>
        </w:tc>
        <w:tc>
          <w:tcPr>
            <w:tcW w:w="1705" w:type="dxa"/>
          </w:tcPr>
          <w:p w14:paraId="7241886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发布成功率 &gt;99%</w:t>
            </w:r>
          </w:p>
        </w:tc>
      </w:tr>
      <w:tr w14:paraId="3799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71AFAB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代码可读性</w:t>
            </w:r>
          </w:p>
          <w:p w14:paraId="5A3DE3E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04" w:type="dxa"/>
          </w:tcPr>
          <w:p w14:paraId="3197168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单元测试覆盖率 ≥80%，代码规范（SonarQube）</w:t>
            </w:r>
          </w:p>
        </w:tc>
        <w:tc>
          <w:tcPr>
            <w:tcW w:w="1704" w:type="dxa"/>
          </w:tcPr>
          <w:p w14:paraId="61B0C85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便于团队协作</w:t>
            </w:r>
          </w:p>
        </w:tc>
        <w:tc>
          <w:tcPr>
            <w:tcW w:w="1705" w:type="dxa"/>
          </w:tcPr>
          <w:p w14:paraId="758C748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Clean Code + Lint工具</w:t>
            </w:r>
          </w:p>
        </w:tc>
        <w:tc>
          <w:tcPr>
            <w:tcW w:w="1705" w:type="dxa"/>
          </w:tcPr>
          <w:p w14:paraId="5AC6149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Code Review通过率 &gt;95%</w:t>
            </w:r>
          </w:p>
        </w:tc>
      </w:tr>
    </w:tbl>
    <w:p w14:paraId="521C1DB4">
      <w:pPr>
        <w:pStyle w:val="5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7. 成本（Cost） - 优先级高（中小餐厅最敏感）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3"/>
        <w:gridCol w:w="1656"/>
        <w:gridCol w:w="1619"/>
        <w:gridCol w:w="2014"/>
        <w:gridCol w:w="1620"/>
      </w:tblGrid>
      <w:tr w14:paraId="655C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3" w:type="dxa"/>
            <w:shd w:val="clear" w:color="auto" w:fill="auto"/>
            <w:vAlign w:val="top"/>
          </w:tcPr>
          <w:p w14:paraId="53A53DAE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656" w:type="dxa"/>
            <w:shd w:val="clear" w:color="auto" w:fill="auto"/>
            <w:vAlign w:val="top"/>
          </w:tcPr>
          <w:p w14:paraId="2ACD09FE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619" w:type="dxa"/>
            <w:shd w:val="clear" w:color="auto" w:fill="auto"/>
            <w:vAlign w:val="top"/>
          </w:tcPr>
          <w:p w14:paraId="437CA444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2014" w:type="dxa"/>
            <w:shd w:val="clear" w:color="auto" w:fill="auto"/>
            <w:vAlign w:val="top"/>
          </w:tcPr>
          <w:p w14:paraId="6BC694B2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620" w:type="dxa"/>
            <w:shd w:val="clear" w:color="auto" w:fill="auto"/>
            <w:vAlign w:val="top"/>
          </w:tcPr>
          <w:p w14:paraId="164BF24C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19E8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3" w:type="dxa"/>
          </w:tcPr>
          <w:p w14:paraId="58628791">
            <w:pPr>
              <w:pStyle w:val="5"/>
              <w:keepNext w:val="0"/>
              <w:keepLines w:val="0"/>
              <w:widowControl/>
              <w:suppressLineNumbers w:val="0"/>
            </w:pPr>
            <w:r>
              <w:t>云费用</w:t>
            </w:r>
          </w:p>
          <w:p w14:paraId="180DA36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</w:p>
        </w:tc>
        <w:tc>
          <w:tcPr>
            <w:tcW w:w="1656" w:type="dxa"/>
          </w:tcPr>
          <w:p w14:paraId="5C3D7BC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单店每月云成本 ≤200-500元（基础版），连锁 ≤100元/店</w:t>
            </w:r>
          </w:p>
        </w:tc>
        <w:tc>
          <w:tcPr>
            <w:tcW w:w="1619" w:type="dxa"/>
          </w:tcPr>
          <w:p w14:paraId="509D679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订阅费已敏感，云费不能过高</w:t>
            </w:r>
          </w:p>
        </w:tc>
        <w:tc>
          <w:tcPr>
            <w:tcW w:w="2014" w:type="dxa"/>
          </w:tcPr>
          <w:p w14:paraId="32B315D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Serverless（Lambda/FaaS）+ 按需付费，预留实例折扣</w:t>
            </w:r>
          </w:p>
        </w:tc>
        <w:tc>
          <w:tcPr>
            <w:tcW w:w="1620" w:type="dxa"/>
          </w:tcPr>
          <w:p w14:paraId="71968449">
            <w:pPr>
              <w:pStyle w:val="5"/>
              <w:keepNext w:val="0"/>
              <w:keepLines w:val="0"/>
              <w:widowControl/>
              <w:suppressLineNumbers w:val="0"/>
            </w:pPr>
            <w:r>
              <w:t>季度账单审计，超出预警</w:t>
            </w:r>
          </w:p>
          <w:p w14:paraId="364BDA1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</w:rPr>
            </w:pPr>
          </w:p>
        </w:tc>
      </w:tr>
      <w:tr w14:paraId="244D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3" w:type="dxa"/>
          </w:tcPr>
          <w:p w14:paraId="517CE89A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TCO优化</w:t>
            </w:r>
          </w:p>
        </w:tc>
        <w:tc>
          <w:tcPr>
            <w:tcW w:w="1656" w:type="dxa"/>
          </w:tcPr>
          <w:p w14:paraId="0F7B261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比自建IDC节省 ≥50%</w:t>
            </w:r>
          </w:p>
        </w:tc>
        <w:tc>
          <w:tcPr>
            <w:tcW w:w="1619" w:type="dxa"/>
          </w:tcPr>
          <w:p w14:paraId="0422526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避免硬件/运维投入</w:t>
            </w:r>
          </w:p>
        </w:tc>
        <w:tc>
          <w:tcPr>
            <w:tcW w:w="2014" w:type="dxa"/>
          </w:tcPr>
          <w:p w14:paraId="236AEA48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自动关停闲置资源，成本监控Dashboard</w:t>
            </w:r>
          </w:p>
        </w:tc>
        <w:tc>
          <w:tcPr>
            <w:tcW w:w="1620" w:type="dxa"/>
          </w:tcPr>
          <w:p w14:paraId="3B66B420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</w:rPr>
            </w:pPr>
            <w:r>
              <w:t>对比报告显示节省比例</w:t>
            </w:r>
          </w:p>
        </w:tc>
      </w:tr>
    </w:tbl>
    <w:p w14:paraId="4DB043AA">
      <w:pPr>
        <w:pStyle w:val="5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8. 易用性（Usability） - 优先级高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F4C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22D06D4B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2FFFB4A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3B0E508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2498BC05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28ED64DE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3CE4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AE6EC1F">
            <w:pPr>
              <w:pStyle w:val="5"/>
              <w:keepNext w:val="0"/>
              <w:keepLines w:val="0"/>
              <w:widowControl/>
              <w:suppressLineNumbers w:val="0"/>
            </w:pPr>
            <w:r>
              <w:t>培训时间</w:t>
            </w:r>
          </w:p>
          <w:p w14:paraId="25EAE66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</w:p>
        </w:tc>
        <w:tc>
          <w:tcPr>
            <w:tcW w:w="1704" w:type="dxa"/>
          </w:tcPr>
          <w:p w14:paraId="3DCFFF2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新店员上手 &lt; 1小时</w:t>
            </w:r>
          </w:p>
        </w:tc>
        <w:tc>
          <w:tcPr>
            <w:tcW w:w="1704" w:type="dxa"/>
          </w:tcPr>
          <w:p w14:paraId="66A1DBF4">
            <w:pPr>
              <w:pStyle w:val="5"/>
              <w:keepNext w:val="0"/>
              <w:keepLines w:val="0"/>
              <w:widowControl/>
              <w:suppressLineNumbers w:val="0"/>
            </w:pPr>
            <w:r>
              <w:t>不增加负担</w:t>
            </w:r>
          </w:p>
          <w:p w14:paraId="1153920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</w:p>
        </w:tc>
        <w:tc>
          <w:tcPr>
            <w:tcW w:w="1705" w:type="dxa"/>
          </w:tcPr>
          <w:p w14:paraId="7C70B95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移动端优先（App/小程序），直观UI + 引导教程</w:t>
            </w:r>
          </w:p>
        </w:tc>
        <w:tc>
          <w:tcPr>
            <w:tcW w:w="1705" w:type="dxa"/>
          </w:tcPr>
          <w:p w14:paraId="3ADAF6E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用户测试，完成核心任务 &lt; 30分钟</w:t>
            </w:r>
          </w:p>
        </w:tc>
      </w:tr>
      <w:tr w14:paraId="7C13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F0F851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设备支持</w:t>
            </w:r>
          </w:p>
        </w:tc>
        <w:tc>
          <w:tcPr>
            <w:tcW w:w="1704" w:type="dxa"/>
          </w:tcPr>
          <w:p w14:paraId="5AFEDE1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iOS/Android + 微信小程序</w:t>
            </w:r>
          </w:p>
        </w:tc>
        <w:tc>
          <w:tcPr>
            <w:tcW w:w="1704" w:type="dxa"/>
          </w:tcPr>
          <w:p w14:paraId="4A2D9B3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利用现有手机/POS</w:t>
            </w:r>
          </w:p>
        </w:tc>
        <w:tc>
          <w:tcPr>
            <w:tcW w:w="1705" w:type="dxa"/>
          </w:tcPr>
          <w:p w14:paraId="1259835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响应式设计 + PWA</w:t>
            </w:r>
          </w:p>
        </w:tc>
        <w:tc>
          <w:tcPr>
            <w:tcW w:w="1705" w:type="dxa"/>
          </w:tcPr>
          <w:p w14:paraId="35897002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多设备兼容测试</w:t>
            </w:r>
          </w:p>
        </w:tc>
      </w:tr>
    </w:tbl>
    <w:p w14:paraId="345D86B9">
      <w:pPr>
        <w:pStyle w:val="5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9. 部署 &amp; 运维（Deployment &amp; Operations） - 优先级中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86A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00BD0732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需求项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0A21558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量化指标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7E0C5E2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理由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228EFDA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实现建议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5E4B07BF">
            <w:pPr>
              <w:pStyle w:val="2"/>
              <w:keepNext w:val="0"/>
              <w:keepLines w:val="0"/>
              <w:widowControl/>
              <w:suppressLineNumbers w:val="0"/>
              <w:outlineLvl w:val="3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验收标准</w:t>
            </w:r>
          </w:p>
        </w:tc>
      </w:tr>
      <w:tr w14:paraId="43FC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2DEF98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部署方式</w:t>
            </w:r>
          </w:p>
        </w:tc>
        <w:tc>
          <w:tcPr>
            <w:tcW w:w="1704" w:type="dxa"/>
          </w:tcPr>
          <w:p w14:paraId="5AD73A3E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一键部署 &lt; 30分钟</w:t>
            </w:r>
          </w:p>
        </w:tc>
        <w:tc>
          <w:tcPr>
            <w:tcW w:w="1704" w:type="dxa"/>
          </w:tcPr>
          <w:p w14:paraId="7E13338D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快速上线</w:t>
            </w:r>
          </w:p>
        </w:tc>
        <w:tc>
          <w:tcPr>
            <w:tcW w:w="1705" w:type="dxa"/>
          </w:tcPr>
          <w:p w14:paraId="387108B6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Helm Chart + Terraform IaC</w:t>
            </w:r>
          </w:p>
        </w:tc>
        <w:tc>
          <w:tcPr>
            <w:tcW w:w="1705" w:type="dxa"/>
          </w:tcPr>
          <w:p w14:paraId="164989B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新店部署录屏演示</w:t>
            </w:r>
          </w:p>
        </w:tc>
      </w:tr>
      <w:tr w14:paraId="05FB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AA7BB44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自动备份</w:t>
            </w:r>
          </w:p>
        </w:tc>
        <w:tc>
          <w:tcPr>
            <w:tcW w:w="1704" w:type="dxa"/>
          </w:tcPr>
          <w:p w14:paraId="4289031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每日全量 + 增量，保留 ≥30天</w:t>
            </w:r>
          </w:p>
        </w:tc>
        <w:tc>
          <w:tcPr>
            <w:tcW w:w="1704" w:type="dxa"/>
          </w:tcPr>
          <w:p w14:paraId="5B21396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数据安全</w:t>
            </w:r>
          </w:p>
        </w:tc>
        <w:tc>
          <w:tcPr>
            <w:tcW w:w="1705" w:type="dxa"/>
          </w:tcPr>
          <w:p w14:paraId="68415949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云备份服务 + 跨地域复制</w:t>
            </w:r>
          </w:p>
        </w:tc>
        <w:tc>
          <w:tcPr>
            <w:tcW w:w="1705" w:type="dxa"/>
          </w:tcPr>
          <w:p w14:paraId="7B9C819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恢复测试成功率100%</w:t>
            </w:r>
          </w:p>
        </w:tc>
      </w:tr>
      <w:tr w14:paraId="0CE8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7D1CB75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版本回滚</w:t>
            </w:r>
          </w:p>
        </w:tc>
        <w:tc>
          <w:tcPr>
            <w:tcW w:w="1704" w:type="dxa"/>
          </w:tcPr>
          <w:p w14:paraId="7A64CB9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支持一键回滚到上一稳定版</w:t>
            </w:r>
          </w:p>
        </w:tc>
        <w:tc>
          <w:tcPr>
            <w:tcW w:w="1704" w:type="dxa"/>
          </w:tcPr>
          <w:p w14:paraId="04585363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故障快速恢复</w:t>
            </w:r>
          </w:p>
        </w:tc>
        <w:tc>
          <w:tcPr>
            <w:tcW w:w="1705" w:type="dxa"/>
          </w:tcPr>
          <w:p w14:paraId="312FAC5C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GitOps + ArgoCD</w:t>
            </w:r>
          </w:p>
        </w:tc>
        <w:tc>
          <w:tcPr>
            <w:tcW w:w="1705" w:type="dxa"/>
          </w:tcPr>
          <w:p w14:paraId="00DF4001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  <w:r>
              <w:t>回滚演练 &lt; 10分钟</w:t>
            </w:r>
          </w:p>
        </w:tc>
      </w:tr>
    </w:tbl>
    <w:p w14:paraId="30E380E4">
      <w:pPr>
        <w:pStyle w:val="5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餐厅自动监控与分析系统 - 轻量级需求规格说明书（SRS v1.0）</w:t>
      </w:r>
    </w:p>
    <w:p w14:paraId="55FB1562">
      <w:pPr>
        <w:pStyle w:val="5"/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版本：1.0</w:t>
      </w:r>
    </w:p>
    <w:p w14:paraId="11369EAA">
      <w:pPr>
        <w:pStyle w:val="5"/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日期：2026年3月4日</w:t>
      </w:r>
    </w:p>
    <w:p w14:paraId="51FA1045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适用范围：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中小型餐饮实体门店（火锅/烧烤/快餐等高频场景）SaaS产品，MVP + 短期迭代规划</w:t>
      </w:r>
    </w:p>
    <w:p w14:paraId="2509ECFC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目标读者：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产品经理、开发团队、测试、投资人/餐厅老板代表</w:t>
      </w:r>
    </w:p>
    <w:p w14:paraId="3F4C251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引言</w:t>
      </w:r>
    </w:p>
    <w:p w14:paraId="754C55CF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1.1项目概述</w:t>
      </w:r>
    </w:p>
    <w:p w14:paraId="54A5FB27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1.2范围</w:t>
      </w:r>
    </w:p>
    <w:p w14:paraId="366ED02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1.3定义与缩写</w:t>
      </w:r>
    </w:p>
    <w:p w14:paraId="4DC15E4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功能需求(Functional Requirements)</w:t>
      </w:r>
    </w:p>
    <w:p w14:paraId="720F6A6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2.1数据采集模块</w:t>
      </w:r>
    </w:p>
    <w:p w14:paraId="58B15DD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2.2客流监控模块</w:t>
      </w:r>
    </w:p>
    <w:p w14:paraId="2070AF9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2.3订单分析模块</w:t>
      </w:r>
    </w:p>
    <w:p w14:paraId="62C2056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2.4常客识别与口味偏好分析模块</w:t>
      </w:r>
    </w:p>
    <w:p w14:paraId="155CACB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2.5预测洞察模块</w:t>
      </w:r>
    </w:p>
    <w:p w14:paraId="2C206BC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2.6警报通知模块</w:t>
      </w:r>
    </w:p>
    <w:p w14:paraId="75C5A6E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2.7仪表盘与报告模块</w:t>
      </w:r>
    </w:p>
    <w:p w14:paraId="0961492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非功能需求</w:t>
      </w:r>
    </w:p>
    <w:p w14:paraId="5F61CC8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需求优先级矩阵(MoSCoW)</w:t>
      </w:r>
    </w:p>
    <w:p w14:paraId="2B11F88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附录</w:t>
      </w:r>
    </w:p>
    <w:p w14:paraId="59E64AF3">
      <w:pPr>
        <w:pStyle w:val="5"/>
        <w:keepNext w:val="0"/>
        <w:keepLines w:val="0"/>
        <w:widowControl/>
        <w:suppressLineNumbers w:val="0"/>
        <w:jc w:val="center"/>
        <w:rPr>
          <w:rFonts w:hint="default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</w:p>
    <w:p w14:paraId="6B1F245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</w:p>
    <w:p w14:paraId="554F533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62BBE"/>
    <w:multiLevelType w:val="singleLevel"/>
    <w:tmpl w:val="BC362B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4BD933B"/>
    <w:multiLevelType w:val="multilevel"/>
    <w:tmpl w:val="14BD933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18D42A1"/>
    <w:multiLevelType w:val="singleLevel"/>
    <w:tmpl w:val="618D42A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22E8009"/>
    <w:multiLevelType w:val="singleLevel"/>
    <w:tmpl w:val="722E8009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497"/>
    <w:rsid w:val="00CA5497"/>
    <w:rsid w:val="0C1856E4"/>
    <w:rsid w:val="7525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4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2026-03-04T11:25:00Z</dcterms:created>
  <dc:creator>WPS_1675135808</dc:creator>
  <cp:lastModifiedBy>WPS_1675135808</cp:lastModifiedBy>
  <dcterms:modified xsi:type="dcterms:W3CDTF">2026-03-04T15:47:39Z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71164168CA8E46BFAABEF48CB4A60F8B_13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