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312A" w14:textId="41930912" w:rsidR="00412A73" w:rsidRDefault="00425178">
      <w:r>
        <w:t>DP-500 Day 1 20-06-2023 Tuesday</w:t>
      </w:r>
    </w:p>
    <w:p w14:paraId="010A779F" w14:textId="01894A21" w:rsidR="00425178" w:rsidRDefault="00425178">
      <w:r>
        <w:t>4 days of Associate Level DP-500 course – 32 hours</w:t>
      </w:r>
    </w:p>
    <w:p w14:paraId="53E04402" w14:textId="75915138" w:rsidR="00425178" w:rsidRDefault="00425178">
      <w:r>
        <w:t>9:05 CDT [5 minutes + from scheduled time]</w:t>
      </w:r>
    </w:p>
    <w:p w14:paraId="25FAF5BA" w14:textId="1F906B03" w:rsidR="00425178" w:rsidRDefault="00425178">
      <w:r>
        <w:t>10:30 AM CDT [15 minutes break]</w:t>
      </w:r>
    </w:p>
    <w:p w14:paraId="2101458E" w14:textId="2BF14C31" w:rsidR="00425178" w:rsidRDefault="00425178">
      <w:r>
        <w:t>12:45 PM CDT [45 min – 1 hr Lunch]</w:t>
      </w:r>
    </w:p>
    <w:p w14:paraId="4A2F5FCD" w14:textId="3933A4EB" w:rsidR="00425178" w:rsidRDefault="00425178">
      <w:r>
        <w:t>3:45 PM CDT [15 min break]</w:t>
      </w:r>
    </w:p>
    <w:p w14:paraId="006C5FED" w14:textId="440D287E" w:rsidR="00425178" w:rsidRDefault="00425178">
      <w:r>
        <w:t>Breaks cumulative time = 1 hour :30 minutes</w:t>
      </w:r>
    </w:p>
    <w:p w14:paraId="2CBB2EAB" w14:textId="3D2CB91D" w:rsidR="00425178" w:rsidRDefault="00425178">
      <w:r>
        <w:t>Productive time = 8 hours – 1 hour:30 minutes = 6 Hr 30 Min</w:t>
      </w:r>
    </w:p>
    <w:p w14:paraId="137288CA" w14:textId="51529EE9" w:rsidR="00425178" w:rsidRDefault="00425178">
      <w:r>
        <w:t>26 hrs = productive time – 4 days</w:t>
      </w:r>
    </w:p>
    <w:p w14:paraId="3452940C" w14:textId="77777777" w:rsidR="00425178" w:rsidRDefault="00425178"/>
    <w:p w14:paraId="5445794D" w14:textId="77777777" w:rsidR="00A818D6" w:rsidRDefault="00A818D6"/>
    <w:p w14:paraId="50E24F78" w14:textId="1E67E404" w:rsidR="00A818D6" w:rsidRDefault="00A818D6">
      <w:r w:rsidRPr="00A818D6">
        <w:drawing>
          <wp:inline distT="0" distB="0" distL="0" distR="0" wp14:anchorId="12A33C35" wp14:editId="1B496D10">
            <wp:extent cx="2902099" cy="2133710"/>
            <wp:effectExtent l="0" t="0" r="0" b="0"/>
            <wp:docPr id="117183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39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DA0F" w14:textId="462044B0" w:rsidR="00A818D6" w:rsidRDefault="00A818D6">
      <w:r w:rsidRPr="00A818D6">
        <w:drawing>
          <wp:inline distT="0" distB="0" distL="0" distR="0" wp14:anchorId="5EF7FF3C" wp14:editId="6B077ED4">
            <wp:extent cx="2857647" cy="2273417"/>
            <wp:effectExtent l="0" t="0" r="0" b="0"/>
            <wp:docPr id="191882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20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298D" w14:textId="77777777" w:rsidR="00314162" w:rsidRDefault="00314162"/>
    <w:p w14:paraId="375F31ED" w14:textId="4C51DA7A" w:rsidR="00314162" w:rsidRDefault="00314162">
      <w:r w:rsidRPr="00314162">
        <w:drawing>
          <wp:inline distT="0" distB="0" distL="0" distR="0" wp14:anchorId="7B374EC3" wp14:editId="6C4CC462">
            <wp:extent cx="5731510" cy="702945"/>
            <wp:effectExtent l="0" t="0" r="2540" b="1905"/>
            <wp:docPr id="196292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25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51DD" w14:textId="79B3C0AF" w:rsidR="006E5704" w:rsidRDefault="006E5704">
      <w:proofErr w:type="spellStart"/>
      <w:r>
        <w:lastRenderedPageBreak/>
        <w:t>Deveusomega</w:t>
      </w:r>
      <w:proofErr w:type="spellEnd"/>
    </w:p>
    <w:p w14:paraId="3EE2C8FA" w14:textId="77777777" w:rsidR="006E5704" w:rsidRDefault="006E5704"/>
    <w:p w14:paraId="4DBC594C" w14:textId="6AC6A2B7" w:rsidR="006E5704" w:rsidRDefault="006E5704">
      <w:r w:rsidRPr="006E5704">
        <w:drawing>
          <wp:inline distT="0" distB="0" distL="0" distR="0" wp14:anchorId="615D44F6" wp14:editId="00B1B865">
            <wp:extent cx="5731510" cy="659765"/>
            <wp:effectExtent l="0" t="0" r="2540" b="6985"/>
            <wp:docPr id="76585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59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F292" w14:textId="77777777" w:rsidR="006E5704" w:rsidRDefault="006E5704"/>
    <w:p w14:paraId="65D25132" w14:textId="100B647D" w:rsidR="006E5704" w:rsidRDefault="006E5704">
      <w:r w:rsidRPr="006E5704">
        <w:drawing>
          <wp:inline distT="0" distB="0" distL="0" distR="0" wp14:anchorId="0F69489E" wp14:editId="55139F94">
            <wp:extent cx="1117657" cy="177809"/>
            <wp:effectExtent l="0" t="0" r="6350" b="0"/>
            <wp:docPr id="176537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76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7657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adaptive auto scaling</w:t>
      </w:r>
    </w:p>
    <w:p w14:paraId="41708512" w14:textId="77777777" w:rsidR="006E5704" w:rsidRDefault="006E5704"/>
    <w:p w14:paraId="6E51B58D" w14:textId="28F7820C" w:rsidR="006E5704" w:rsidRDefault="006E5704">
      <w:r w:rsidRPr="006E5704">
        <w:drawing>
          <wp:inline distT="0" distB="0" distL="0" distR="0" wp14:anchorId="3A44CB5E" wp14:editId="1DFCDCB4">
            <wp:extent cx="5731510" cy="1205230"/>
            <wp:effectExtent l="0" t="0" r="2540" b="0"/>
            <wp:docPr id="128800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093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6C62" w14:textId="77777777" w:rsidR="006E5704" w:rsidRDefault="006E5704"/>
    <w:p w14:paraId="29675AFB" w14:textId="137DC06C" w:rsidR="006E5704" w:rsidRDefault="006E5704">
      <w:r>
        <w:t>Event hub is for real time ingestion of the metadata scrapped by the scanner.</w:t>
      </w:r>
    </w:p>
    <w:p w14:paraId="261D8A38" w14:textId="38CBEB2A" w:rsidR="006E5704" w:rsidRDefault="006E5704">
      <w:r>
        <w:t>M</w:t>
      </w:r>
      <w:r>
        <w:t>etadata</w:t>
      </w:r>
      <w:r>
        <w:t xml:space="preserve"> will also be captured in the storage account for long term archival.</w:t>
      </w:r>
    </w:p>
    <w:p w14:paraId="7FD20FA7" w14:textId="77777777" w:rsidR="006E5704" w:rsidRDefault="006E5704"/>
    <w:p w14:paraId="3D06073A" w14:textId="2ED48D72" w:rsidR="006E5704" w:rsidRDefault="006E5704">
      <w:r w:rsidRPr="006E5704">
        <w:drawing>
          <wp:inline distT="0" distB="0" distL="0" distR="0" wp14:anchorId="2B4309C3" wp14:editId="688492C5">
            <wp:extent cx="5731510" cy="1182370"/>
            <wp:effectExtent l="0" t="0" r="2540" b="0"/>
            <wp:docPr id="100679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936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3DC5" w14:textId="77777777" w:rsidR="006E5704" w:rsidRDefault="006E5704"/>
    <w:p w14:paraId="0CD8A3D5" w14:textId="146010B9" w:rsidR="006E5704" w:rsidRDefault="006E5704">
      <w:pPr>
        <w:rPr>
          <w:rFonts w:ascii="Segoe UI" w:hAnsi="Segoe UI" w:cs="Segoe UI"/>
          <w:color w:val="32313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 xml:space="preserve">Hierarchical </w:t>
      </w:r>
      <w:proofErr w:type="gramStart"/>
      <w:r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>namespace</w:t>
      </w:r>
      <w:r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>- Distributed file system</w:t>
      </w:r>
    </w:p>
    <w:p w14:paraId="4AC44451" w14:textId="77777777" w:rsidR="004C02B9" w:rsidRDefault="004C02B9">
      <w:pPr>
        <w:rPr>
          <w:rFonts w:ascii="Segoe UI" w:hAnsi="Segoe UI" w:cs="Segoe UI"/>
          <w:color w:val="323130"/>
          <w:sz w:val="20"/>
          <w:szCs w:val="20"/>
          <w:shd w:val="clear" w:color="auto" w:fill="FFFFFF"/>
        </w:rPr>
      </w:pPr>
    </w:p>
    <w:p w14:paraId="7EE0F10D" w14:textId="1094F4D2" w:rsidR="004C02B9" w:rsidRDefault="004C02B9">
      <w:r w:rsidRPr="004C02B9">
        <w:drawing>
          <wp:inline distT="0" distB="0" distL="0" distR="0" wp14:anchorId="3D80E0B3" wp14:editId="143906A6">
            <wp:extent cx="4330923" cy="323867"/>
            <wp:effectExtent l="0" t="0" r="0" b="0"/>
            <wp:docPr id="131862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209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3842" w14:textId="77777777" w:rsidR="004C02B9" w:rsidRDefault="004C02B9"/>
    <w:p w14:paraId="4BAF4E50" w14:textId="61662C40" w:rsidR="004C02B9" w:rsidRDefault="004C02B9">
      <w:r w:rsidRPr="004C02B9">
        <w:drawing>
          <wp:inline distT="0" distB="0" distL="0" distR="0" wp14:anchorId="27BC8C90" wp14:editId="076926B7">
            <wp:extent cx="2724290" cy="1257365"/>
            <wp:effectExtent l="0" t="0" r="0" b="0"/>
            <wp:docPr id="196162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27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EA36" w14:textId="77777777" w:rsidR="004C02B9" w:rsidRDefault="004C02B9"/>
    <w:p w14:paraId="4B519C01" w14:textId="514D80EB" w:rsidR="004C02B9" w:rsidRDefault="004C02B9">
      <w:r w:rsidRPr="004C02B9">
        <w:drawing>
          <wp:inline distT="0" distB="0" distL="0" distR="0" wp14:anchorId="25579FD3" wp14:editId="2D9B1D12">
            <wp:extent cx="1739989" cy="349268"/>
            <wp:effectExtent l="0" t="0" r="0" b="0"/>
            <wp:docPr id="75767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771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5932" w14:textId="77777777" w:rsidR="004C02B9" w:rsidRDefault="004C02B9"/>
    <w:p w14:paraId="4CAA02C1" w14:textId="25D7FB4C" w:rsidR="004C02B9" w:rsidRDefault="004C02B9">
      <w:r w:rsidRPr="004C02B9">
        <w:drawing>
          <wp:inline distT="0" distB="0" distL="0" distR="0" wp14:anchorId="69D0633B" wp14:editId="3FBD6304">
            <wp:extent cx="5731510" cy="3463925"/>
            <wp:effectExtent l="0" t="0" r="2540" b="3175"/>
            <wp:docPr id="207281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190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A6A6" w14:textId="77777777" w:rsidR="004C02B9" w:rsidRDefault="004C02B9"/>
    <w:p w14:paraId="5CB24500" w14:textId="55F88B70" w:rsidR="004C02B9" w:rsidRDefault="004C02B9">
      <w:r w:rsidRPr="004C02B9">
        <w:drawing>
          <wp:inline distT="0" distB="0" distL="0" distR="0" wp14:anchorId="3B0A1DC8" wp14:editId="0E25502F">
            <wp:extent cx="4896102" cy="1905098"/>
            <wp:effectExtent l="0" t="0" r="0" b="0"/>
            <wp:docPr id="147209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997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D054" w14:textId="429D7270" w:rsidR="000C6324" w:rsidRDefault="000C6324">
      <w:r w:rsidRPr="000C6324">
        <w:drawing>
          <wp:inline distT="0" distB="0" distL="0" distR="0" wp14:anchorId="24A66CCE" wp14:editId="4A40BCBF">
            <wp:extent cx="5731510" cy="1336675"/>
            <wp:effectExtent l="0" t="0" r="2540" b="0"/>
            <wp:docPr id="202984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450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7734" w14:textId="77777777" w:rsidR="006E5704" w:rsidRDefault="006E5704"/>
    <w:p w14:paraId="4E8FD812" w14:textId="77777777" w:rsidR="006E5704" w:rsidRDefault="006E5704"/>
    <w:p w14:paraId="462303BB" w14:textId="24A80541" w:rsidR="006E5704" w:rsidRDefault="00297D96">
      <w:r>
        <w:rPr>
          <w:noProof/>
        </w:rPr>
        <w:lastRenderedPageBreak/>
        <w:drawing>
          <wp:inline distT="0" distB="0" distL="0" distR="0" wp14:anchorId="326A31DF" wp14:editId="0E5E9CD7">
            <wp:extent cx="5727700" cy="2101850"/>
            <wp:effectExtent l="0" t="0" r="6350" b="0"/>
            <wp:docPr id="687769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588B9" w14:textId="6DCD63F7" w:rsidR="006E5704" w:rsidRDefault="00297D96">
      <w:r>
        <w:rPr>
          <w:noProof/>
        </w:rPr>
        <w:drawing>
          <wp:inline distT="0" distB="0" distL="0" distR="0" wp14:anchorId="7B80DD42" wp14:editId="19B527C9">
            <wp:extent cx="5727700" cy="1828800"/>
            <wp:effectExtent l="0" t="0" r="6350" b="0"/>
            <wp:docPr id="11478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E7B13" w14:textId="77777777" w:rsidR="006E5704" w:rsidRDefault="006E5704"/>
    <w:p w14:paraId="7CEF0A71" w14:textId="06078A32" w:rsidR="003A09A9" w:rsidRDefault="003A09A9">
      <w:r w:rsidRPr="003A09A9">
        <w:drawing>
          <wp:inline distT="0" distB="0" distL="0" distR="0" wp14:anchorId="6A4D4E18" wp14:editId="32B9D5D2">
            <wp:extent cx="1498677" cy="546128"/>
            <wp:effectExtent l="0" t="0" r="6350" b="6350"/>
            <wp:docPr id="127610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029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8677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CECC" w14:textId="77777777" w:rsidR="003A09A9" w:rsidRDefault="003A09A9"/>
    <w:p w14:paraId="20477CD5" w14:textId="528E2E1E" w:rsidR="003A09A9" w:rsidRDefault="003A09A9">
      <w:r w:rsidRPr="003A09A9">
        <w:drawing>
          <wp:inline distT="0" distB="0" distL="0" distR="0" wp14:anchorId="338C231E" wp14:editId="222C1728">
            <wp:extent cx="2190863" cy="2006703"/>
            <wp:effectExtent l="0" t="0" r="0" b="0"/>
            <wp:docPr id="130462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214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B80A" w14:textId="6652D6BB" w:rsidR="00CC2803" w:rsidRDefault="009F5EF4">
      <w:r w:rsidRPr="009F5EF4">
        <w:drawing>
          <wp:inline distT="0" distB="0" distL="0" distR="0" wp14:anchorId="1DFAD3AB" wp14:editId="552F0B6D">
            <wp:extent cx="5731510" cy="695960"/>
            <wp:effectExtent l="0" t="0" r="2540" b="8890"/>
            <wp:docPr id="124121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121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0A48" w14:textId="77777777" w:rsidR="0090569C" w:rsidRDefault="0090569C"/>
    <w:p w14:paraId="75019CDF" w14:textId="77777777" w:rsidR="0090569C" w:rsidRDefault="0090569C"/>
    <w:p w14:paraId="055B28C5" w14:textId="3CBBFA84" w:rsidR="0090569C" w:rsidRDefault="0090569C">
      <w:r>
        <w:lastRenderedPageBreak/>
        <w:t>Lake strategy</w:t>
      </w:r>
    </w:p>
    <w:p w14:paraId="7729E1B2" w14:textId="78457BF4" w:rsidR="0090569C" w:rsidRDefault="0090569C">
      <w:r>
        <w:t>“Without digging a lake, you cannot do any decision making”</w:t>
      </w:r>
    </w:p>
    <w:p w14:paraId="01F6FA98" w14:textId="77777777" w:rsidR="0090569C" w:rsidRDefault="0090569C"/>
    <w:p w14:paraId="21588937" w14:textId="77777777" w:rsidR="0090569C" w:rsidRDefault="0090569C"/>
    <w:p w14:paraId="4FD23C0E" w14:textId="7328D23B" w:rsidR="0090569C" w:rsidRDefault="00D4597D">
      <w:r w:rsidRPr="00D4597D">
        <w:drawing>
          <wp:inline distT="0" distB="0" distL="0" distR="0" wp14:anchorId="001623F7" wp14:editId="6C6E5806">
            <wp:extent cx="2762392" cy="1549480"/>
            <wp:effectExtent l="0" t="0" r="0" b="0"/>
            <wp:docPr id="197403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379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D3A3" w14:textId="77777777" w:rsidR="00D4597D" w:rsidRDefault="00D4597D"/>
    <w:p w14:paraId="0696B1A1" w14:textId="60B9D334" w:rsidR="00D4597D" w:rsidRDefault="00D4597D">
      <w:r>
        <w:t>Root collection -</w:t>
      </w:r>
      <w:r>
        <w:sym w:font="Wingdings" w:char="F0E0"/>
      </w:r>
      <w:r>
        <w:t xml:space="preserve"> Sub-collection </w:t>
      </w:r>
      <w:r>
        <w:sym w:font="Wingdings" w:char="F0E0"/>
      </w:r>
      <w:r>
        <w:t xml:space="preserve"> Sources {scanner (discover, register, classify asset map)} -</w:t>
      </w:r>
      <w:r>
        <w:sym w:font="Wingdings" w:char="F0E0"/>
      </w:r>
      <w:r>
        <w:t xml:space="preserve"> Assets {auto discovered}</w:t>
      </w:r>
    </w:p>
    <w:p w14:paraId="10553D58" w14:textId="77777777" w:rsidR="00D4597D" w:rsidRDefault="00D4597D"/>
    <w:p w14:paraId="10CE1056" w14:textId="2C18C7BC" w:rsidR="00D4597D" w:rsidRDefault="00D4597D">
      <w:r>
        <w:t>M</w:t>
      </w:r>
      <w:r>
        <w:t>ap</w:t>
      </w:r>
      <w:r>
        <w:t xml:space="preserve"> </w:t>
      </w:r>
      <w:r>
        <w:sym w:font="Wingdings" w:char="F0E0"/>
      </w:r>
      <w:r>
        <w:t xml:space="preserve"> enriched</w:t>
      </w:r>
      <w:r>
        <w:sym w:font="Wingdings" w:char="F0E0"/>
      </w:r>
      <w:r>
        <w:t>Data Curator {business glossary}</w:t>
      </w:r>
    </w:p>
    <w:p w14:paraId="70FAB761" w14:textId="77777777" w:rsidR="00D4597D" w:rsidRDefault="00D4597D"/>
    <w:p w14:paraId="5EFF3087" w14:textId="480F0B3E" w:rsidR="00D4597D" w:rsidRDefault="00D4597D">
      <w:pPr>
        <w:pBdr>
          <w:bottom w:val="double" w:sz="6" w:space="1" w:color="auto"/>
        </w:pBdr>
      </w:pPr>
      <w:r>
        <w:t>Catalog search -</w:t>
      </w:r>
      <w:r>
        <w:sym w:font="Wingdings" w:char="F0E0"/>
      </w:r>
      <w:r>
        <w:t xml:space="preserve"> Search on business glossary terms.</w:t>
      </w:r>
    </w:p>
    <w:p w14:paraId="72F749D0" w14:textId="77777777" w:rsidR="00D4597D" w:rsidRDefault="00D4597D"/>
    <w:p w14:paraId="5297188A" w14:textId="2AE82E3B" w:rsidR="00D4597D" w:rsidRDefault="00D4597D" w:rsidP="00D4597D">
      <w:pPr>
        <w:pStyle w:val="ListParagraph"/>
        <w:numPr>
          <w:ilvl w:val="0"/>
          <w:numId w:val="1"/>
        </w:numPr>
      </w:pPr>
      <w:r>
        <w:t>Synapse Analytics</w:t>
      </w:r>
    </w:p>
    <w:p w14:paraId="1219ECCD" w14:textId="1502B178" w:rsidR="00D4597D" w:rsidRDefault="00D4597D" w:rsidP="00D4597D">
      <w:pPr>
        <w:pStyle w:val="ListParagraph"/>
        <w:numPr>
          <w:ilvl w:val="0"/>
          <w:numId w:val="1"/>
        </w:numPr>
      </w:pPr>
      <w:r>
        <w:t>Power BI workspaces</w:t>
      </w:r>
    </w:p>
    <w:p w14:paraId="13BE2F70" w14:textId="3F45E7C6" w:rsidR="007B08CF" w:rsidRDefault="007B08CF" w:rsidP="007B08CF">
      <w:r>
        <w:t>Synapse Pipelines {Copy, Mapping data flow transformation, remote Dispatch execution, Wrangling Power Query flow}</w:t>
      </w:r>
    </w:p>
    <w:p w14:paraId="68C2CA06" w14:textId="49F50277" w:rsidR="007B08CF" w:rsidRDefault="007B08CF" w:rsidP="007B08CF">
      <w:r>
        <w:t>Power BI Service {Data flows – new entities, linked entities, computed entities, and cascaded flow}</w:t>
      </w:r>
    </w:p>
    <w:p w14:paraId="77D08923" w14:textId="77777777" w:rsidR="007B08CF" w:rsidRDefault="007B08CF" w:rsidP="007B08CF"/>
    <w:p w14:paraId="61250B50" w14:textId="32ABD516" w:rsidR="007B08CF" w:rsidRDefault="007B08CF" w:rsidP="007B08CF">
      <w:r w:rsidRPr="007B08CF">
        <w:rPr>
          <w:b/>
          <w:bCs/>
        </w:rPr>
        <w:t>Lineage</w:t>
      </w:r>
      <w:r>
        <w:t xml:space="preserve"> </w:t>
      </w:r>
      <w:r>
        <w:sym w:font="Wingdings" w:char="F0E0"/>
      </w:r>
      <w:r>
        <w:t xml:space="preserve"> what was Consumed? And what was produced? And who did it?</w:t>
      </w:r>
    </w:p>
    <w:p w14:paraId="2B7C46A1" w14:textId="77777777" w:rsidR="001E7582" w:rsidRDefault="001E7582" w:rsidP="007B08CF"/>
    <w:p w14:paraId="4AFAAAB7" w14:textId="77777777" w:rsidR="00EA231F" w:rsidRDefault="00EA231F" w:rsidP="007B08CF"/>
    <w:p w14:paraId="389AF603" w14:textId="77777777" w:rsidR="00EA231F" w:rsidRDefault="00EA231F" w:rsidP="007B08CF"/>
    <w:p w14:paraId="4A880A4A" w14:textId="77777777" w:rsidR="00EA231F" w:rsidRDefault="00EA231F" w:rsidP="007B08CF"/>
    <w:p w14:paraId="6B2B0F30" w14:textId="77777777" w:rsidR="00EA231F" w:rsidRDefault="00EA231F" w:rsidP="007B08CF"/>
    <w:p w14:paraId="0C646A37" w14:textId="77777777" w:rsidR="00EA231F" w:rsidRDefault="00EA231F" w:rsidP="007B08CF"/>
    <w:p w14:paraId="7F516FEA" w14:textId="77777777" w:rsidR="00EA231F" w:rsidRDefault="00EA231F" w:rsidP="007B08CF"/>
    <w:p w14:paraId="064D44C7" w14:textId="77777777" w:rsidR="00EA231F" w:rsidRDefault="00EA231F" w:rsidP="007B08CF"/>
    <w:p w14:paraId="5D6A7B11" w14:textId="77777777" w:rsidR="00EA231F" w:rsidRDefault="00EA231F" w:rsidP="007B08CF"/>
    <w:p w14:paraId="430DDE5B" w14:textId="6BAE7F41" w:rsidR="00EA231F" w:rsidRDefault="00EA231F" w:rsidP="007B08CF">
      <w:r>
        <w:t>OLTP System {Azure SQL DB, Oracle instance etc.}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A231F" w14:paraId="5D451B56" w14:textId="77777777" w:rsidTr="00EA231F">
        <w:tc>
          <w:tcPr>
            <w:tcW w:w="1803" w:type="dxa"/>
          </w:tcPr>
          <w:p w14:paraId="609F0094" w14:textId="72D4336E" w:rsidR="00EA231F" w:rsidRDefault="00EA231F" w:rsidP="007B08CF">
            <w:r>
              <w:t>ResellerID</w:t>
            </w:r>
          </w:p>
        </w:tc>
        <w:tc>
          <w:tcPr>
            <w:tcW w:w="1803" w:type="dxa"/>
          </w:tcPr>
          <w:p w14:paraId="4EE6177D" w14:textId="7741FF2D" w:rsidR="00EA231F" w:rsidRDefault="00EA231F" w:rsidP="007B08CF">
            <w:r>
              <w:t>ResellerName</w:t>
            </w:r>
          </w:p>
        </w:tc>
        <w:tc>
          <w:tcPr>
            <w:tcW w:w="1803" w:type="dxa"/>
          </w:tcPr>
          <w:p w14:paraId="6C1FFB90" w14:textId="1713A375" w:rsidR="00EA231F" w:rsidRDefault="00EA231F" w:rsidP="007B08CF">
            <w:r>
              <w:t>State</w:t>
            </w:r>
          </w:p>
        </w:tc>
        <w:tc>
          <w:tcPr>
            <w:tcW w:w="1803" w:type="dxa"/>
          </w:tcPr>
          <w:p w14:paraId="2202A565" w14:textId="72DB03FA" w:rsidR="00EA231F" w:rsidRDefault="00EA231F" w:rsidP="007B08CF">
            <w:r>
              <w:t>City</w:t>
            </w:r>
          </w:p>
        </w:tc>
        <w:tc>
          <w:tcPr>
            <w:tcW w:w="1804" w:type="dxa"/>
          </w:tcPr>
          <w:p w14:paraId="5A8FE4B0" w14:textId="7A95B178" w:rsidR="00EA231F" w:rsidRDefault="00EA231F" w:rsidP="007B08CF">
            <w:r>
              <w:t>Zip</w:t>
            </w:r>
          </w:p>
        </w:tc>
      </w:tr>
      <w:tr w:rsidR="00EA231F" w14:paraId="24D1ECA4" w14:textId="77777777" w:rsidTr="00EA231F">
        <w:tc>
          <w:tcPr>
            <w:tcW w:w="1803" w:type="dxa"/>
          </w:tcPr>
          <w:p w14:paraId="3F36A58F" w14:textId="10855813" w:rsidR="00EA231F" w:rsidRDefault="00EA231F" w:rsidP="007B08CF">
            <w:r>
              <w:t>RS101</w:t>
            </w:r>
          </w:p>
        </w:tc>
        <w:tc>
          <w:tcPr>
            <w:tcW w:w="1803" w:type="dxa"/>
          </w:tcPr>
          <w:p w14:paraId="2E7A2755" w14:textId="0392CA1B" w:rsidR="00EA231F" w:rsidRDefault="00EA231F" w:rsidP="007B08CF">
            <w:r>
              <w:t>I Invent</w:t>
            </w:r>
          </w:p>
        </w:tc>
        <w:tc>
          <w:tcPr>
            <w:tcW w:w="1803" w:type="dxa"/>
          </w:tcPr>
          <w:p w14:paraId="1F43AD31" w14:textId="64D19AE5" w:rsidR="00EA231F" w:rsidRDefault="00EA231F" w:rsidP="007B08CF">
            <w:r>
              <w:t>Nevada</w:t>
            </w:r>
          </w:p>
        </w:tc>
        <w:tc>
          <w:tcPr>
            <w:tcW w:w="1803" w:type="dxa"/>
          </w:tcPr>
          <w:p w14:paraId="0257E4F4" w14:textId="6248932A" w:rsidR="00EA231F" w:rsidRDefault="00EA231F" w:rsidP="007B08CF">
            <w:r>
              <w:t>Las Vegas</w:t>
            </w:r>
          </w:p>
        </w:tc>
        <w:tc>
          <w:tcPr>
            <w:tcW w:w="1804" w:type="dxa"/>
          </w:tcPr>
          <w:p w14:paraId="00F7284E" w14:textId="1535C80C" w:rsidR="00EA231F" w:rsidRDefault="00EA231F" w:rsidP="007B08CF">
            <w:r>
              <w:t>875887</w:t>
            </w:r>
          </w:p>
        </w:tc>
      </w:tr>
      <w:tr w:rsidR="00EA231F" w14:paraId="26686C98" w14:textId="77777777" w:rsidTr="00EA231F">
        <w:tc>
          <w:tcPr>
            <w:tcW w:w="1803" w:type="dxa"/>
          </w:tcPr>
          <w:p w14:paraId="336301D5" w14:textId="758914F1" w:rsidR="00EA231F" w:rsidRDefault="00EA231F" w:rsidP="007B08CF">
            <w:r>
              <w:t>RS102</w:t>
            </w:r>
          </w:p>
        </w:tc>
        <w:tc>
          <w:tcPr>
            <w:tcW w:w="1803" w:type="dxa"/>
          </w:tcPr>
          <w:p w14:paraId="784A10D5" w14:textId="08484745" w:rsidR="00EA231F" w:rsidRDefault="00EA231F" w:rsidP="007B08CF">
            <w:r>
              <w:t xml:space="preserve">Kumo </w:t>
            </w:r>
          </w:p>
        </w:tc>
        <w:tc>
          <w:tcPr>
            <w:tcW w:w="1803" w:type="dxa"/>
          </w:tcPr>
          <w:p w14:paraId="4C74AE05" w14:textId="2EE4C363" w:rsidR="00EA231F" w:rsidRDefault="00EA231F" w:rsidP="007B08CF">
            <w:r>
              <w:t>CAL</w:t>
            </w:r>
          </w:p>
        </w:tc>
        <w:tc>
          <w:tcPr>
            <w:tcW w:w="1803" w:type="dxa"/>
          </w:tcPr>
          <w:p w14:paraId="3344CC5C" w14:textId="4263C309" w:rsidR="00EA231F" w:rsidRDefault="00EA231F" w:rsidP="007B08CF">
            <w:r>
              <w:t>SF</w:t>
            </w:r>
          </w:p>
        </w:tc>
        <w:tc>
          <w:tcPr>
            <w:tcW w:w="1804" w:type="dxa"/>
          </w:tcPr>
          <w:p w14:paraId="7160B764" w14:textId="3FCF3646" w:rsidR="00EA231F" w:rsidRDefault="00EA231F" w:rsidP="007B08CF">
            <w:r>
              <w:t>232342</w:t>
            </w:r>
          </w:p>
        </w:tc>
      </w:tr>
    </w:tbl>
    <w:p w14:paraId="795CFDE9" w14:textId="77777777" w:rsidR="00EA231F" w:rsidRDefault="00EA231F" w:rsidP="007B08CF"/>
    <w:p w14:paraId="74F3E8D0" w14:textId="77777777" w:rsidR="00EA231F" w:rsidRDefault="00EA231F" w:rsidP="007B08CF">
      <w:r>
        <w:t>DimReseller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16"/>
        <w:gridCol w:w="1950"/>
        <w:gridCol w:w="1457"/>
        <w:gridCol w:w="889"/>
        <w:gridCol w:w="1326"/>
        <w:gridCol w:w="1337"/>
        <w:gridCol w:w="1276"/>
      </w:tblGrid>
      <w:tr w:rsidR="00EA231F" w14:paraId="5AAFED70" w14:textId="0AD096E3" w:rsidTr="00EA231F">
        <w:tc>
          <w:tcPr>
            <w:tcW w:w="1116" w:type="dxa"/>
          </w:tcPr>
          <w:p w14:paraId="63F6C8A3" w14:textId="536CBAFF" w:rsidR="00EA231F" w:rsidRDefault="00EA231F" w:rsidP="007B08CF">
            <w:r>
              <w:t>ResellerID</w:t>
            </w:r>
          </w:p>
        </w:tc>
        <w:tc>
          <w:tcPr>
            <w:tcW w:w="1950" w:type="dxa"/>
          </w:tcPr>
          <w:p w14:paraId="0D7BFFB1" w14:textId="7A742D8E" w:rsidR="00EA231F" w:rsidRDefault="00EA231F" w:rsidP="007B08CF">
            <w:r>
              <w:t>ResellerAlternateID</w:t>
            </w:r>
          </w:p>
        </w:tc>
        <w:tc>
          <w:tcPr>
            <w:tcW w:w="1457" w:type="dxa"/>
          </w:tcPr>
          <w:p w14:paraId="690CE10C" w14:textId="5BDCD502" w:rsidR="00EA231F" w:rsidRDefault="00EA231F" w:rsidP="007B08CF">
            <w:r>
              <w:t>ResellerName</w:t>
            </w:r>
          </w:p>
        </w:tc>
        <w:tc>
          <w:tcPr>
            <w:tcW w:w="889" w:type="dxa"/>
          </w:tcPr>
          <w:p w14:paraId="2E226898" w14:textId="16B8AA5D" w:rsidR="00EA231F" w:rsidRDefault="00EA231F" w:rsidP="007B08CF">
            <w:r>
              <w:t>State</w:t>
            </w:r>
          </w:p>
        </w:tc>
        <w:tc>
          <w:tcPr>
            <w:tcW w:w="1326" w:type="dxa"/>
          </w:tcPr>
          <w:p w14:paraId="791363E2" w14:textId="7909ACD7" w:rsidR="00EA231F" w:rsidRDefault="00EA231F" w:rsidP="007B08CF">
            <w:r>
              <w:t>City</w:t>
            </w:r>
          </w:p>
        </w:tc>
        <w:tc>
          <w:tcPr>
            <w:tcW w:w="1337" w:type="dxa"/>
          </w:tcPr>
          <w:p w14:paraId="63886A67" w14:textId="03DDD97C" w:rsidR="00EA231F" w:rsidRDefault="00EA231F" w:rsidP="007B08CF">
            <w:r>
              <w:t>SD</w:t>
            </w:r>
          </w:p>
        </w:tc>
        <w:tc>
          <w:tcPr>
            <w:tcW w:w="1276" w:type="dxa"/>
          </w:tcPr>
          <w:p w14:paraId="7F393B55" w14:textId="54BA8208" w:rsidR="00EA231F" w:rsidRDefault="00EA231F" w:rsidP="007B08CF">
            <w:r>
              <w:t>ED</w:t>
            </w:r>
          </w:p>
        </w:tc>
      </w:tr>
      <w:tr w:rsidR="00EA231F" w14:paraId="0717605A" w14:textId="51A626E9" w:rsidTr="00EA231F">
        <w:tc>
          <w:tcPr>
            <w:tcW w:w="1116" w:type="dxa"/>
          </w:tcPr>
          <w:p w14:paraId="2A34D7B4" w14:textId="5595ACFC" w:rsidR="00EA231F" w:rsidRDefault="00EA231F" w:rsidP="007B08CF">
            <w:r>
              <w:t>101</w:t>
            </w:r>
          </w:p>
        </w:tc>
        <w:tc>
          <w:tcPr>
            <w:tcW w:w="1950" w:type="dxa"/>
          </w:tcPr>
          <w:p w14:paraId="4843CB17" w14:textId="1CF4917C" w:rsidR="00EA231F" w:rsidRDefault="00EA231F" w:rsidP="007B08CF">
            <w:r>
              <w:t>RS101</w:t>
            </w:r>
          </w:p>
        </w:tc>
        <w:tc>
          <w:tcPr>
            <w:tcW w:w="1457" w:type="dxa"/>
          </w:tcPr>
          <w:p w14:paraId="6BD2FBC2" w14:textId="77BFDE47" w:rsidR="00EA231F" w:rsidRDefault="00EA231F" w:rsidP="007B08CF">
            <w:r>
              <w:t>I Invent</w:t>
            </w:r>
          </w:p>
        </w:tc>
        <w:tc>
          <w:tcPr>
            <w:tcW w:w="889" w:type="dxa"/>
          </w:tcPr>
          <w:p w14:paraId="1811297B" w14:textId="6F622756" w:rsidR="00EA231F" w:rsidRDefault="00EA231F" w:rsidP="007B08CF">
            <w:r>
              <w:t>CAL</w:t>
            </w:r>
          </w:p>
        </w:tc>
        <w:tc>
          <w:tcPr>
            <w:tcW w:w="1326" w:type="dxa"/>
          </w:tcPr>
          <w:p w14:paraId="65710BA7" w14:textId="4EF63E74" w:rsidR="00EA231F" w:rsidRDefault="00EA231F" w:rsidP="007B08CF">
            <w:r>
              <w:t>SF</w:t>
            </w:r>
          </w:p>
        </w:tc>
        <w:tc>
          <w:tcPr>
            <w:tcW w:w="1337" w:type="dxa"/>
          </w:tcPr>
          <w:p w14:paraId="1B598017" w14:textId="738C57C3" w:rsidR="00EA231F" w:rsidRDefault="00EA231F" w:rsidP="007B08CF">
            <w:r>
              <w:t>12-12-2020</w:t>
            </w:r>
          </w:p>
        </w:tc>
        <w:tc>
          <w:tcPr>
            <w:tcW w:w="1276" w:type="dxa"/>
          </w:tcPr>
          <w:p w14:paraId="6E2F9C5F" w14:textId="1D5F92A1" w:rsidR="00EA231F" w:rsidRDefault="00EA231F" w:rsidP="007B08CF">
            <w:r>
              <w:t>22-06-2023</w:t>
            </w:r>
          </w:p>
        </w:tc>
      </w:tr>
      <w:tr w:rsidR="00EA231F" w14:paraId="2C9E5EC8" w14:textId="338EDFA6" w:rsidTr="00EA231F">
        <w:tc>
          <w:tcPr>
            <w:tcW w:w="1116" w:type="dxa"/>
          </w:tcPr>
          <w:p w14:paraId="65BECAFB" w14:textId="684372FE" w:rsidR="00EA231F" w:rsidRDefault="00EA231F" w:rsidP="007B08CF">
            <w:r>
              <w:t>103</w:t>
            </w:r>
          </w:p>
        </w:tc>
        <w:tc>
          <w:tcPr>
            <w:tcW w:w="1950" w:type="dxa"/>
          </w:tcPr>
          <w:p w14:paraId="637DF75E" w14:textId="27548832" w:rsidR="00EA231F" w:rsidRDefault="00EA231F" w:rsidP="007B08CF">
            <w:r>
              <w:t>RS101</w:t>
            </w:r>
          </w:p>
        </w:tc>
        <w:tc>
          <w:tcPr>
            <w:tcW w:w="1457" w:type="dxa"/>
          </w:tcPr>
          <w:p w14:paraId="7287B879" w14:textId="602B3E1F" w:rsidR="00EA231F" w:rsidRDefault="00EA231F" w:rsidP="007B08CF">
            <w:r>
              <w:t>I Invent</w:t>
            </w:r>
          </w:p>
        </w:tc>
        <w:tc>
          <w:tcPr>
            <w:tcW w:w="889" w:type="dxa"/>
          </w:tcPr>
          <w:p w14:paraId="5BBCE64D" w14:textId="2448BAF4" w:rsidR="00EA231F" w:rsidRDefault="00EA231F" w:rsidP="007B08CF">
            <w:r>
              <w:t>Nevada</w:t>
            </w:r>
          </w:p>
        </w:tc>
        <w:tc>
          <w:tcPr>
            <w:tcW w:w="1326" w:type="dxa"/>
          </w:tcPr>
          <w:p w14:paraId="78DC0AFC" w14:textId="467A01E4" w:rsidR="00EA231F" w:rsidRDefault="00EA231F" w:rsidP="007B08CF">
            <w:r>
              <w:t>Las Vegas</w:t>
            </w:r>
          </w:p>
        </w:tc>
        <w:tc>
          <w:tcPr>
            <w:tcW w:w="1337" w:type="dxa"/>
          </w:tcPr>
          <w:p w14:paraId="61C69421" w14:textId="1B4BC056" w:rsidR="00EA231F" w:rsidRDefault="00EA231F" w:rsidP="007B08CF">
            <w:r>
              <w:t>22-06-2023</w:t>
            </w:r>
          </w:p>
        </w:tc>
        <w:tc>
          <w:tcPr>
            <w:tcW w:w="1276" w:type="dxa"/>
          </w:tcPr>
          <w:p w14:paraId="0B26B5F4" w14:textId="20D5A6C8" w:rsidR="00EA231F" w:rsidRDefault="00EA231F" w:rsidP="007B08CF">
            <w:r>
              <w:t>NULL</w:t>
            </w:r>
          </w:p>
        </w:tc>
      </w:tr>
      <w:tr w:rsidR="00EA231F" w14:paraId="2052A80C" w14:textId="671F1287" w:rsidTr="00EA231F">
        <w:tc>
          <w:tcPr>
            <w:tcW w:w="1116" w:type="dxa"/>
          </w:tcPr>
          <w:p w14:paraId="4DCF78AA" w14:textId="48708D48" w:rsidR="00EA231F" w:rsidRDefault="00EA231F" w:rsidP="00EA231F">
            <w:r>
              <w:t>102</w:t>
            </w:r>
          </w:p>
        </w:tc>
        <w:tc>
          <w:tcPr>
            <w:tcW w:w="1950" w:type="dxa"/>
          </w:tcPr>
          <w:p w14:paraId="2B54F0FE" w14:textId="31C59E58" w:rsidR="00EA231F" w:rsidRDefault="00EA231F" w:rsidP="00EA231F">
            <w:r>
              <w:t>RS102</w:t>
            </w:r>
          </w:p>
        </w:tc>
        <w:tc>
          <w:tcPr>
            <w:tcW w:w="1457" w:type="dxa"/>
          </w:tcPr>
          <w:p w14:paraId="74AE14F1" w14:textId="1F3BC64C" w:rsidR="00EA231F" w:rsidRDefault="00EA231F" w:rsidP="00EA231F">
            <w:r>
              <w:t xml:space="preserve">Kumo </w:t>
            </w:r>
          </w:p>
        </w:tc>
        <w:tc>
          <w:tcPr>
            <w:tcW w:w="889" w:type="dxa"/>
          </w:tcPr>
          <w:p w14:paraId="55664521" w14:textId="0F7EE5F9" w:rsidR="00EA231F" w:rsidRDefault="00EA231F" w:rsidP="00EA231F">
            <w:r>
              <w:t>CAL</w:t>
            </w:r>
            <w:r>
              <w:t xml:space="preserve"> </w:t>
            </w:r>
          </w:p>
        </w:tc>
        <w:tc>
          <w:tcPr>
            <w:tcW w:w="1326" w:type="dxa"/>
          </w:tcPr>
          <w:p w14:paraId="4F76EC43" w14:textId="1249354F" w:rsidR="00EA231F" w:rsidRDefault="00EA231F" w:rsidP="00EA231F">
            <w:r>
              <w:t>SF</w:t>
            </w:r>
          </w:p>
        </w:tc>
        <w:tc>
          <w:tcPr>
            <w:tcW w:w="1337" w:type="dxa"/>
          </w:tcPr>
          <w:p w14:paraId="612A273B" w14:textId="4D9B9AC1" w:rsidR="00EA231F" w:rsidRDefault="00EA231F" w:rsidP="00EA231F">
            <w:r>
              <w:t>31-Jan-2019</w:t>
            </w:r>
          </w:p>
        </w:tc>
        <w:tc>
          <w:tcPr>
            <w:tcW w:w="1276" w:type="dxa"/>
          </w:tcPr>
          <w:p w14:paraId="2E16AA6C" w14:textId="7CAB6663" w:rsidR="00EA231F" w:rsidRDefault="00EA231F" w:rsidP="00EA231F">
            <w:r>
              <w:t>NULL</w:t>
            </w:r>
          </w:p>
        </w:tc>
      </w:tr>
    </w:tbl>
    <w:p w14:paraId="40BD96C8" w14:textId="77777777" w:rsidR="00EA231F" w:rsidRDefault="00EA231F" w:rsidP="007B08CF"/>
    <w:p w14:paraId="0CBD7AF1" w14:textId="4BD64FE9" w:rsidR="00EA231F" w:rsidRDefault="00EA231F" w:rsidP="007B08CF">
      <w:r>
        <w:t>Type -2 New row with start and end date</w:t>
      </w:r>
    </w:p>
    <w:p w14:paraId="45466EA9" w14:textId="0D660470" w:rsidR="00F62AFF" w:rsidRDefault="00EA231F" w:rsidP="007B08CF">
      <w:r>
        <w:t>Type – I Overwriting is not good. It will not main history.</w:t>
      </w:r>
    </w:p>
    <w:p w14:paraId="4F410B94" w14:textId="4710BB41" w:rsidR="00F62AFF" w:rsidRDefault="00F62AFF" w:rsidP="007B08CF">
      <w:r>
        <w:t xml:space="preserve">Conclusion - Fact table </w:t>
      </w:r>
      <w:r w:rsidR="008045E1">
        <w:t xml:space="preserve">will </w:t>
      </w:r>
      <w:r>
        <w:t>grow proportionally faster than dimension table.</w:t>
      </w:r>
    </w:p>
    <w:p w14:paraId="22F2A300" w14:textId="001C0D90" w:rsidR="00F62AFF" w:rsidRDefault="00F62AFF" w:rsidP="007B08CF">
      <w:r>
        <w:t xml:space="preserve">Composite model </w:t>
      </w:r>
      <w:r>
        <w:sym w:font="Wingdings" w:char="F0E0"/>
      </w:r>
      <w:r>
        <w:t xml:space="preserve"> Two or more source groups in the Power BI model. One import group and 1. * Direct Query </w:t>
      </w:r>
    </w:p>
    <w:p w14:paraId="4179ADB6" w14:textId="77777777" w:rsidR="00B35E8C" w:rsidRDefault="00B35E8C" w:rsidP="007B08CF"/>
    <w:p w14:paraId="3DA0A0AD" w14:textId="5034B626" w:rsidR="00B35E8C" w:rsidRDefault="00B35E8C" w:rsidP="007B08CF">
      <w:r w:rsidRPr="00B35E8C">
        <w:drawing>
          <wp:inline distT="0" distB="0" distL="0" distR="0" wp14:anchorId="113CC1ED" wp14:editId="62E8522D">
            <wp:extent cx="1974951" cy="254013"/>
            <wp:effectExtent l="0" t="0" r="6350" b="0"/>
            <wp:docPr id="123216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619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938B" w14:textId="77777777" w:rsidR="00AF4B03" w:rsidRDefault="00AF4B03" w:rsidP="007B08CF"/>
    <w:p w14:paraId="2478A6D7" w14:textId="11B3C578" w:rsidR="00AF4B03" w:rsidRDefault="00AF4B03" w:rsidP="007B08CF">
      <w:r>
        <w:t xml:space="preserve">Username: </w:t>
      </w:r>
      <w:r w:rsidRPr="00AF4B03">
        <w:t>ed16f191-9d48-41a7-a10e-1fe354ab55af</w:t>
      </w:r>
      <w:r>
        <w:t xml:space="preserve"> </w:t>
      </w:r>
      <w:r>
        <w:t>azurearchitect8</w:t>
      </w:r>
    </w:p>
    <w:p w14:paraId="7B9A54D7" w14:textId="69022C5B" w:rsidR="00AF4B03" w:rsidRDefault="00AF4B03" w:rsidP="007B08CF">
      <w:r>
        <w:t xml:space="preserve">Tenant: </w:t>
      </w:r>
      <w:r w:rsidRPr="00AF4B03">
        <w:t>61cfbac0-31b5-4fa9-9f52-4b718e70bd9e</w:t>
      </w:r>
      <w:r>
        <w:t xml:space="preserve"> </w:t>
      </w:r>
      <w:r>
        <w:t>gmail.com</w:t>
      </w:r>
    </w:p>
    <w:p w14:paraId="39B7E016" w14:textId="03FF47F8" w:rsidR="00AF4B03" w:rsidRDefault="00AF4B03" w:rsidP="007B08CF">
      <w:r>
        <w:t xml:space="preserve">Password: </w:t>
      </w:r>
      <w:r w:rsidRPr="00AF4B03">
        <w:t>VJa8Q~U6pBRY2vw2xu~QwE4qTdANZUTgNix7jbS4</w:t>
      </w:r>
    </w:p>
    <w:p w14:paraId="252FA270" w14:textId="77777777" w:rsidR="00966B14" w:rsidRDefault="00966B14" w:rsidP="007B08CF"/>
    <w:p w14:paraId="45FC037B" w14:textId="44EDD876" w:rsidR="00AF4B03" w:rsidRDefault="00257459" w:rsidP="007B08CF">
      <w:r w:rsidRPr="00257459">
        <w:t>dp500jun2124netcom</w:t>
      </w:r>
    </w:p>
    <w:sectPr w:rsidR="00AF4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11CB0"/>
    <w:multiLevelType w:val="hybridMultilevel"/>
    <w:tmpl w:val="53EC1D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462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78"/>
    <w:rsid w:val="000C6324"/>
    <w:rsid w:val="001E7582"/>
    <w:rsid w:val="00257459"/>
    <w:rsid w:val="00297D96"/>
    <w:rsid w:val="00314162"/>
    <w:rsid w:val="003A09A9"/>
    <w:rsid w:val="00412A73"/>
    <w:rsid w:val="00425178"/>
    <w:rsid w:val="004C02B9"/>
    <w:rsid w:val="006E5704"/>
    <w:rsid w:val="007B08CF"/>
    <w:rsid w:val="007C5812"/>
    <w:rsid w:val="008045E1"/>
    <w:rsid w:val="0090569C"/>
    <w:rsid w:val="00966B14"/>
    <w:rsid w:val="009D56CD"/>
    <w:rsid w:val="009F5EF4"/>
    <w:rsid w:val="00A55EF3"/>
    <w:rsid w:val="00A818D6"/>
    <w:rsid w:val="00AF4B03"/>
    <w:rsid w:val="00B35E8C"/>
    <w:rsid w:val="00CC2803"/>
    <w:rsid w:val="00D4597D"/>
    <w:rsid w:val="00DF46E7"/>
    <w:rsid w:val="00EA231F"/>
    <w:rsid w:val="00F6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44BB"/>
  <w15:chartTrackingRefBased/>
  <w15:docId w15:val="{60FB72E0-6284-4F95-94E0-BC51B07D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97D"/>
    <w:pPr>
      <w:ind w:left="720"/>
      <w:contextualSpacing/>
    </w:pPr>
  </w:style>
  <w:style w:type="table" w:styleId="TableGrid">
    <w:name w:val="Table Grid"/>
    <w:basedOn w:val="TableNormal"/>
    <w:uiPriority w:val="39"/>
    <w:rsid w:val="00EA2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4B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B03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966B14"/>
  </w:style>
  <w:style w:type="character" w:customStyle="1" w:styleId="pl-c1">
    <w:name w:val="pl-c1"/>
    <w:basedOn w:val="DefaultParagraphFont"/>
    <w:rsid w:val="00966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5785</TotalTime>
  <Pages>6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DP203 Labs</dc:creator>
  <cp:keywords/>
  <dc:description/>
  <cp:lastModifiedBy>DP203 Labs</cp:lastModifiedBy>
  <cp:revision>2</cp:revision>
  <dcterms:created xsi:type="dcterms:W3CDTF">2023-06-20T14:04:00Z</dcterms:created>
  <dcterms:modified xsi:type="dcterms:W3CDTF">2023-06-26T12:26:00Z</dcterms:modified>
</cp:coreProperties>
</file>