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CoverHeading1"/>
              <w:jc w:val="right"/>
              <w:spacing w:before="0" w:after="0" w:line="240"/>
              <w:rPr>
                <w:rFonts w:ascii="Calibri" w:eastAsia="Calibri" w:hAnsi="Calibri" w:cs="Calibri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jc w:val="right"/>
              <w:spacing w:before="0" w:after="0" w:line="240"/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jc w:val="right"/>
              <w:spacing w:before="0" w:after="0" w:line="240"/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Text1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vAlign w:val="bottom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Merge w:val="restart"/>
                </w:tcPr>
                <w:p>
                  <w:pPr>
                    <w:pStyle w:val="Normal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14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"/>
                                <pic:cNvPicPr/>
                              </pic:nvPicPr>
                              <pic:blipFill>
                                <a:blip r:embed="img1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gridSpan w:val="2"/>
                  <w:vMerge w:val="continue"/>
                </w:tcPr>
                <w:p>
                  <w:pPr>
                    <w:pStyle w:val="Normal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spacing w:before="0" w:after="0" w:line="240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spacing w:before="0" w:after="0" w:line="24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29/05/2018 01:21:33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gridSpan w:val="2"/>
                  <w:vMerge w:val="continue"/>
                </w:tcPr>
                <w:p>
                  <w:pPr>
                    <w:pStyle w:val="Normal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spacing w:before="0" w:after="0" w:line="240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spacing w:before="0" w:after="0" w:line="24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Luis Ruiz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D:\SISTEMAS\AIMSERVICES\EA PROJECT\T3000.EAP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3"/>
                    <w:jc w:val="right"/>
                    <w:spacing w:before="0" w:after="0" w:line="240"/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Normal"/>
                    <w:jc w:val="right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8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Picture"/>
                                <pic:cNvPicPr/>
                              </pic:nvPicPr>
                              <pic:blipFill>
                                <a:blip r:embed="img1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spacing w:before="240" w:after="80" w:line="240"/>
        <w:rPr>
          <w:rFonts w:ascii="Calibri" w:eastAsia="Calibri" w:hAnsi="Calibri" w:cs="Calibri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spacing w:before="120" w:after="4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T3000 CrossPlatform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Business Process Model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3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    Business Process Model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3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    </w:t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    </w:t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    </w:t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1.1.5    Note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1.1.6    $help://analysisdiagram.htm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3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1.1.7    $help://business_process_model_pattern.htm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3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1.1.8    Business Objects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3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1.1.9    Business Workflows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3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    Business Objects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1.1.10.1    Business Objects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1.1.10.2    Note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1.1.10.3    Code Editor Detailed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1.1.10.4    About FastColoredTextBoxNS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1.1.10.5    FastColoredTextBox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1.1.10.6    FastColoredTextBoxNS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1.1.10.7    Irony.Parsing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1.1.10.8    IronyFCBT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1.1.10.9    Parser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1.1.10.10    T3000.Grammar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1.1.10.11    .PRG or .PROG File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1.1.10.12    PRG Object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1.1.10.13    ProgramEditorForm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1.1.10.14    ProgramsForm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3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    Business Workflows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1.1.11.1    Life Cycle of a Program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1.1.11.2    .PRG or .PROG File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1.1.11.3    PRG Object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19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1.1.11.4    ProgramEditorForm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1.1.11.5    ProgramsForm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    Edit Program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1.1.11.6.1    Edit Program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1.1.11.6.2    PRG Object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1.1.11.6.3    Decode ProgramCode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1.1.11.6.4    Encode ProgramCode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1.1.11.6.5    Paint Code in Editor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1.1.11.6.6    Parse Internal Code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1.1.11.6.7    Parsing and Semantic Validations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1.1.11.6.8    Select user option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1.1.11.6.9    Set Code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1.1.11.6.10    Update Intenal Copy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1.1.11.6.11    Update PRG Object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1.1.11.6.12    Compile?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1.1.11.6.13    Exit?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1.1.11.6.14    Program has non-saved changes?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1.1.11.6.15    Send?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1.1.11.6.16    Code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1.1.11.6.17    Editable Copy on editTextBox.Text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1.1.11.6.18    Irony.FCBT Tokens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1.1.11.6.19    New ProgramCode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1.1.11.6.20    Begin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5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1.1.11.6.21    End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1.1.11.7    Process file into memory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1.1.11.8    Show ProgramPoints list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1.1.11.9    Click Edit ProgramCode Button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1.1.11.10    Load file .PRG or .PROG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4"/>
        <w:spacing w:before="40" w:after="2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1.1.11.11    Pregram's View - User Selection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  <w:r>
        <w:fldChar w:fldCharType="end"/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numPr>
          <w:ilvl w:val="0"/>
          <w:numId w:val="1"/>
        </w:numPr>
        <w:spacing w:before="0" w:after="80" w:line="240"/>
        <w:rPr>
          <w:rFonts w:ascii="Calibri" w:eastAsia="Calibri" w:hAnsi="Calibri" w:cs="Calibri"/>
          <w:sz w:val="44"/>
          <w:szCs w:val="44"/>
          <w:b/>
        </w:rPr>
      </w:pPr>
      <w:r>
        <w:rPr>
          <w:rFonts w:ascii="Calibri" w:eastAsia="Calibri" w:hAnsi="Calibri" w:cs="Calibri"/>
          <w:sz w:val="44"/>
          <w:szCs w:val="44"/>
          <w:b/>
        </w:rPr>
        <w:t xml:space="preserve">T</w:t>
      </w:r>
      <w:bookmarkStart w:id="3" w:name="T3000_CROSSPLATFORM_START"/>
      <w:bookmarkEnd w:id="3"/>
      <w:bookmarkStart w:id="4" w:name="BKM_BED603AF_B5BB_42BE_A2EA_08DAA75E889C_START"/>
      <w:bookmarkEnd w:id="4"/>
      <w:r>
        <w:rPr>
          <w:rFonts w:ascii="Calibri" w:eastAsia="Calibri" w:hAnsi="Calibri" w:cs="Calibri"/>
          <w:sz w:val="44"/>
          <w:szCs w:val="44"/>
          <w:b/>
        </w:rPr>
        <w:t xml:space="preserve">3000 CrossPlatform</w:t>
      </w:r>
      <w:r>
        <w:rPr>
          <w:rFonts w:ascii="Calibri" w:eastAsia="Calibri" w:hAnsi="Calibri" w:cs="Calibri"/>
          <w:sz w:val="44"/>
          <w:szCs w:val="44"/>
          <w:b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T3000 CrossPlatform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29/05/2018.  Last modified 29/05/2018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before="0" w:after="80" w:line="240"/>
        <w:rPr>
          <w:rFonts w:ascii="Calibri" w:eastAsia="Calibri" w:hAnsi="Calibri" w:cs="Calibri"/>
          <w:sz w:val="36"/>
          <w:szCs w:val="36"/>
          <w:b/>
        </w:rPr>
      </w:pPr>
      <w:r>
        <w:rPr>
          <w:rFonts w:ascii="Calibri" w:eastAsia="Calibri" w:hAnsi="Calibri" w:cs="Calibri"/>
          <w:sz w:val="36"/>
          <w:szCs w:val="36"/>
          <w:b/>
        </w:rPr>
        <w:t xml:space="preserve">B</w:t>
      </w:r>
      <w:bookmarkStart w:id="5" w:name="BUSINESS_PROCESS_MODEL_START"/>
      <w:bookmarkEnd w:id="5"/>
      <w:bookmarkStart w:id="6" w:name="BKM_008F0A84_1944_42FF_961A_98502789D553_START"/>
      <w:bookmarkEnd w:id="6"/>
      <w:r>
        <w:rPr>
          <w:rFonts w:ascii="Calibri" w:eastAsia="Calibri" w:hAnsi="Calibri" w:cs="Calibri"/>
          <w:sz w:val="36"/>
          <w:szCs w:val="36"/>
          <w:b/>
        </w:rPr>
        <w:t xml:space="preserve">usiness Process Model</w:t>
      </w:r>
      <w:r>
        <w:rPr>
          <w:rFonts w:ascii="Calibri" w:eastAsia="Calibri" w:hAnsi="Calibri" w:cs="Calibri"/>
          <w:sz w:val="36"/>
          <w:szCs w:val="36"/>
          <w:b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'T3000 CrossPlatform'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 Process Model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19/05/2018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before="0" w:after="80" w:line="240"/>
        <w:rPr>
          <w:rFonts w:ascii="Calibri" w:eastAsia="Calibri" w:hAnsi="Calibri" w:cs="Calibri"/>
          <w:sz w:val="32"/>
          <w:szCs w:val="32"/>
          <w:b/>
        </w:rPr>
      </w:pPr>
      <w:bookmarkStart w:id="7" w:name="BKM_DA038383_AFA9_4199_93D7_8CAB248DC944_START"/>
      <w:bookmarkEnd w:id="7"/>
      <w:r>
        <w:rPr>
          <w:rFonts w:ascii="Calibri" w:eastAsia="Calibri" w:hAnsi="Calibri" w:cs="Calibri"/>
          <w:sz w:val="32"/>
          <w:szCs w:val="32"/>
          <w:b/>
        </w:rPr>
        <w:t xml:space="preserve">Business Process Model diagram</w:t>
      </w:r>
      <w:r>
        <w:rPr>
          <w:rFonts w:ascii="Calibri" w:eastAsia="Calibri" w:hAnsi="Calibri" w:cs="Calibri"/>
          <w:sz w:val="32"/>
          <w:szCs w:val="32"/>
          <w:b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Analysis diagram in package 'Business Process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 Process Model 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28/05/2018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customXml w:element="SSRunPr">
        <w:customxmlPr>
          <w:attr w:name="AuxId" w:val="4660"/>
          <w:attr w:name="Aux1Id" w:val="0"/>
        </w:customxmlPr>
        <w:r>
          <w:rPr>
            <w:sz w:val="0"/>
            <w:szCs w:val="0"/>
          </w:rPr>
          <w:drawing>
            <wp:inline distT="0" distB="0" distL="0" distR="0">
              <wp:extent cx="6151880" cy="4810760"/>
              <wp:effectExtent l="0" t="0" r="0" b="0"/>
              <wp:docPr id="33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Picture"/>
                      <pic:cNvPicPr/>
                    </pic:nvPicPr>
                    <pic:blipFill>
                      <a:blip r:embed="img3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1880" cy="48107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Business Process Model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before="0" w:after="8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bookmarkStart w:id="8" w:name="BKM_D055C84F_A4CA_4D28_BE74_E5986CE94153_START"/>
      <w:bookmarkEnd w:id="8"/>
      <w:r>
        <w:rPr>
          <w:rFonts w:ascii="Calibri" w:eastAsia="Calibri" w:hAnsi="Calibri" w:cs="Calibri"/>
          <w:sz w:val="32"/>
          <w:szCs w:val="32"/>
          <w:b/>
          <w:color w:val="000000"/>
        </w:rPr>
        <w:t>&lt;</w:t>
        <w:t xml:space="preserve">anonymous</w:t>
        <w:t>&gt;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tes"/>
        <w:spacing w:before="0" w:after="0" w:line="240"/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'Business Process Model'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Business Context package contains models of all involved stakeholders, mission statements, business goals and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physical structure of the business "as-is".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anonymous</w:t>
        <w:t>&gt;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19/05/2018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" w:name="BKM_D055C84F_A4CA_4D28_BE74_E5986CE94153_END"/>
      <w:bookmarkEnd w:id="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before="0" w:after="8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bookmarkStart w:id="10" w:name="BKM_1620141B_92DD_45FE_94CF_FD879777E066_START"/>
      <w:bookmarkEnd w:id="10"/>
      <w:r>
        <w:rPr>
          <w:rFonts w:ascii="Calibri" w:eastAsia="Calibri" w:hAnsi="Calibri" w:cs="Calibri"/>
          <w:sz w:val="32"/>
          <w:szCs w:val="32"/>
          <w:b/>
          <w:color w:val="000000"/>
        </w:rPr>
        <w:t>&lt;</w:t>
        <w:t xml:space="preserve">anonymous</w:t>
        <w:t>&gt;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tes"/>
        <w:spacing w:before="0" w:after="0" w:line="240"/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'Business Process Model'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Business Objects package contains a domain model of all objects of interest and their respective data.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anonymous</w:t>
        <w:t>&gt;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19/05/2018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1" w:name="BKM_1620141B_92DD_45FE_94CF_FD879777E066_END"/>
      <w:bookmarkEnd w:id="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before="0" w:after="8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bookmarkStart w:id="12" w:name="BKM_4D8B0DE3_FDF5_4103_ABEF_1C6C0ECB4291_START"/>
      <w:bookmarkEnd w:id="12"/>
      <w:r>
        <w:rPr>
          <w:rFonts w:ascii="Calibri" w:eastAsia="Calibri" w:hAnsi="Calibri" w:cs="Calibri"/>
          <w:sz w:val="32"/>
          <w:szCs w:val="32"/>
          <w:b/>
          <w:color w:val="000000"/>
        </w:rPr>
        <w:t>&lt;</w:t>
        <w:t xml:space="preserve">anonymous</w:t>
        <w:t>&gt;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tes"/>
        <w:spacing w:before="0" w:after="0" w:line="240"/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'Business Process Model'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Workflows package documents business processes, drawing on stakeholders, structures and objects defined in the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Context and Object packages showing how these work together to provide fundamental business activities.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anonymous</w:t>
        <w:t>&gt;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19/05/2018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3" w:name="BKM_4D8B0DE3_FDF5_4103_ABEF_1C6C0ECB4291_END"/>
      <w:bookmarkEnd w:id="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before="0" w:after="8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bookmarkStart w:id="14" w:name="BKM_1E5469B0_1791_4FC0_BEB0_852B2BA3F2E1_START"/>
      <w:bookmarkEnd w:id="14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Note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tes"/>
        <w:spacing w:before="0" w:after="0" w:line="240"/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'Business Process Model'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Business Process Model describes both the behavior and the information flows within an organization or system.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a model of business activity, it captures the significant events, inputs, resources, processing and outputs associated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with relevant business processes.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19/05/2018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5" w:name="BKM_1E5469B0_1791_4FC0_BEB0_852B2BA3F2E1_END"/>
      <w:bookmarkEnd w:id="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before="0" w:after="8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bookmarkStart w:id="16" w:name="BKM_DDF78C58_1A22_4976_83B0_FAA9E6880AE2_START"/>
      <w:bookmarkEnd w:id="16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$help://analysisdiagram.htm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tes"/>
        <w:spacing w:before="0" w:after="0" w:line="240"/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in package 'Business Process Model'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$help://analysisdiagram.htm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19/05/2018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View Further Examples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7" w:name="BKM_DDF78C58_1A22_4976_83B0_FAA9E6880AE2_END"/>
      <w:bookmarkEnd w:id="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before="0" w:after="8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bookmarkStart w:id="18" w:name="BKM_1DCC2A81_CD27_4046_ADC1_3B60C002B801_START"/>
      <w:bookmarkEnd w:id="18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$help://business_process_model_pattern.htm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tes"/>
        <w:spacing w:before="0" w:after="0" w:line="240"/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in package 'Business Process Model'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$help://business_process_model_pattern.htm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19/05/2018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Read about Business Process Modeling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9" w:name="BKM_1DCC2A81_CD27_4046_ADC1_3B60C002B801_END"/>
      <w:bookmarkEnd w:id="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before="0" w:after="8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bookmarkStart w:id="20" w:name="BKM_FD1D6D52_C866_4EA3_9762_93CB5035FFCC_START"/>
      <w:bookmarkEnd w:id="20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Business Objects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'Business Process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 Objects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19/05/2018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1" w:name="BKM_FD1D6D52_C866_4EA3_9762_93CB5035FFCC_END"/>
      <w:bookmarkEnd w:id="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before="0" w:after="8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bookmarkStart w:id="22" w:name="BKM_271EEC2E_00BE_4161_B141_C16D04D5F5CE_START"/>
      <w:bookmarkEnd w:id="22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Business Workflows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'Business Process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 Workflows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19/05/2018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3" w:name="BKM_271EEC2E_00BE_4161_B141_C16D04D5F5CE_END"/>
      <w:bookmarkEnd w:id="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4" w:name="BKM_DA038383_AFA9_4199_93D7_8CAB248DC944_END"/>
      <w:bookmarkEnd w:id="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before="0" w:after="80" w:line="240"/>
        <w:rPr>
          <w:rFonts w:ascii="Calibri" w:eastAsia="Calibri" w:hAnsi="Calibri" w:cs="Calibri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B</w:t>
      </w:r>
      <w:bookmarkStart w:id="25" w:name="BUSINESS_OBJECTS_START"/>
      <w:bookmarkEnd w:id="25"/>
      <w:bookmarkStart w:id="26" w:name="BKM_FD1D6D52_C866_4EA3_9762_93CB5035FFCC_START"/>
      <w:bookmarkEnd w:id="26"/>
      <w:r>
        <w:rPr>
          <w:rFonts w:ascii="Calibri" w:eastAsia="Calibri" w:hAnsi="Calibri" w:cs="Calibri"/>
          <w:sz w:val="32"/>
          <w:szCs w:val="32"/>
          <w:b/>
        </w:rPr>
        <w:t xml:space="preserve">usiness Objects</w:t>
      </w:r>
      <w:r>
        <w:rPr>
          <w:rFonts w:ascii="Calibri" w:eastAsia="Calibri" w:hAnsi="Calibri" w:cs="Calibri"/>
          <w:sz w:val="32"/>
          <w:szCs w:val="32"/>
          <w:b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'Business Process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 Objects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19/05/2018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</w:rPr>
      </w:pPr>
      <w:bookmarkStart w:id="27" w:name="BKM_88953FEB_5A74_4980_91E7_33D342A1E0B3_START"/>
      <w:bookmarkEnd w:id="27"/>
      <w:r>
        <w:rPr>
          <w:rFonts w:ascii="Calibri" w:eastAsia="Calibri" w:hAnsi="Calibri" w:cs="Calibri"/>
          <w:sz w:val="28"/>
          <w:szCs w:val="28"/>
          <w:b/>
        </w:rPr>
        <w:t xml:space="preserve">Business Objects diagram</w:t>
      </w:r>
      <w:r>
        <w:rPr>
          <w:rFonts w:ascii="Calibri" w:eastAsia="Calibri" w:hAnsi="Calibri" w:cs="Calibri"/>
          <w:sz w:val="28"/>
          <w:szCs w:val="28"/>
          <w:b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Analysis diagram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 Objects 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22/05/2018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customXml w:element="SSRunPr">
        <w:customxmlPr>
          <w:attr w:name="AuxId" w:val="4660"/>
          <w:attr w:name="Aux1Id" w:val="0"/>
        </w:customxmlPr>
        <w:r>
          <w:rPr>
            <w:sz w:val="0"/>
            <w:szCs w:val="0"/>
          </w:rPr>
          <w:drawing>
            <wp:inline distT="0" distB="0" distL="0" distR="0">
              <wp:extent cx="4924425" cy="1771650"/>
              <wp:effectExtent l="0" t="0" r="0" b="0"/>
              <wp:docPr id="42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" name="Picture"/>
                      <pic:cNvPicPr/>
                    </pic:nvPicPr>
                    <pic:blipFill>
                      <a:blip r:embed="img4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24425" cy="1771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Business Objects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28" w:name="BKM_891708CA_C1E0_4F3E_AFB6_B44C81F35128_START"/>
      <w:bookmarkEnd w:id="28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Note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'Business Objects'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Business Objects package contains representations of information, reports, data stores and other artifacts which are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manipulated and used within the business workflows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19/05/2018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9" w:name="BKM_891708CA_C1E0_4F3E_AFB6_B44C81F35128_END"/>
      <w:bookmarkEnd w:id="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0" w:name="BKM_88953FEB_5A74_4980_91E7_33D342A1E0B3_END"/>
      <w:bookmarkEnd w:id="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</w:rPr>
      </w:pPr>
      <w:bookmarkStart w:id="31" w:name="BKM_46A8796E_1EE6_449C_8BE1_4C23B0F91024_START"/>
      <w:bookmarkEnd w:id="31"/>
      <w:r>
        <w:rPr>
          <w:rFonts w:ascii="Calibri" w:eastAsia="Calibri" w:hAnsi="Calibri" w:cs="Calibri"/>
          <w:sz w:val="28"/>
          <w:szCs w:val="28"/>
          <w:b/>
        </w:rPr>
        <w:t xml:space="preserve">Code Editor Detailed diagram</w:t>
      </w:r>
      <w:r>
        <w:rPr>
          <w:rFonts w:ascii="Calibri" w:eastAsia="Calibri" w:hAnsi="Calibri" w:cs="Calibri"/>
          <w:sz w:val="28"/>
          <w:szCs w:val="28"/>
          <w:b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CompositeStructure diagram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Explains how Code Editor (user control) is made, and how it works.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Code Editor Detailed 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22/05/2018.  Last modified 28/05/2018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customXml w:element="SSRunPr">
        <w:customxmlPr>
          <w:attr w:name="AuxId" w:val="4660"/>
          <w:attr w:name="Aux1Id" w:val="0"/>
        </w:customxmlPr>
        <w:r>
          <w:rPr>
            <w:sz w:val="0"/>
            <w:szCs w:val="0"/>
          </w:rPr>
          <w:drawing>
            <wp:inline distT="0" distB="0" distL="0" distR="0">
              <wp:extent cx="4667250" cy="4514850"/>
              <wp:effectExtent l="0" t="0" r="0" b="0"/>
              <wp:docPr id="45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5" name="Picture"/>
                      <pic:cNvPicPr/>
                    </pic:nvPicPr>
                    <pic:blipFill>
                      <a:blip r:embed="img4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67250" cy="45148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Code Editor Detailed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32" w:name="BKM_137B1353_7B62_4116_AFE5_A35290E6FB24_START"/>
      <w:bookmarkEnd w:id="32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About FastColoredTextBoxNS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'Business Objects'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These are the main components of Code Editor, A.K.A FCBT or IronyFCBT.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Each component describes its parts, functionality and dependencies.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About FastColoredTextBoxNS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28/05/2018.  Last modified 28/05/2018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3" w:name="BKM_137B1353_7B62_4116_AFE5_A35290E6FB24_END"/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4" w:name="BKM_46A8796E_1EE6_449C_8BE1_4C23B0F91024_END"/>
      <w:bookmarkEnd w:id="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35" w:name="BKM_1B7B80A7_D06F_437E_AB59_6940D1E733C9_START"/>
      <w:bookmarkEnd w:id="35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FastColoredTextBox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UserControl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It's a fast colored (syntax highlighting) text box created by Pavel Torgashev.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Syntax highlighting: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Unlike RichTextBox, the component does not use RTF. The information about the color and type of symbols is kept only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the component. It means that the coloring of the component has to be redone every time when entering text. In this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case, the event TextChanged is applied.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Range object which contains the information about modified text range pass into the event TextChanged. It permits the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highlighting of the altered text fragment only.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For the search of fragments of text which need to be colored, it is possible to employ overloaded method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Range.SetStyle() which accepts search pattern (regular expression).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More information, and links to GitHub source code: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customXml w:element="SSRunPr">
        <w:customxmlPr>
          <w:attr w:name="AuxId" w:val="20"/>
          <w:attr w:name="Aux1Id" w:val="0"/>
        </w:customxmlPr>
        <w:hyperlink r:id="HLink1" w:history="1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https://www.codeproject.com/Articles/161871/Fast-Colored-TextBox-for-syntax-highlighting?fid=1611950</w:t>
            <w:t>&amp;</w:t>
            <w:t xml:space="preserve">df=90</w:t>
            <w:t>&amp;</w:t>
            <w:t xml:space="preserve">mp</w:t>
          </w:r>
        </w:hyperlink>
      </w:customXml>
      <w:customXml w:element="SSRunPr">
        <w:customxmlPr>
          <w:attr w:name="AuxId" w:val="20"/>
          <w:attr w:name="Aux1Id" w:val="0"/>
        </w:customxmlPr>
        <w:hyperlink r:id="HLink2" w:history="1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p=25</w:t>
            <w:t>&amp;</w:t>
            <w:t xml:space="preserve">prof=True</w:t>
            <w:t>&amp;</w:t>
            <w:t xml:space="preserve">sort=Position</w:t>
            <w:t>&amp;</w:t>
            <w:t xml:space="preserve">view=Normal</w:t>
            <w:t>&amp;</w:t>
            <w:t xml:space="preserve">spc=Tight</w:t>
            <w:t>&amp;</w:t>
            <w:t xml:space="preserve">select=4504463</w:t>
            <w:t>&amp;</w:t>
            <w:t xml:space="preserve">fr=1261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WARNING: To all contributors / programmers. DO NOT update source code for FCBT from any external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source, even if most recent.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This copy of FCBT source code, has many changes to make it crossplatform compliant, starting with the removal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of every Windows API calls.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FastColoredTextBox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22/05/2018.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Nesting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FastColoredTextBox : Class, Public  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IronyFCBT : Class, Public  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6" w:name="BKM_1B7B80A7_D06F_437E_AB59_6940D1E733C9_END"/>
      <w:bookmarkEnd w:id="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37" w:name="BKM_C814391F_D645_47CE_B86F_204ADFBC0CF8_START"/>
      <w:bookmarkEnd w:id="37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FastColoredTextBoxNS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Namespace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Namespace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Namespace for IronyFCBT control.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contains a FastColoredTextBox with support for Irony grammar and parser.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FastColoredTextBox includes support for syntax highlighting and common code editor features as line numbering,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styling, etc.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Irony Grammar and Parser, includes support for lexical analysis, syntax parsing and a lot more.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How it works...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Place a control IrontFCBT in a form. It will act like a specialized textbox!!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you update its text property by writing or passing values, it triggers an event to parse de code, break it in tokens,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while trying to catch regular expressions and choose which style should be assigned before actually painting the text in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control. That's how highlighting works.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Parsing and determining if the code is grammar compliant, has been added to this control, in order to make it automatic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and parallel with syntax highlighting, thus helping the programmer to make real time decisions before completing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sentence.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More over, parsing process prepares the basis for semantic validations, by counting lines, marking jumps and other type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of code that interrupts logical sequence.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FastColoredTextBoxNS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22/05/2018.  Last modified 28/05/2018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UserControl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IronyFCBT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Namespace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FastColoredTextBoxNS</w:t>
            </w:r>
          </w:p>
          <w:p>
            <w:pPr>
              <w:pStyle w:val="TableTextNormal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8" w:name="BKM_C814391F_D645_47CE_B86F_204ADFBC0CF8_END"/>
      <w:bookmarkEnd w:id="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39" w:name="BKM_C54E689E_651B_4AAA_851A_38D608C9AFFF_START"/>
      <w:bookmarkEnd w:id="39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Irony.Parsing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Main class of Irony - .NET Compiler Construction Kit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Roman Ivantsov, 4 Jan 2008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Irony is a development kit for implementing languages on the .NET platform. It uses the flexibility and power of the C#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language and .NET Framework 3.5 to implement a completely new and streamlined technology of compiler construction.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Unlike most existing yacc/lex-style solutions, Irony does not employ any scanner or parser code generation from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grammar specifications written in a specialized meta-language. In Irony, the target language grammar is coded directly in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C# using operator overloading to express grammar constructs. Irony's scanner and parser modules use the grammar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encoded as a C# class to control the parsing process.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Irony project is hosted on CodePlex.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Irony brings several principal innovations into the field of compiler construction. Like many parser-building tools in use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today, Irony produces a working parser from grammar specifications. However, unlike the existing parser builders, Irony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does not use a separate meta-language for encoding the target grammar. In Irony, the grammar is encoded directly in C#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using BNF-like expressions over grammatical elements represented by .NET objects. Additionally, no code generation is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employed - Irony's universal LALR parser uses the information derived from C#-encoded grammar to control the parsing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More info and wikis: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Understanding what is Irony .NET Compiler Construction Kit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customXml w:element="SSRunPr">
        <w:customxmlPr>
          <w:attr w:name="AuxId" w:val="20"/>
          <w:attr w:name="Aux1Id" w:val="0"/>
        </w:customxmlPr>
        <w:hyperlink r:id="HLink3" w:history="1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https://www.codeproject.com/Articles/22650/Irony-NET-Compiler-Construction-Kit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Basics of Grammars, Parsing and AST.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customXml w:element="SSRunPr">
        <w:customxmlPr>
          <w:attr w:name="AuxId" w:val="20"/>
          <w:attr w:name="Aux1Id" w:val="0"/>
        </w:customxmlPr>
        <w:hyperlink r:id="HLink4" w:history="1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https://en.wikibooks.org/wiki/Irony_-_Language_Implementation_Kit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Brief Article and Sample for Irony Grammar Explorer (for debugging )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customXml w:element="SSRunPr">
        <w:customxmlPr>
          <w:attr w:name="AuxId" w:val="20"/>
          <w:attr w:name="Aux1Id" w:val="0"/>
        </w:customxmlPr>
        <w:hyperlink r:id="HLink5" w:history="1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http://charliedigital.com/2010/10/01/irony-net-language-implementation-kit/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Spanish source: Creacion de Gramaticas en Irony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Elaborado por estudiantes del la Universidad de San Carlos de Guatemala de la carrera de Ingenieria en Ciencias 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Sistemas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course on Irony for dummies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customXml w:element="SSRunPr">
        <w:customxmlPr>
          <w:attr w:name="AuxId" w:val="20"/>
          <w:attr w:name="Aux1Id" w:val="0"/>
        </w:customxmlPr>
        <w:hyperlink r:id="HLink6" w:history="1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http://compi2irony.blogspot.com/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Other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customXml w:element="SSRunPr">
        <w:customxmlPr>
          <w:attr w:name="AuxId" w:val="20"/>
          <w:attr w:name="Aux1Id" w:val="0"/>
        </w:customxmlPr>
        <w:hyperlink r:id="HLink7" w:history="1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https://www.hanselman.com/blog/TheWeeklySourceCode59AnOpenSourceTreasureIronyNETLanguageImplementation</w:t>
          </w:r>
        </w:hyperlink>
      </w:customXml>
      <w:customXml w:element="SSRunPr">
        <w:customxmlPr>
          <w:attr w:name="AuxId" w:val="20"/>
          <w:attr w:name="Aux1Id" w:val="0"/>
        </w:customxmlPr>
        <w:hyperlink r:id="HLink8" w:history="1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Kit.aspx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NOTE: T3000 CROSSPLATFORM uses a nuget's package as the most recently updated form of Irony.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Irony.Parsing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22/05/2018.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import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Irony.Parsing : Class, Public  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IronyFCBT : Class, Public  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instantiate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Parser : Class, Public  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Irony.Parsing : Class, Public  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0" w:name="BKM_C54E689E_651B_4AAA_851A_38D608C9AFFF_END"/>
      <w:bookmarkEnd w:id="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41" w:name="BKM_84B3426F_BEA1_4776_A1D9_B78E5A436CD6_START"/>
      <w:bookmarkEnd w:id="41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IronyFCBT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UserControl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Inherits FastColoredTextBox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IronyFCBT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22/05/2018.  Last modified 28/05/2018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UserControl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IronyFCBT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Namespace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FastColoredTextBoxNS</w:t>
            </w:r>
          </w:p>
          <w:p>
            <w:pPr>
              <w:pStyle w:val="TableTextNormal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 Parser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UserControl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IronyFCBT</w:t>
            </w:r>
          </w:p>
          <w:p>
            <w:pPr>
              <w:pStyle w:val="TableTextNormal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Nesting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FastColoredTextBox : Class, Public  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IronyFCBT : Class, Public  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import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Irony.Parsing : Class, Public  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IronyFCBT : Class, Public  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import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T3000.Grammar : Class, Public  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IronyFCBT : Class, Public  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Arial" w:eastAsia="Arial" w:hAnsi="Arial" w:cs="Arial"/>
          <w:sz w:val="20"/>
          <w:szCs w:val="20"/>
        </w:rPr>
      </w:pPr>
      <w:bookmarkStart w:id="42" w:name="BKM_CBFABAE3_A029_4840_AE7B_EBF519D19716_START"/>
      <w:bookmarkEnd w:id="42"/>
      <w:r>
        <w:rPr>
          <w:rFonts w:ascii="Arial" w:eastAsia="Arial" w:hAnsi="Arial" w:cs="Arial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Grammar : Irony.Parsing.Parser.Grammar  Public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holds the grammar and language for a Irony based package containing C# specification (based on eBNF) for Control Basic.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" w:name="BKM_0232994B_0301_4FF6_BBF5_502D62158B97_START"/>
            <w:bookmarkEnd w:id="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Parser : Parser  Protected</w:t>
            </w:r>
          </w:p>
          <w:p>
            <w:pPr>
              <w:pStyle w:val="TableTextNormal"/>
              <w:spacing w:before="0" w:after="0" w:line="240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Alias: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Internal Parser</w:t>
            </w:r>
          </w:p>
          <w:p>
            <w:pPr>
              <w:pStyle w:val="TableTextNormal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5" w:name="BKM_84B3426F_BEA1_4776_A1D9_B78E5A436CD6_END"/>
      <w:bookmarkEnd w:id="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46" w:name="BKM_6844B928_0FAB_4B93_A367_EEB4352796EA_START"/>
      <w:bookmarkEnd w:id="4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Parser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Irony.Parsing.Parser protected instance.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Internal copy of parser, used for tokenization of Control Basic text code.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Parser object instances are initialized with a copy of Language specification. Irony provides both.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This is a common sample found in internet.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800000"/>
        </w:rPr>
        <w:t xml:space="preserve">LanguageData language = new LanguageData(grammar);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800000"/>
        </w:rPr>
        <w:t xml:space="preserve">Parser parser = new Parser(language);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Language is a state tree representation of all possible states allowed by a defined grammar.</w:t>
        <w:t xml:space="preserve"> When you assign a language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 the Irony Parser, you basically are allowing the parser to create a ParseTree and</w:t>
        <w:t xml:space="preserve"> test any sequence of source code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against that language (grammar specification).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800000"/>
        </w:rPr>
        <w:t xml:space="preserve">ParseTree parseTree = parser.Parse(sourceCode);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800000"/>
        </w:rPr>
        <w:t xml:space="preserve">ParseTreeNode root = parseTree.Root;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in any testing, anything could we wrong. So parsetrees, enumerates all states well used, and stops when an syntax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error is found.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That's the very basics of parsing.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T3000.Grammar, is our Control Basic translation of EBNF Rules for that language. Is packaged as a DLL for T3000.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Source code included is based on C# but requires a lot of knowledge and practicing to become able to translate from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EBNF, into BNF overload based operators and mechanisms for Irony Grammars.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Read more: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Irony .NET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customXml w:element="SSRunPr">
        <w:customxmlPr>
          <w:attr w:name="AuxId" w:val="20"/>
          <w:attr w:name="Aux1Id" w:val="0"/>
        </w:customxmlPr>
        <w:hyperlink r:id="HLink9" w:history="1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http://charliedigital.com/2010/10/01/irony-net-language-implementation-kit/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Understanding BNF and EBNF representations for grammars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customXml w:element="SSRunPr">
        <w:customxmlPr>
          <w:attr w:name="AuxId" w:val="20"/>
          <w:attr w:name="Aux1Id" w:val="0"/>
        </w:customxmlPr>
        <w:hyperlink r:id="HLink10" w:history="1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http://matt.might.net/articles/grammars-bnf-ebnf/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Parser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22/05/2018.  Last modified 28/05/2018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 Parser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UserControl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IronyFCBT</w:t>
            </w:r>
          </w:p>
          <w:p>
            <w:pPr>
              <w:pStyle w:val="TableTextNormal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instantiate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Parser : Class, Public  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Irony.Parsing : Class, Public  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Arial" w:eastAsia="Arial" w:hAnsi="Arial" w:cs="Arial"/>
          <w:sz w:val="20"/>
          <w:szCs w:val="20"/>
        </w:rPr>
      </w:pPr>
      <w:bookmarkStart w:id="47" w:name="BKM_2CB25A07_6765_42B0_92D9_822B22EC846F_START"/>
      <w:bookmarkEnd w:id="47"/>
      <w:r>
        <w:rPr>
          <w:rFonts w:ascii="Arial" w:eastAsia="Arial" w:hAnsi="Arial" w:cs="Arial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Grammar : Irony.Parsing.Parser.Grammar  Protected</w:t>
            </w:r>
          </w:p>
          <w:p>
            <w:pPr>
              <w:pStyle w:val="TableTextNormal"/>
              <w:spacing w:before="0" w:after="0" w:line="240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Alias: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IronyFCBT.Grammar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Allows a previously defined Grammar based on Irony to be specified as value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9" w:name="BKM_6844B928_0FAB_4B93_A367_EEB4352796EA_END"/>
      <w:bookmarkEnd w:id="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50" w:name="BKM_FB0DE4DF_5115_4353_B147_BD4EB201CC99_START"/>
      <w:bookmarkEnd w:id="50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T3000.Grammar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T3000.Grammar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22/05/2018.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import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T3000.Grammar : Class, Public  </w:t>
            </w:r>
          </w:p>
          <w:p>
            <w:pPr>
              <w:pStyle w:val="TableTextNormal"/>
              <w:spacing w:before="0" w:after="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IronyFCBT : Class, Public  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1" w:name="BKM_FB0DE4DF_5115_4353_B147_BD4EB201CC99_END"/>
      <w:bookmarkEnd w:id="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52" w:name="BKM_BAC93986_7334_4932_966E_399AB6D5EC15_START"/>
      <w:bookmarkEnd w:id="52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.PRG or .PROG File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Object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Binary File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structured byte sequenced file containing blocks of information for each type of control point.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binary file of this type, has many sections, it size and content is briefly discussed here (only for the format version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allowed by T3000 CrossPlatform right now)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File Header: 3 bytes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Signature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: 1st and 2nd bytes, 0x55 and 0xFF respectively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FileRevision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: 3rd byte. (Current File Revision is 0x06) This byte is used to set the FileVersion attribute in newly created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instance of PRG (in-memory object).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Warning: This definitions are only for Rev6 or Current file version format.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static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bool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IsNewVersion(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byte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[] bytes,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int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revision = CurrentFileRevision) =</w:t>
        <w:t>&gt;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bytes.ToByte(0) == 0x55 </w:t>
        <w:t>&amp;</w:t>
        <w:t>&amp;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bytes.ToByte(1) == 0xff </w:t>
        <w:t>&amp;</w:t>
        <w:t>&amp;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bytes.ToByte(2) == revision; </w:t>
      </w:r>
      <w:r>
        <w:rPr>
          <w:rFonts w:ascii="Times New Roman" w:eastAsia="Times New Roman" w:hAnsi="Times New Roman" w:cs="Times New Roman"/>
          <w:sz w:val="20"/>
          <w:szCs w:val="20"/>
          <w:color w:val="008000"/>
        </w:rPr>
        <w:t xml:space="preserve">//version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8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8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8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8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Possible values are defined here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namespace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PRGReaderLibrary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{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enum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2b91af"/>
        </w:rPr>
        <w:t xml:space="preserve">FileVersion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{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Unsupported,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Dos,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Rev6,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Current = Rev6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}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}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Current format is the same as Rev6.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 there are only two formats defined, for T3000 Prg Binary File.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Signature for DOS versions are stored on bytes 27th to 30th, and compared with its string representation: </w:t>
      </w:r>
      <w:r>
        <w:rPr>
          <w:rFonts w:ascii="Times New Roman" w:eastAsia="Times New Roman" w:hAnsi="Times New Roman" w:cs="Times New Roman"/>
          <w:sz w:val="20"/>
          <w:szCs w:val="20"/>
          <w:color w:val="a31515"/>
        </w:rPr>
        <w:t xml:space="preserve">"!@#$"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Signature for Rev6 or Current versions, are stored in 3rd byte, and its string representation is </w:t>
      </w:r>
      <w:r>
        <w:rPr>
          <w:rFonts w:ascii="Times New Roman" w:eastAsia="Times New Roman" w:hAnsi="Times New Roman" w:cs="Times New Roman"/>
          <w:sz w:val="20"/>
          <w:szCs w:val="20"/>
          <w:color w:val="a31515"/>
        </w:rPr>
        <w:t xml:space="preserve">"Uÿ"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ff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f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ff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f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const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string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DosSignature = </w:t>
      </w:r>
      <w:r>
        <w:rPr>
          <w:rFonts w:ascii="Times New Roman" w:eastAsia="Times New Roman" w:hAnsi="Times New Roman" w:cs="Times New Roman"/>
          <w:sz w:val="20"/>
          <w:szCs w:val="20"/>
          <w:color w:val="a31515"/>
        </w:rPr>
        <w:t xml:space="preserve">"!@#$"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;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const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string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Rev6Signature = </w:t>
      </w:r>
      <w:r>
        <w:rPr>
          <w:rFonts w:ascii="Times New Roman" w:eastAsia="Times New Roman" w:hAnsi="Times New Roman" w:cs="Times New Roman"/>
          <w:sz w:val="20"/>
          <w:szCs w:val="20"/>
          <w:color w:val="a31515"/>
        </w:rPr>
        <w:t xml:space="preserve">"Uÿ"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color w:val="008000"/>
        </w:rPr>
        <w:t xml:space="preserve">//0x55 0xff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File Structure and Lenght (Rev6)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>
            <w:sz w:val="0"/>
            <w:szCs w:val="0"/>
          </w:rPr>
          <w:drawing>
            <wp:inline distT="0" distB="0" distL="0" distR="0">
              <wp:extent cx="4838700" cy="3667125"/>
              <wp:effectExtent l="0" t="0" r="0" b="0"/>
              <wp:docPr id="85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5" name="Picture"/>
                      <pic:cNvPicPr/>
                    </pic:nvPicPr>
                    <pic:blipFill>
                      <a:blip r:embed="img8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38700" cy="3667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.PRG or .PROG File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53" w:name="BKM_BAC93986_7334_4932_966E_399AB6D5EC15_END"/>
      <w:bookmarkEnd w:id="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54" w:name="BKM_07DB7F5B_9997_4B24_ACC7_AD5F7E9D754F_START"/>
      <w:bookmarkEnd w:id="54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PRG Object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InputOutput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FC_InputOutput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In-memory instance of class PRG containing lists for each type of control points and their values (control codes) if any.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You must be aware of PRG File Structure to understand this object.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See </w:t>
      </w:r>
      <w:customXml w:element="SSRunPr">
        <w:customxmlPr>
          <w:attr w:name="AuxId" w:val="20"/>
          <w:attr w:name="Aux1Id" w:val="0"/>
        </w:customxmlPr>
        <w:hyperlink w:history="1" w:anchor="BKM_BAC93986_7334_4932_966E_399AB6D5EC15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.PRG or .PROG File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Every section different from Header is represented as a Object List inside PRGReaderLibrary.PRG Class.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#region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Main data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InputPoint</w:t>
        <w:t>&gt;</w:t>
        <w:t xml:space="preserve"> Inputs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InputPoint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OutputPoint</w:t>
        <w:t>&gt;</w:t>
        <w:t xml:space="preserve"> Outputs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OutputPoint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VariablePoint</w:t>
        <w:t>&gt;</w:t>
        <w:t xml:space="preserve"> Variables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VariablePoint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ProgramPoint</w:t>
        <w:t>&gt;</w:t>
        <w:t xml:space="preserve"> Programs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ProgramPoint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ControllerPoint</w:t>
        <w:t>&gt;</w:t>
        <w:t xml:space="preserve"> Controllers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ControllerPoint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ScreenPoint</w:t>
        <w:t>&gt;</w:t>
        <w:t xml:space="preserve"> Screens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ScreenPoint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GraphicPoint</w:t>
        <w:t>&gt;</w:t>
        <w:t xml:space="preserve"> Graphics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GraphicPoint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UserPoint</w:t>
        <w:t>&gt;</w:t>
        <w:t xml:space="preserve"> Users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UserPoint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TablePoint</w:t>
        <w:t>&gt;</w:t>
        <w:t xml:space="preserve"> Tables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TablePoint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Settings Settings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SchedulePoint</w:t>
        <w:t>&gt;</w:t>
        <w:t xml:space="preserve"> Schedules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SchedulePoint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HolidayPoint</w:t>
        <w:t>&gt;</w:t>
        <w:t xml:space="preserve"> Holidays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HolidayPoint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MonitorPoint</w:t>
        <w:t>&gt;</w:t>
        <w:t xml:space="preserve"> Monitors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MonitorPoint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ScheduleCode</w:t>
        <w:t>&gt;</w:t>
        <w:t xml:space="preserve"> ScheduleCodes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ScheduleCode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HolidayCode</w:t>
        <w:t>&gt;</w:t>
        <w:t xml:space="preserve"> HolidayCodes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HolidayCode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ProgramCode</w:t>
        <w:t>&gt;</w:t>
        <w:t xml:space="preserve"> ProgramCodes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ProgramCode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CustomUnits CustomUnits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CustomUnits();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PRG Object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55" w:name="BKM_07DB7F5B_9997_4B24_ACC7_AD5F7E9D754F_END"/>
      <w:bookmarkEnd w:id="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56" w:name="BKM_AFB6E8DA_4B63_4D85_A61A_D0DB9A02D7C4_START"/>
      <w:bookmarkEnd w:id="5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ProgramEditorForm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Resource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resource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Contains a instance of IronyFCBT user control, as container to edit code.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Contains a copy of original plain text code (backup)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Contains a local copy of plain text code for editing in FCBT control.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Parses the textcode using Irony.Parsing and creates a List of Tokens from Parser and Grammar to show real time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errors and warnings to programmer.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Does automatic hightlightning of code based on FCBT control.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Compiles automatically after loading and editions, also</w:t>
        <w:t xml:space="preserve"> before sending (save code into file). Compilation term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used here means all these processes executed in sequence, in order to determine the code is ok, and can be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translated: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Lexical Analysis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Parsing (Syntax Analysis)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Semantic Analysis and Validations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Translation into ByteCodes (only on Save event).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ProgramEditorForm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7" w:name="BKM_AFB6E8DA_4B63_4D85_A61A_D0DB9A02D7C4_END"/>
      <w:bookmarkEnd w:id="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58" w:name="BKM_7E138483_ED71_41F1_BEC9_7DC888A323E5_START"/>
      <w:bookmarkEnd w:id="58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ProgramsForm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Resource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resource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Contains a List of ProgramPoints and List of ProgramCodes.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Displays the list ProgramPoints in the gridview, attaching to each row a Command Button to trigger ProgramCode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Edition.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ProgramsForm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59" w:name="BKM_7E138483_ED71_41F1_BEC9_7DC888A323E5_END"/>
      <w:bookmarkEnd w:id="59"/>
      <w:bookmarkStart w:id="60" w:name="BUSINESS_OBJECTS_END"/>
      <w:bookmarkEnd w:id="60"/>
      <w:bookmarkStart w:id="61" w:name="BKM_FD1D6D52_C866_4EA3_9762_93CB5035FFCC_END"/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62" w:name="BUSINESS_WORKFLOWS_START"/>
      <w:bookmarkEnd w:id="62"/>
      <w:bookmarkStart w:id="63" w:name="BKM_271EEC2E_00BE_4161_B141_C16D04D5F5CE_START"/>
      <w:bookmarkEnd w:id="6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Pr>
          <w:ilvl w:val="2"/>
          <w:numId w:val="1"/>
        </w:numPr>
        <w:spacing w:before="0" w:after="80" w:line="240"/>
        <w:rPr>
          <w:rFonts w:ascii="Calibri" w:eastAsia="Calibri" w:hAnsi="Calibri" w:cs="Calibri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Business Workflows</w:t>
      </w:r>
      <w:r>
        <w:rPr>
          <w:rFonts w:ascii="Calibri" w:eastAsia="Calibri" w:hAnsi="Calibri" w:cs="Calibri"/>
          <w:sz w:val="32"/>
          <w:szCs w:val="32"/>
          <w:b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'Business Process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 Workflows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19/05/2018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</w:rPr>
      </w:pPr>
      <w:bookmarkStart w:id="64" w:name="BKM_B736102C_4590_45CB_90F9_0A753BB735E5_START"/>
      <w:bookmarkEnd w:id="64"/>
      <w:r>
        <w:rPr>
          <w:rFonts w:ascii="Calibri" w:eastAsia="Calibri" w:hAnsi="Calibri" w:cs="Calibri"/>
          <w:sz w:val="28"/>
          <w:szCs w:val="28"/>
          <w:b/>
        </w:rPr>
        <w:t xml:space="preserve">Life Cycle of a Program diagram</w:t>
      </w:r>
      <w:r>
        <w:rPr>
          <w:rFonts w:ascii="Calibri" w:eastAsia="Calibri" w:hAnsi="Calibri" w:cs="Calibri"/>
          <w:sz w:val="28"/>
          <w:szCs w:val="28"/>
          <w:b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Analysis diagram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Details all processes, inputs and outputs in the life cycle of a Program (ProgramCode) inside T3000 Crossplatform.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Life Cycle of a Program 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29/05/2018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customXml w:element="SSRunPr">
        <w:customxmlPr>
          <w:attr w:name="AuxId" w:val="4660"/>
          <w:attr w:name="Aux1Id" w:val="0"/>
        </w:customxmlPr>
        <w:r>
          <w:rPr>
            <w:sz w:val="0"/>
            <w:szCs w:val="0"/>
          </w:rPr>
          <w:drawing>
            <wp:inline distT="0" distB="0" distL="0" distR="0">
              <wp:extent cx="6153150" cy="5562600"/>
              <wp:effectExtent l="0" t="0" r="0" b="0"/>
              <wp:docPr id="90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0" name="Picture"/>
                      <pic:cNvPicPr/>
                    </pic:nvPicPr>
                    <pic:blipFill>
                      <a:blip r:embed="img9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3150" cy="5562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Life Cycle of a Program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65" w:name="BKM_BAC93986_7334_4932_966E_399AB6D5EC15_START"/>
      <w:bookmarkEnd w:id="65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.PRG or .PROG File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Object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Binary File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structured byte sequenced file containing blocks of information for each type of control point.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binary file of this type, has many sections, it size and content is briefly discussed here (only for the format version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allowed by T3000 CrossPlatform right now)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File Header: 3 bytes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Signature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: 1st and 2nd bytes, 0x55 and 0xFF respectively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FileRevision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: 3rd byte. (Current File Revision is 0x06) This byte is used to set the FileVersion attribute in newly created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instance of PRG (in-memory object).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Warning: This definitions are only for Rev6 or Current file version format.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static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bool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IsNewVersion(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byte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[] bytes,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int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revision = CurrentFileRevision) =</w:t>
        <w:t>&gt;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bytes.ToByte(0) == 0x55 </w:t>
        <w:t>&amp;</w:t>
        <w:t>&amp;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bytes.ToByte(1) == 0xff </w:t>
        <w:t>&amp;</w:t>
        <w:t>&amp;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bytes.ToByte(2) == revision; </w:t>
      </w:r>
      <w:r>
        <w:rPr>
          <w:rFonts w:ascii="Times New Roman" w:eastAsia="Times New Roman" w:hAnsi="Times New Roman" w:cs="Times New Roman"/>
          <w:sz w:val="20"/>
          <w:szCs w:val="20"/>
          <w:color w:val="008000"/>
        </w:rPr>
        <w:t xml:space="preserve">//version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8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8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8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8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Possible values are defined here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namespace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PRGReaderLibrary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{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enum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2b91af"/>
        </w:rPr>
        <w:t xml:space="preserve">FileVersion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{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Unsupported,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Dos,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Rev6,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Current = Rev6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}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}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Current format is the same as Rev6.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 there are only two formats defined, for T3000 Prg Binary File.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Signature for DOS versions are stored on bytes 27th to 30th, and compared with its string representation: </w:t>
      </w:r>
      <w:r>
        <w:rPr>
          <w:rFonts w:ascii="Times New Roman" w:eastAsia="Times New Roman" w:hAnsi="Times New Roman" w:cs="Times New Roman"/>
          <w:sz w:val="20"/>
          <w:szCs w:val="20"/>
          <w:color w:val="a31515"/>
        </w:rPr>
        <w:t xml:space="preserve">"!@#$"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Signature for Rev6 or Current versions, are stored in 3rd byte, and its string representation is </w:t>
      </w:r>
      <w:r>
        <w:rPr>
          <w:rFonts w:ascii="Times New Roman" w:eastAsia="Times New Roman" w:hAnsi="Times New Roman" w:cs="Times New Roman"/>
          <w:sz w:val="20"/>
          <w:szCs w:val="20"/>
          <w:color w:val="a31515"/>
        </w:rPr>
        <w:t xml:space="preserve">"Uÿ"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ff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f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ff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f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const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string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DosSignature = </w:t>
      </w:r>
      <w:r>
        <w:rPr>
          <w:rFonts w:ascii="Times New Roman" w:eastAsia="Times New Roman" w:hAnsi="Times New Roman" w:cs="Times New Roman"/>
          <w:sz w:val="20"/>
          <w:szCs w:val="20"/>
          <w:color w:val="a31515"/>
        </w:rPr>
        <w:t xml:space="preserve">"!@#$"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;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const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ff"/>
        </w:rPr>
        <w:t xml:space="preserve">string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Rev6Signature = </w:t>
      </w:r>
      <w:r>
        <w:rPr>
          <w:rFonts w:ascii="Times New Roman" w:eastAsia="Times New Roman" w:hAnsi="Times New Roman" w:cs="Times New Roman"/>
          <w:sz w:val="20"/>
          <w:szCs w:val="20"/>
          <w:color w:val="a31515"/>
        </w:rPr>
        <w:t xml:space="preserve">"Uÿ"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color w:val="008000"/>
        </w:rPr>
        <w:t xml:space="preserve">//0x55 0xff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File Structure and Lenght (Rev6)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>
            <w:sz w:val="0"/>
            <w:szCs w:val="0"/>
          </w:rPr>
          <w:drawing>
            <wp:inline distT="0" distB="0" distL="0" distR="0">
              <wp:extent cx="4838700" cy="3667125"/>
              <wp:effectExtent l="0" t="0" r="0" b="0"/>
              <wp:docPr id="91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1" name="Picture"/>
                      <pic:cNvPicPr/>
                    </pic:nvPicPr>
                    <pic:blipFill>
                      <a:blip r:embed="img9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38700" cy="3667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.PRG or .PROG File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66" w:name="BKM_BAC93986_7334_4932_966E_399AB6D5EC15_END"/>
      <w:bookmarkEnd w:id="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67" w:name="BKM_07DB7F5B_9997_4B24_ACC7_AD5F7E9D754F_START"/>
      <w:bookmarkEnd w:id="67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PRG Object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InputOutput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FC_InputOutput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In-memory instance of class PRG containing lists for each type of control points and their values (control codes) if any.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You must be aware of PRG File Structure to understand this object.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See </w:t>
      </w:r>
      <w:customXml w:element="SSRunPr">
        <w:customxmlPr>
          <w:attr w:name="AuxId" w:val="20"/>
          <w:attr w:name="Aux1Id" w:val="0"/>
        </w:customxmlPr>
        <w:hyperlink w:history="1" w:anchor="BKM_BAC93986_7334_4932_966E_399AB6D5EC15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.PRG or .PROG File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Every section different from Header is represented as a Object List inside PRGReaderLibrary.PRG Class.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#region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Main data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InputPoint</w:t>
        <w:t>&gt;</w:t>
        <w:t xml:space="preserve"> Inputs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InputPoint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OutputPoint</w:t>
        <w:t>&gt;</w:t>
        <w:t xml:space="preserve"> Outputs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OutputPoint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VariablePoint</w:t>
        <w:t>&gt;</w:t>
        <w:t xml:space="preserve"> Variables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VariablePoint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ProgramPoint</w:t>
        <w:t>&gt;</w:t>
        <w:t xml:space="preserve"> Programs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ProgramPoint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ControllerPoint</w:t>
        <w:t>&gt;</w:t>
        <w:t xml:space="preserve"> Controllers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ControllerPoint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ScreenPoint</w:t>
        <w:t>&gt;</w:t>
        <w:t xml:space="preserve"> Screens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ScreenPoint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GraphicPoint</w:t>
        <w:t>&gt;</w:t>
        <w:t xml:space="preserve"> Graphics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GraphicPoint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UserPoint</w:t>
        <w:t>&gt;</w:t>
        <w:t xml:space="preserve"> Users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UserPoint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TablePoint</w:t>
        <w:t>&gt;</w:t>
        <w:t xml:space="preserve"> Tables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TablePoint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Settings Settings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SchedulePoint</w:t>
        <w:t>&gt;</w:t>
        <w:t xml:space="preserve"> Schedules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SchedulePoint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HolidayPoint</w:t>
        <w:t>&gt;</w:t>
        <w:t xml:space="preserve"> Holidays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HolidayPoint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MonitorPoint</w:t>
        <w:t>&gt;</w:t>
        <w:t xml:space="preserve"> Monitors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MonitorPoint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ScheduleCode</w:t>
        <w:t>&gt;</w:t>
        <w:t xml:space="preserve"> ScheduleCodes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ScheduleCode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HolidayCode</w:t>
        <w:t>&gt;</w:t>
        <w:t xml:space="preserve"> HolidayCodes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HolidayCode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ProgramCode</w:t>
        <w:t>&gt;</w:t>
        <w:t xml:space="preserve"> ProgramCodes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ProgramCode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CustomUnits CustomUnits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CustomUnits();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PRG Object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68" w:name="BKM_07DB7F5B_9997_4B24_ACC7_AD5F7E9D754F_END"/>
      <w:bookmarkEnd w:id="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69" w:name="BKM_AFB6E8DA_4B63_4D85_A61A_D0DB9A02D7C4_START"/>
      <w:bookmarkEnd w:id="69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ProgramEditorForm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Resource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resource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Contains a instance of IronyFCBT user control, as container to edit code.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Contains a copy of original plain text code (backup)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Contains a local copy of plain text code for editing in FCBT control.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Parses the textcode using Irony.Parsing and creates a List of Tokens from Parser and Grammar to show real time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errors and warnings to programmer.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Does automatic hightlightning of code based on FCBT control.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Compiles automatically after loading and editions, also</w:t>
        <w:t xml:space="preserve"> before sending (save code into file). Compilation term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used here means all these processes executed in sequence, in order to determine the code is ok, and can be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translated: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Lexical Analysis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Parsing (Syntax Analysis)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Semantic Analysis and Validations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Translation into ByteCodes (only on Save event).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ProgramEditorForm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70" w:name="BKM_AFB6E8DA_4B63_4D85_A61A_D0DB9A02D7C4_END"/>
      <w:bookmarkEnd w:id="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71" w:name="BKM_7E138483_ED71_41F1_BEC9_7DC888A323E5_START"/>
      <w:bookmarkEnd w:id="71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ProgramsForm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Resource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resource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Contains a List of ProgramPoints and List of ProgramCodes.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Displays the list ProgramPoints in the gridview, attaching to each row a Command Button to trigger ProgramCode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Edition.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ProgramsForm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72" w:name="BKM_7E138483_ED71_41F1_BEC9_7DC888A323E5_END"/>
      <w:bookmarkEnd w:id="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73" w:name="BKM_B736102C_4590_45CB_90F9_0A753BB735E5_END"/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74" w:name="BKM_DF9A59C6_EC67_4160_9DEC_630F7FA2B9B3_START"/>
      <w:bookmarkEnd w:id="74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Edit Program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Loads Editor with a copy of plain text Program Code.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Edit Program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28/05/2018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ProgramsForm.EditCodeColumn</w:t>
      </w:r>
    </w:p>
    <w:p>
      <w:pPr>
        <w:pStyle w:val="Normal"/>
        <w:spacing w:before="0" w:after="0" w:line="240"/>
        <w:rPr>
          <w:sz w:val="20"/>
          <w:szCs w:val="20"/>
        </w:rPr>
      </w:pPr>
      <w:bookmarkStart w:id="75" w:name="Pkg_Element_Element_TITLE_Begin"/>
      <w:bookmarkEnd w:id="7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Edit Program</w:t>
            </w:r>
            <w:bookmarkStart w:id="76" w:name="Pkg_Element_Element_TITLE_End"/>
            <w:bookmarkEnd w:id="7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Decode ProgramCode : Process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Decodes the byte sequence of ProgramCode into plain text "Control Basic"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PGRReaderLibrary.Utilities.Decoder class uses 3 helpers, preparing the semantic validations and as support to translating the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code.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Pr>
                <w:ilvl w:val="0"/>
                <w:numId w:val="7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EditorJumpInfo</w:t>
            </w:r>
          </w:p>
          <w:p>
            <w:pPr>
              <w:pStyle w:val="TableTextNormal"/>
              <w:numPr>
                <w:ilvl w:val="0"/>
                <w:numId w:val="7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EditorLineInfo</w:t>
            </w:r>
          </w:p>
          <w:p>
            <w:pPr>
              <w:pStyle w:val="TableTextNormal"/>
              <w:numPr>
                <w:ilvl w:val="0"/>
                <w:numId w:val="7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EditorTokenInfo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Main method of this class is DecodeBytes()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. It returns in plain text a fully decoded Control Basic program. As input, receives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a byte array that contains 2000 bytes for a single ProgramCode object.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Sample above is for initialization of internal copy of Program Text for a Editor FCBT Form.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Decoder.SetControlPoints(Prg);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ProgramText = Decoder.DecodeBytes(Codes[Index_EditProgramCode].Code);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form.SetCode(ProgramText);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How it works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All tokens references here are provided by reading byte to byte ProgramCode. This process happens before any lexical or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syntax validations. Irony parsing is only used once the code is translated and put in editor.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DecodeBytes is a fully recursive and smart function, fully aware of when it has been called recursively, that returns a string (a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part or whole of Control Basic program code), while doing so, it keeps record of a start offset and end offset of indexes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inspected in the byte array while decoding.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 the first time when this function is invoked, it takes apart the first two bytes that represents real length of program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bytescodes, although ProgramCode section is always 2000 bytes.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 the remaining bytes of ProgramCode, every byte is analyzed and compared to every predefined byte TOKEN values. For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example: TOKEN value for REM is 0x1A. All tokens are predefined in enumerations according to their historical value in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T3000 C++.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While some tokens are expected in a certain order, others need to be inspected in POSTFIX notation, especially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EXPRESSIONS.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 order to achieve perfect translations from bytes to text, DecodeBytes uses special tokens as markers and delegates other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translations to helper functions such as GetExpression, GetComment, GetElsePart... Do you see the pattern there? Right, every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helper function starts with a "Get" prefix!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Markers are special tokens, delimitating what can be found ahead while translating the bytecodes into plain text. Finally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everything gets concatenated in order. Some of them are: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Pr>
                <w:ilvl w:val="0"/>
                <w:numId w:val="8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 (marker for a line number)</w:t>
            </w:r>
          </w:p>
          <w:p>
            <w:pPr>
              <w:pStyle w:val="TableTextNormal"/>
              <w:numPr>
                <w:ilvl w:val="0"/>
                <w:numId w:val="8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REM (marker for a comment statement)</w:t>
            </w:r>
          </w:p>
          <w:p>
            <w:pPr>
              <w:pStyle w:val="TableTextNormal"/>
              <w:numPr>
                <w:ilvl w:val="0"/>
                <w:numId w:val="8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IF THEN ELSE (and every variation of them)</w:t>
            </w:r>
          </w:p>
          <w:p>
            <w:pPr>
              <w:pStyle w:val="TableTextNormal"/>
              <w:numPr>
                <w:ilvl w:val="0"/>
                <w:numId w:val="8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ASSIGMENT (after an identifiers, EQ sign indicates that next step is to read an expression)</w:t>
            </w:r>
          </w:p>
          <w:p>
            <w:pPr>
              <w:pStyle w:val="TableTextNormal"/>
              <w:numPr>
                <w:ilvl w:val="0"/>
                <w:numId w:val="8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EOF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While other markers are very simple, just like a single byte command, or two bytes commands. Many markers indicates 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special treatment of the content ahead. So Simple markers are translated immediately, and more complex ones call their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helpers.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All identifiers, are checked against it proper type of ControlPoint arrays inside PRG object, in order to know if it exists and it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is valid, and second but most important, to get its label or name.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Numeric literals also known as numeric constant values to differentiate from other numbers like LINE NUMBERING and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others. Those receive specialized treatment. Four bytes are bit reversed into a double precision value, divided by 1000, and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tested to see if the result is a whole number or it has decimals, just to get a proper string representation of the numeric value.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constvalue.Text = GetConstValue(source,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ref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offset);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GetExpression and ParseRPN2Infix are the second and third more important functions.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GetExpression creates and parses the list of bytes of a expression into a list of tokens, expected to be in RPN (Reverse Polish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Notation) also known as Postfix. Later on, ParseRPN2Infix, uses stacks and precedence of operators to get the real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representation of the expression, in a infix notation. This is the very</w:t>
              <w:t xml:space="preserve"> basic technique for evaluating of RPN expressions and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soul of all classes and method (helpers) that translate from bytes into human readable form of Control Basic code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according to its syntax, A.K.A. Decoding. 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Encode ProgramCode : Process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Encodes a byte sequence of ProgramCode from plain text "Control Basic" contained in IronyFCBT user control.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PGRReaderLibrary.Utilities.Encoder class uses 3 helpers, preparing the semantic validations and as support to translating the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code.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Pr>
                <w:ilvl w:val="0"/>
                <w:numId w:val="9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EditorJumpInfo</w:t>
            </w:r>
          </w:p>
          <w:p>
            <w:pPr>
              <w:pStyle w:val="TableTextNormal"/>
              <w:numPr>
                <w:ilvl w:val="0"/>
                <w:numId w:val="9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EditorLineInfo</w:t>
            </w:r>
          </w:p>
          <w:p>
            <w:pPr>
              <w:pStyle w:val="TableTextNormal"/>
              <w:numPr>
                <w:ilvl w:val="0"/>
                <w:numId w:val="9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EditorTokenInfo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Main method of this class is EncodeBytes()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. 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returns a static byte array of fully encoded Control Basic program. As input, receives a list of EditorTokens representing 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previously parsed list of tokens with Irony.Parsing plus some modifications needed to add more info to each regular token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from parsing.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Sample below is the real thing in ProgramsForm, where the encoding and updating of Prg object occurs, only when triggered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SEND event.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private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void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Form_Send(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sender, SendEventArgs e)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Object, receives a prepared copy of the list of EditorTokens directly from the editor.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next C# code, encodes the byte sequence, calculates its size and update the ProgramCode and ProgramPoint respectively.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//Init a copy of controlpoints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Encoder.SetControlPoints(Prg);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//ENCODE THE PROGRAM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byte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[] ByteEncoded = Encoder.EncodeBytes(e.Tokens);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var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PSize = BitConverter.ToInt16(ByteEncoded, 0);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Encoder.ConsolePrintBytes(ByteEncoded,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a31515"/>
              </w:rPr>
              <w:t xml:space="preserve">"Encoded"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MessageBox.Show(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a31515"/>
              </w:rPr>
              <w:t xml:space="preserve">$"Resource compiled succceded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{System.Environment.NewLine}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a31515"/>
              </w:rPr>
              <w:t xml:space="preserve">Total size 2000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a31515"/>
              </w:rPr>
              <w:t xml:space="preserve">bytes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{System.Environment.NewLine}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a31515"/>
              </w:rPr>
              <w:t xml:space="preserve">Already used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{PSize}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a31515"/>
              </w:rPr>
              <w:t xml:space="preserve"> bytes."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a31515"/>
              </w:rPr>
              <w:t xml:space="preserve">"T3000"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// MessageBox.Show(Encoding.UTF8.GetString(ByteEncoded), "Tokens");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Prg.ProgramCodes[Index_EditProgramCode].Code = ByteEncoded;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//The need of this code, means that constructor must accept byte array and fill with nulls to needSize value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Prg.ProgramCodes[Index_EditProgramCode].Count = 2000;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Prg.Programs[Index_EditProgramCode].Length = PSize;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How it works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All tokens references here are provided by a Preprocessed list of tokens cast into EditorTokens objects. A List generated not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from the internal parser of editor, but from a specially separated parser inside ProgramEditorForm.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process happens only when SEND menu option triggered. Meanwhile, the last version of program text</w:t>
              <w:t xml:space="preserve"> is only temporary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stored in Editor control.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800000"/>
              </w:rPr>
              <w:t xml:space="preserve">Encoder.EncodeBytes is very simple: just processing of a ordered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800000"/>
              </w:rPr>
              <w:t xml:space="preserve">list of EditorTokens, BUT their helpers contained in ProgramEditorForm are not. These helpers could be the hardest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800000"/>
              </w:rPr>
              <w:t xml:space="preserve">methods to understand for the inexperienced programmer.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Real work is done by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ff"/>
              </w:rPr>
              <w:t xml:space="preserve">public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ff"/>
              </w:rPr>
              <w:t xml:space="preserve">void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ProcessTokens()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Every time there is a compilation, ProcessTokens recreates a list of preprocessed tokens ready to be encoded.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Assuming that you already read DECODE topic, (read it now please if you didn't</w:t>
              <w:t xml:space="preserve"> </w:t>
            </w:r>
            <w:customXml w:element="SSRunPr">
              <w:customxmlPr>
                <w:attr w:name="AuxId" w:val="20"/>
                <w:attr w:name="Aux1Id" w:val="0"/>
              </w:customxmlPr>
              <w:hyperlink w:history="1" w:anchor="BKM_CA9D4F5F_D2C5_4D31_A53E_16195C3910A8"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  <w:u w:val="single"/>
                    <w:color w:val="0000ff"/>
                  </w:rPr>
                  <w:t xml:space="preserve">Decode ProgramCode: Real</w:t>
                </w:r>
              </w:hyperlink>
            </w:customXml>
            <w:r>
              <w:rPr>
                <w:rFonts w:ascii="Times New Roman" w:eastAsia="Times New Roman" w:hAnsi="Times New Roman" w:cs="Times New Roman"/>
                <w:sz w:val="18"/>
                <w:szCs w:val="18"/>
                <w:u w:val="none"/>
                <w:color w:val="000000"/>
              </w:rPr>
              <w:t xml:space="preserve">) I'm going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u w:val="none"/>
                <w:color w:val="000000"/>
              </w:rPr>
              <w:t xml:space="preserve">give you a quick overview of processes inside ProcessTokens and their helpers.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ProcessTokens()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receives nothing as parameters but finally it reconstruct an internal list of EditToken. To do so, it walks 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ParseTree object "_parseTree" previously populated from Irony Parsing.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Tokens in _parseTree are raw, as grammar and parser produce them. More over, some of this raw tokens are useless in the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process like the starting terminal of parseTree "CONTROL_BASIC" and temporary tokens.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While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walking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the parseTree using infix order, every simple token gets immediately added to the list with more information,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contained in his properties: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public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2b91af"/>
              </w:rPr>
              <w:t xml:space="preserve">EditorTokenInfo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{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>&lt;</w:t>
              <w:t xml:space="preserve">summary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Original text token from parsing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>&lt;</w:t>
              <w:t xml:space="preserve">/summary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public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Text {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set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 }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>&lt;</w:t>
              <w:t xml:space="preserve">summary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Associated Terminal Name from Grammar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>&lt;</w:t>
              <w:t xml:space="preserve">/summary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public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TerminalName {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set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 }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>&lt;</w:t>
              <w:t xml:space="preserve">summary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Token Type (1 Byte)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Token size for Comment string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>&lt;</w:t>
              <w:t xml:space="preserve">/summary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public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short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Type {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set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 }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>&lt;</w:t>
              <w:t xml:space="preserve">summary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Token value (1 Byte)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>&lt;</w:t>
              <w:t xml:space="preserve">/summary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public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short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Token {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set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 }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>&lt;</w:t>
              <w:t xml:space="preserve">summary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Control Point index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>&lt;</w:t>
              <w:t xml:space="preserve">/summary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public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short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Index {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set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 }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>&lt;</w:t>
              <w:t xml:space="preserve">summary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Operators Precedence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 xml:space="preserve">///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808080"/>
              </w:rPr>
              <w:t>&lt;</w:t>
              <w:t xml:space="preserve">/summary</w:t>
              <w:t>&gt;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public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short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Precedence {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set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 }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Pr>
                <w:ilvl w:val="0"/>
                <w:numId w:val="10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TerminalName: AS produced by Irony Parser.</w:t>
            </w:r>
          </w:p>
          <w:p>
            <w:pPr>
              <w:pStyle w:val="TableTextNormal"/>
              <w:numPr>
                <w:ilvl w:val="0"/>
                <w:numId w:val="10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Token: Byte corresponding value</w:t>
            </w:r>
          </w:p>
          <w:p>
            <w:pPr>
              <w:pStyle w:val="TableTextNormal"/>
              <w:numPr>
                <w:ilvl w:val="0"/>
                <w:numId w:val="10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Index: for ControlPoint searching</w:t>
            </w:r>
          </w:p>
          <w:p>
            <w:pPr>
              <w:pStyle w:val="TableTextNormal"/>
              <w:numPr>
                <w:ilvl w:val="0"/>
                <w:numId w:val="10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Text: Real name of TERMINAL constant to match enumeration values like REM, IFP, etc.</w:t>
            </w:r>
          </w:p>
          <w:p>
            <w:pPr>
              <w:pStyle w:val="TableTextNormal"/>
              <w:numPr>
                <w:ilvl w:val="0"/>
                <w:numId w:val="10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Type of Terminal</w:t>
            </w:r>
          </w:p>
          <w:p>
            <w:pPr>
              <w:pStyle w:val="TableTextNormal"/>
              <w:numPr>
                <w:ilvl w:val="0"/>
                <w:numId w:val="10"/>
              </w:numPr>
              <w:spacing w:before="0" w:after="0" w:line="240"/>
              <w:ind w:left="630" w:right="270" w:hanging="36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Precedence: for operators and functions.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Also after every token analysis, there is a counting (line numbers and their offsets), and stacking of branches (like jumps) to do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all the semantic validations later on. ie: Suppose there is a GOTO followed by a number that indicates jump to line number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140, but there is no such a line number in the program. 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Very well, creating the list would be easy if not for the RPN or postfix notation used for expressions, functions</w:t>
              <w:t xml:space="preserve"> and some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other type of sentences. RPN is needed to assure the same result either way of translation, especially for expressions where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precedence of operators is vital. That´s why it is the preferred way of saving intermediate or fully compiled code for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expressions.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But things are not that easy.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The logic of ProcessTokens includes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i/>
                <w:color w:val="000000"/>
              </w:rPr>
              <w:t xml:space="preserve">special appearance of a very obfuscated GetExpression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i/>
                <w:color w:val="000000"/>
              </w:rPr>
              <w:t xml:space="preserve">helper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i w:val="false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i w:val="false"/>
                <w:color w:val="000000"/>
              </w:rPr>
              <w:t xml:space="preserve"> A method even more complicated than the opposite in DecodeBytes.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Getting the job done. How to.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The power inside GetExpression Helper.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method GetExpression on Encoder class,</w:t>
              <w:t xml:space="preserve"> takes a range of parser tokens contained in the internal parserTree of the class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Encoder, to read it from a start offset and then try to create and return a list of EditTokens in RPN order, finishing its job when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properly identifies the end of a expression, function or branch.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To do so, it requires two special collections: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List</w:t>
              <w:t>&lt;</w:t>
              <w:t xml:space="preserve">EditorTokenInfo</w:t>
              <w:t>&gt;</w:t>
              <w:t xml:space="preserve"> Expr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new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List</w:t>
              <w:t>&lt;</w:t>
              <w:t xml:space="preserve">EditorTokenInfo</w:t>
              <w:t>&gt;</w:t>
              <w:t xml:space="preserve">();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Stack</w:t>
              <w:t>&lt;</w:t>
              <w:t xml:space="preserve">EditorTokenInfo</w:t>
              <w:t>&gt;</w:t>
              <w:t xml:space="preserve"> Oper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new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Stack</w:t>
              <w:t>&lt;</w:t>
              <w:t xml:space="preserve">EditorTokenInfo</w:t>
              <w:t>&gt;</w:t>
              <w:t xml:space="preserve">();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Simplifying: A list of expressions and Stack of Operators, used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implement a Shunting-Yard Algorithm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(thanks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Dijsktra).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Read more here: </w:t>
            </w:r>
            <w:customXml w:element="SSRunPr">
              <w:customxmlPr>
                <w:attr w:name="AuxId" w:val="20"/>
                <w:attr w:name="Aux1Id" w:val="0"/>
              </w:customxmlPr>
              <w:hyperlink r:id="HLink11" w:history="1"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  <w:u w:val="single"/>
                    <w:color w:val="0000ff"/>
                  </w:rPr>
                  <w:t xml:space="preserve">https://en.wikipedia.org/wiki/Shunting-yard_algorithm</w:t>
                </w:r>
              </w:hyperlink>
            </w:customXml>
            <w:r>
              <w:rPr>
                <w:rFonts w:ascii="Times New Roman" w:eastAsia="Times New Roman" w:hAnsi="Times New Roman" w:cs="Times New Roman"/>
                <w:sz w:val="18"/>
                <w:szCs w:val="18"/>
                <w:u w:val="none"/>
                <w:color w:val="000000"/>
              </w:rPr>
              <w:t xml:space="preserve"> 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stack becomes a temporary storage for testing all stages of every single expression or function to become a full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expression, reading from the parseTree.Tokens list, until a end marker is found: LF, THEN, EOF, REM or ELSE.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list is used as final storage for all tokens read while walking the tree of EditorTokens in postfix order but according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precedence of operators.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Some special modifications were allowed in the method to make it work with functions, considering also that function calls are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part of more complex expressions.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After all that magic, a list of EditTokens (RPN version of expression) is returned to ProcessTokens and added to final list of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preprocessed tokens.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Finally, remember those semantic validations?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Well, now the list of token is complete, EditorForm also has a complete list of Jumps, Lines Offsets and it's able to do those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validations. When any semantic errors are found, every error is injected in the list of parseTree.ParserMessaages like any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Syntax Error if any. ie.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if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(TokenType == PCODE_CONST.UNDEFINED_SYMBOL)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{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//There is a semantic error here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//Add error message to parser and cancel renumbering.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8000"/>
              </w:rPr>
              <w:t xml:space="preserve">//Don't break it inmediately, to show all possible errors of this 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_parseTree.ParserMessages.Add(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new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LogMessage(ErrorLevel.Error,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tok.Location,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a31515"/>
              </w:rPr>
              <w:t xml:space="preserve">$"Semantic Error: Undefined Identifier: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{tok.Text}{System.Environment.NewLine}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a31515"/>
              </w:rPr>
              <w:t xml:space="preserve">Check if PRG object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a31515"/>
              </w:rPr>
              <w:t xml:space="preserve">is valid."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,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new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ParserState(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a31515"/>
              </w:rPr>
              <w:t xml:space="preserve">"Validating Tokens"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)));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ShowCompilerErrors();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Cancel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ff"/>
              </w:rPr>
              <w:t xml:space="preserve">true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This eases that when semantic errors occur, they are shown in the same control "Compilation Errors" together with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syntax errors.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 any case, successful or not, compilation ends with a list of EditorTokens, containing also semantic information, that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EncodeBytes uses when triggered SAVE event, to get a final byte array for ProgramCode. In the last stage, EncodeBytes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replaces line numbers with offsets of the byte array.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Paint Code in Editor : Process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Painting on Editor</w:t>
              <w:t xml:space="preserve"> + Syntax Higlighting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Shows the code on editor area with syntax highlighting.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Parse Internal Code : Process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Internal Parser of Irony FCBT receives a copy of Grammar and use it to decompose editTextBox TEXT</w:t>
              <w:t xml:space="preserve"> into tokens.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validates syntax errors and retrieves errors and warnings from parser.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Parsing and Semantic Validations : Process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Shows syntax or semantic errors when found.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Other way notifies 0 errors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Select user option : DefinedProcess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FC_DefinedProcess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 Code : Process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Creates a Copy of Program Code in Irony.FCTB Texbox.Text property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Updates local copy Code.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Update Intenal Copy : Process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Update PRG Object : Process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Compile?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Exit?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Program has non-saved  changes?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Send?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Update in-memory copy of ProgramCode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Code : InputOutput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FC_InputOutput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String Object container of original plain text form of code according to Control Basic Syntax (decoded).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Editable Copy on editTextBox.Text : InputOutput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FC_InputOutput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property is also the input for internal parsing before paint code on container with syntax highlighting.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Irony.FCBT Tokens : InputOutput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FC_InputOutput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Parsed output from internal parser on Irony.FCBT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 ProgramCode : InputOutput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FC_InputOutput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Byte encoded instance of new program code.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Begin : Begin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FC_Begin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 : End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 Flow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Edit Program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ProgramEditorForm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Click Edit ProgramCode Button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Edit Program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Uses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 Flow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ProgramsForm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Edit Program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</w:rPr>
      </w:pPr>
      <w:bookmarkStart w:id="77" w:name="BKM_5153AA49_C7D3_470C_A3AE_097902C1236B_START"/>
      <w:bookmarkEnd w:id="77"/>
      <w:r>
        <w:rPr>
          <w:rFonts w:ascii="Calibri" w:eastAsia="Calibri" w:hAnsi="Calibri" w:cs="Calibri"/>
          <w:sz w:val="24"/>
          <w:szCs w:val="24"/>
          <w:b/>
        </w:rPr>
        <w:t xml:space="preserve">Edit Program diagram</w:t>
      </w:r>
      <w:r>
        <w:rPr>
          <w:rFonts w:ascii="Calibri" w:eastAsia="Calibri" w:hAnsi="Calibri" w:cs="Calibri"/>
          <w:sz w:val="24"/>
          <w:szCs w:val="24"/>
          <w:b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Flow Chart diagram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Edit Program 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29/05/2018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customXml w:element="SSRunPr">
        <w:customxmlPr>
          <w:attr w:name="AuxId" w:val="4660"/>
          <w:attr w:name="Aux1Id" w:val="0"/>
        </w:customxmlPr>
        <w:r>
          <w:rPr>
            <w:sz w:val="0"/>
            <w:szCs w:val="0"/>
          </w:rPr>
          <w:drawing>
            <wp:inline distT="0" distB="0" distL="0" distR="0">
              <wp:extent cx="5505450" cy="9363075"/>
              <wp:effectExtent l="0" t="0" r="0" b="0"/>
              <wp:docPr id="128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8" name="Picture"/>
                      <pic:cNvPicPr/>
                    </pic:nvPicPr>
                    <pic:blipFill>
                      <a:blip r:embed="img12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05450" cy="9363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Edit Program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78" w:name="BKM_07DB7F5B_9997_4B24_ACC7_AD5F7E9D754F_START"/>
      <w:bookmarkEnd w:id="78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PRG Object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InputOutput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FC_InputOutput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Objects'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In-memory instance of class PRG containing lists for each type of control points and their values (control codes) if any.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You must be aware of PRG File Structure to understand this object.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See </w:t>
      </w:r>
      <w:customXml w:element="SSRunPr">
        <w:customxmlPr>
          <w:attr w:name="AuxId" w:val="20"/>
          <w:attr w:name="Aux1Id" w:val="0"/>
        </w:customxmlPr>
        <w:hyperlink w:history="1" w:anchor="BKM_BAC93986_7334_4932_966E_399AB6D5EC15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.PRG or .PROG File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Every section different from Header is represented as a Object List inside PRGReaderLibrary.PRG Class.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#region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Main data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InputPoint</w:t>
        <w:t>&gt;</w:t>
        <w:t xml:space="preserve"> Inputs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InputPoint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OutputPoint</w:t>
        <w:t>&gt;</w:t>
        <w:t xml:space="preserve"> Outputs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OutputPoint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VariablePoint</w:t>
        <w:t>&gt;</w:t>
        <w:t xml:space="preserve"> Variables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VariablePoint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ProgramPoint</w:t>
        <w:t>&gt;</w:t>
        <w:t xml:space="preserve"> Programs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ProgramPoint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ControllerPoint</w:t>
        <w:t>&gt;</w:t>
        <w:t xml:space="preserve"> Controllers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ControllerPoint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ScreenPoint</w:t>
        <w:t>&gt;</w:t>
        <w:t xml:space="preserve"> Screens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ScreenPoint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GraphicPoint</w:t>
        <w:t>&gt;</w:t>
        <w:t xml:space="preserve"> Graphics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GraphicPoint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UserPoint</w:t>
        <w:t>&gt;</w:t>
        <w:t xml:space="preserve"> Users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UserPoint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TablePoint</w:t>
        <w:t>&gt;</w:t>
        <w:t xml:space="preserve"> Tables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TablePoint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Settings Settings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SchedulePoint</w:t>
        <w:t>&gt;</w:t>
        <w:t xml:space="preserve"> Schedules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SchedulePoint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HolidayPoint</w:t>
        <w:t>&gt;</w:t>
        <w:t xml:space="preserve"> Holidays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HolidayPoint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MonitorPoint</w:t>
        <w:t>&gt;</w:t>
        <w:t xml:space="preserve"> Monitors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MonitorPoint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ScheduleCode</w:t>
        <w:t>&gt;</w:t>
        <w:t xml:space="preserve"> ScheduleCodes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ScheduleCode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HolidayCode</w:t>
        <w:t>&gt;</w:t>
        <w:t xml:space="preserve"> HolidayCodes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HolidayCode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ProgramCode</w:t>
        <w:t>&gt;</w:t>
        <w:t xml:space="preserve"> ProgramCodes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ProgramCode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CustomUnits CustomUnits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CustomUnits();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PRG Object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79" w:name="BKM_07DB7F5B_9997_4B24_ACC7_AD5F7E9D754F_END"/>
      <w:bookmarkEnd w:id="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0" w:name="BKM_5153AA49_C7D3_470C_A3AE_097902C1236B_END"/>
      <w:bookmarkEnd w:id="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81" w:name="BKM_CA9D4F5F_D2C5_4D31_A53E_16195C3910A8_START"/>
      <w:bookmarkEnd w:id="81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Decode ProgramCode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Decodes the byte sequence of ProgramCode into plain text "Control Basic"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PGRReaderLibrary.Utilities.Decoder class uses 3 helpers, preparing the semantic validations and as support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translating the code.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Pr>
          <w:ilvl w:val="0"/>
          <w:numId w:val="11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EditorJumpInfo</w:t>
      </w:r>
    </w:p>
    <w:p>
      <w:pPr>
        <w:pStyle w:val="Notes"/>
        <w:numPr>
          <w:ilvl w:val="0"/>
          <w:numId w:val="11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EditorLineInfo</w:t>
      </w:r>
    </w:p>
    <w:p>
      <w:pPr>
        <w:pStyle w:val="Notes"/>
        <w:numPr>
          <w:ilvl w:val="0"/>
          <w:numId w:val="11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EditorTokenInfo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Main method of this class is DecodeBytes()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. It returns in plain text a fully decoded Control Basic program. As input,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receives a byte array that contains 2000 bytes for a single ProgramCode object.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Sample above is for initialization of internal copy of Program Text for a Editor FCBT Form.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Decoder.SetControlPoints(Prg);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string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ProgramText = Decoder.DecodeBytes(Codes[Index_EditProgramCode].Code);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form.SetCode(ProgramText);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How it works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All tokens references here are provided by reading byte to byte ProgramCode. This process happens before any lexical 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syntax validations. Irony parsing is only used once the code is translated and put in editor.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DecodeBytes is a fully recursive and smart function, fully aware of when it has been called recursively, that returns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string (a part or whole of Control Basic program code), while doing so, it keeps record of a start offset and end offset of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indexes inspected in the byte array while decoding.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For the first time when this function is invoked, it takes apart the first two bytes that represents real length of program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bytescodes, although ProgramCode section is always 2000 bytes.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For the remaining bytes of ProgramCode, every byte is analyzed and compared to every predefined byte TOKEN values.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For example: TOKEN value for REM is 0x1A. All tokens are predefined in enumerations according to their historical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value in T3000 C++.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While some tokens are expected in a certain order, others need to be inspected in POSTFIX notation, especially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EXPRESSIONS.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order to achieve perfect translations from bytes to text, DecodeBytes uses special tokens as markers and delegates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other translations to helper functions such as GetExpression, GetComment, GetElsePart... Do you see the pattern there?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Right, every helper function starts with a "Get" prefix!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Markers are special tokens, delimitating what can be found ahead while translating the bytecodes into plain text. Finally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everything gets concatenated in order. Some of them are: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Pr>
          <w:ilvl w:val="0"/>
          <w:numId w:val="12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NUMBER (marker for a line number)</w:t>
      </w:r>
    </w:p>
    <w:p>
      <w:pPr>
        <w:pStyle w:val="Notes"/>
        <w:numPr>
          <w:ilvl w:val="0"/>
          <w:numId w:val="12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REM (marker for a comment statement)</w:t>
      </w:r>
    </w:p>
    <w:p>
      <w:pPr>
        <w:pStyle w:val="Notes"/>
        <w:numPr>
          <w:ilvl w:val="0"/>
          <w:numId w:val="12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IF THEN ELSE (and every variation of them)</w:t>
      </w:r>
    </w:p>
    <w:p>
      <w:pPr>
        <w:pStyle w:val="Notes"/>
        <w:numPr>
          <w:ilvl w:val="0"/>
          <w:numId w:val="12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ASSIGMENT (after an identifiers, EQ sign indicates that next step is to read an expression)</w:t>
      </w:r>
    </w:p>
    <w:p>
      <w:pPr>
        <w:pStyle w:val="Notes"/>
        <w:numPr>
          <w:ilvl w:val="0"/>
          <w:numId w:val="12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EOF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While other markers are very simple, just like a single byte command, or two bytes commands. Many markers indicates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special treatment of the content ahead. So Simple markers are translated immediately, and more complex ones call their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helpers.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All identifiers, are checked against it proper type of ControlPoint arrays inside PRG object, in order to know if it exists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and it is valid, and second but most important, to get its label or name.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Numeric literals also known as numeric constant values to differentiate from other numbers like LINE NUMBERING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and others. Those receive specialized treatment. Four bytes are bit reversed into a double precision value, divided by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1000, and tested to see if the result is a whole number or it has decimals, just to get a proper string representation of the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numeric value.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constvalue.Text = GetConstValue(source,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ref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offset);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//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8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8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GetExpression and ParseRPN2Infix are the second and third more important functions.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GetExpression creates and parses the list of bytes of a expression into a list of tokens, expected to be in RPN (Reverse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Polish Notation) also known as Postfix. Later on, ParseRPN2Infix, uses stacks and precedence of operators to get the real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representation of the expression, in a infix notation. This is the very</w:t>
        <w:t xml:space="preserve"> basic technique for evaluating of RPN expressions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and the soul of all classes and method (helpers) that translate from bytes into human readable form of Control Basic code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according to its syntax, A.K.A. Decoding.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Decode ProgramCode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28/05/2018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PGRReaderLibrary.Utilities.Decoder.DecodeBytes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bookmarkStart w:id="82" w:name="BKM_CA9D4F5F_D2C5_4D31_A53E_16195C3910A8_END"/>
      <w:bookmarkEnd w:id="82"/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83" w:name="BKM_FD0D902B_A881_47AA_95B3_B71268027430_START"/>
      <w:bookmarkEnd w:id="83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Encode ProgramCode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Encodes a byte sequence of ProgramCode from plain text "Control Basic" contained in IronyFCBT user control.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PGRReaderLibrary.Utilities.Encoder class uses 3 helpers, preparing the semantic validations and as support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translating the code.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Pr>
          <w:ilvl w:val="0"/>
          <w:numId w:val="13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EditorJumpInfo</w:t>
      </w:r>
    </w:p>
    <w:p>
      <w:pPr>
        <w:pStyle w:val="Notes"/>
        <w:numPr>
          <w:ilvl w:val="0"/>
          <w:numId w:val="13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EditorLineInfo</w:t>
      </w:r>
    </w:p>
    <w:p>
      <w:pPr>
        <w:pStyle w:val="Notes"/>
        <w:numPr>
          <w:ilvl w:val="0"/>
          <w:numId w:val="13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EditorTokenInfo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Main method of this class is EncodeBytes()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.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returns a static byte array of fully encoded Control Basic program. As input, receives a list of EditorTokens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representing a previously parsed list of tokens with Irony.Parsing plus some modifications needed to add more info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each regular token from parsing.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Sample below is the real thing in ProgramsForm, where the encoding and updating of Prg object occurs, only when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triggered the SEND event.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private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void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Form_Send(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object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sender, SendEventArgs e)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Object, receives a prepared copy of the list of EditorTokens directly from the editor.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next C# code, encodes the byte sequence, calculates its size and update the ProgramCode and ProgramPoint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respectively.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//Init a copy of controlpoints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Encoder.SetControlPoints(Prg);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//ENCODE THE PROGRAM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byte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[] ByteEncoded = Encoder.EncodeBytes(e.Tokens);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var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PSize = BitConverter.ToInt16(ByteEncoded, 0);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Encoder.ConsolePrintBytes(ByteEncoded, </w:t>
      </w:r>
      <w:r>
        <w:rPr>
          <w:rFonts w:ascii="Times New Roman" w:eastAsia="Times New Roman" w:hAnsi="Times New Roman" w:cs="Times New Roman"/>
          <w:sz w:val="20"/>
          <w:szCs w:val="20"/>
          <w:i/>
          <w:color w:val="a31515"/>
        </w:rPr>
        <w:t xml:space="preserve">"Encoded"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MessageBox.Show(</w:t>
      </w:r>
      <w:r>
        <w:rPr>
          <w:rFonts w:ascii="Times New Roman" w:eastAsia="Times New Roman" w:hAnsi="Times New Roman" w:cs="Times New Roman"/>
          <w:sz w:val="20"/>
          <w:szCs w:val="20"/>
          <w:i/>
          <w:color w:val="a31515"/>
        </w:rPr>
        <w:t xml:space="preserve">$"Resource compiled succceded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{System.Environment.NewLine}</w:t>
      </w:r>
      <w:r>
        <w:rPr>
          <w:rFonts w:ascii="Times New Roman" w:eastAsia="Times New Roman" w:hAnsi="Times New Roman" w:cs="Times New Roman"/>
          <w:sz w:val="20"/>
          <w:szCs w:val="20"/>
          <w:i/>
          <w:color w:val="a31515"/>
        </w:rPr>
        <w:t xml:space="preserve">Total size 2000 </w:t>
      </w:r>
      <w:r>
        <w:rPr>
          <w:rFonts w:ascii="Times New Roman" w:eastAsia="Times New Roman" w:hAnsi="Times New Roman" w:cs="Times New Roman"/>
          <w:sz w:val="20"/>
          <w:szCs w:val="20"/>
          <w:i/>
          <w:color w:val="a31515"/>
        </w:rPr>
        <w:t xml:space="preserve">bytes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{System.Environment.NewLine}</w:t>
      </w:r>
      <w:r>
        <w:rPr>
          <w:rFonts w:ascii="Times New Roman" w:eastAsia="Times New Roman" w:hAnsi="Times New Roman" w:cs="Times New Roman"/>
          <w:sz w:val="20"/>
          <w:szCs w:val="20"/>
          <w:i/>
          <w:color w:val="a31515"/>
        </w:rPr>
        <w:t xml:space="preserve">Already used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{PSize}</w:t>
      </w:r>
      <w:r>
        <w:rPr>
          <w:rFonts w:ascii="Times New Roman" w:eastAsia="Times New Roman" w:hAnsi="Times New Roman" w:cs="Times New Roman"/>
          <w:sz w:val="20"/>
          <w:szCs w:val="20"/>
          <w:i/>
          <w:color w:val="a31515"/>
        </w:rPr>
        <w:t xml:space="preserve"> bytes."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i/>
          <w:color w:val="a31515"/>
        </w:rPr>
        <w:t xml:space="preserve">"T3000"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// MessageBox.Show(Encoding.UTF8.GetString(ByteEncoded), "Tokens");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Prg.ProgramCodes[Index_EditProgramCode].Code = ByteEncoded;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//The need of this code, means that constructor must accept byte array and fill with nulls to needSize value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Prg.ProgramCodes[Index_EditProgramCode].Count = 2000;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Prg.Programs[Index_EditProgramCode].Length = PSize;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How it works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All tokens references here are provided by a Preprocessed list of tokens cast into EditorTokens objects. A List generated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not from the internal parser of editor, but from a specially separated parser inside ProgramEditorForm.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This process happens only when SEND menu option triggered. Meanwhile, the last version of program text</w:t>
        <w:t xml:space="preserve"> is only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temporary stored in Editor control.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800000"/>
        </w:rPr>
        <w:t xml:space="preserve">Encoder.EncodeBytes is very simple: just processing of a ordered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800000"/>
        </w:rPr>
        <w:t xml:space="preserve">list of EditorTokens, BUT their helpers contained in ProgramEditorForm are not. These helpers could be the </w:t>
      </w:r>
      <w:r>
        <w:rPr>
          <w:rFonts w:ascii="Times New Roman" w:eastAsia="Times New Roman" w:hAnsi="Times New Roman" w:cs="Times New Roman"/>
          <w:sz w:val="20"/>
          <w:szCs w:val="20"/>
          <w:b/>
          <w:color w:val="800000"/>
        </w:rPr>
        <w:t xml:space="preserve">hardest methods to understand for the inexperienced programmer.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Real work is done by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ff"/>
        </w:rPr>
        <w:t xml:space="preserve">void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 ProcessTokens()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Every time there is a compilation, ProcessTokens recreates a list of preprocessed tokens ready to be encoded.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Assuming that you already read DECODE topic, (read it now please if you didn't</w:t>
        <w:t xml:space="preserve"> </w:t>
      </w:r>
      <w:customXml w:element="SSRunPr">
        <w:customxmlPr>
          <w:attr w:name="AuxId" w:val="20"/>
          <w:attr w:name="Aux1Id" w:val="0"/>
        </w:customxmlPr>
        <w:hyperlink w:history="1" w:anchor="BKM_CA9D4F5F_D2C5_4D31_A53E_16195C3910A8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Decode ProgramCode: Real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) I'm going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to give you a quick overview of processes inside ProcessTokens and their helpers.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ProcessTokens()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receives nothing as parameters but finally it reconstruct an internal list of EditToken. To do so, it walks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 ParseTree object "_parseTree" previously populated from Irony Parsing.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Tokens in _parseTree are raw, as grammar and parser produce them. More over, some of this raw tokens are useless in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process like the starting terminal of parseTree "CONTROL_BASIC" and temporary tokens.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While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walking 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  <w:t xml:space="preserve">the parseTree using infix order, every simple token gets immediately added to the list with more 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  <w:t xml:space="preserve">information, contained in his properties: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class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2b91af"/>
        </w:rPr>
        <w:t xml:space="preserve">EditorTokenInfo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{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>&lt;</w:t>
        <w:t xml:space="preserve">summary</w:t>
        <w:t>&gt;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Original text token from parsing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>&lt;</w:t>
        <w:t xml:space="preserve">/summary</w:t>
        <w:t>&gt;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string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Text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>&lt;</w:t>
        <w:t xml:space="preserve">summary</w:t>
        <w:t>&gt;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Associated Terminal Name from Grammar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>&lt;</w:t>
        <w:t xml:space="preserve">/summary</w:t>
        <w:t>&gt;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string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TerminalName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>&lt;</w:t>
        <w:t xml:space="preserve">summary</w:t>
        <w:t>&gt;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Token Type (1 Byte)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Token size for Comment string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>&lt;</w:t>
        <w:t xml:space="preserve">/summary</w:t>
        <w:t>&gt;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short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Type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>&lt;</w:t>
        <w:t xml:space="preserve">summary</w:t>
        <w:t>&gt;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Token value (1 Byte)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>&lt;</w:t>
        <w:t xml:space="preserve">/summary</w:t>
        <w:t>&gt;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short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Token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>&lt;</w:t>
        <w:t xml:space="preserve">summary</w:t>
        <w:t>&gt;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Control Point index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>&lt;</w:t>
        <w:t xml:space="preserve">/summary</w:t>
        <w:t>&gt;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short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Index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>&lt;</w:t>
        <w:t xml:space="preserve">summary</w:t>
        <w:t>&gt;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Operators Precedence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 xml:space="preserve">///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808080"/>
        </w:rPr>
        <w:t>&lt;</w:t>
        <w:t xml:space="preserve">/summary</w:t>
        <w:t>&gt;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public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short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Precedence {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get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set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 }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Pr>
          <w:ilvl w:val="0"/>
          <w:numId w:val="14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TerminalName: AS produced by Irony Parser.</w:t>
      </w:r>
    </w:p>
    <w:p>
      <w:pPr>
        <w:pStyle w:val="Notes"/>
        <w:numPr>
          <w:ilvl w:val="0"/>
          <w:numId w:val="14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Token: Byte corresponding value</w:t>
      </w:r>
    </w:p>
    <w:p>
      <w:pPr>
        <w:pStyle w:val="Notes"/>
        <w:numPr>
          <w:ilvl w:val="0"/>
          <w:numId w:val="14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Index: for ControlPoint searching</w:t>
      </w:r>
    </w:p>
    <w:p>
      <w:pPr>
        <w:pStyle w:val="Notes"/>
        <w:numPr>
          <w:ilvl w:val="0"/>
          <w:numId w:val="14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Text: Real name of TERMINAL constant to match enumeration values like REM, IFP, etc.</w:t>
      </w:r>
    </w:p>
    <w:p>
      <w:pPr>
        <w:pStyle w:val="Notes"/>
        <w:numPr>
          <w:ilvl w:val="0"/>
          <w:numId w:val="14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Type of Terminal</w:t>
      </w:r>
    </w:p>
    <w:p>
      <w:pPr>
        <w:pStyle w:val="Notes"/>
        <w:numPr>
          <w:ilvl w:val="0"/>
          <w:numId w:val="14"/>
        </w:numPr>
        <w:spacing w:before="0" w:after="0" w:line="240"/>
        <w:ind w:left="360" w:hanging="36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Precedence: for operators and functions.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Also after every token analysis, there is a counting (line numbers and their offsets), and stacking of branches (like jumps)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 do all the semantic validations later on. ie: Suppose there is a GOTO followed by a number that indicates jump to line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number 140, but there is no such a line number in the program.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Very well, creating the list would be easy if not for the RPN or postfix notation used for expressions, functions</w:t>
        <w:t xml:space="preserve"> and some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other type of sentences. RPN is needed to assure the same result either way of translation, especially for expressions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where precedence of operators is vital. That´s why it is the preferred way of saving intermediate or fully compiled code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for expressions.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But things are not that easy.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The logic of ProcessTokens includes </w:t>
      </w:r>
      <w:r>
        <w:rPr>
          <w:rFonts w:ascii="Times New Roman" w:eastAsia="Times New Roman" w:hAnsi="Times New Roman" w:cs="Times New Roman"/>
          <w:sz w:val="20"/>
          <w:szCs w:val="20"/>
          <w:b/>
          <w:i/>
          <w:color w:val="000000"/>
        </w:rPr>
        <w:t xml:space="preserve">special appearance of a very obfuscated </w:t>
      </w:r>
      <w:r>
        <w:rPr>
          <w:rFonts w:ascii="Times New Roman" w:eastAsia="Times New Roman" w:hAnsi="Times New Roman" w:cs="Times New Roman"/>
          <w:sz w:val="20"/>
          <w:szCs w:val="20"/>
          <w:b/>
          <w:i/>
          <w:color w:val="000000"/>
        </w:rPr>
        <w:t xml:space="preserve">GetExpression helper</w:t>
      </w:r>
      <w:r>
        <w:rPr>
          <w:rFonts w:ascii="Times New Roman" w:eastAsia="Times New Roman" w:hAnsi="Times New Roman" w:cs="Times New Roman"/>
          <w:sz w:val="20"/>
          <w:szCs w:val="20"/>
          <w:b/>
          <w:i w:val="false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b w:val="false"/>
          <w:i w:val="false"/>
          <w:color w:val="000000"/>
        </w:rPr>
        <w:t xml:space="preserve"> A method even more complicated than the opposite in DecodeBytes.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Getting the job done. How to.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The power inside GetExpression Helper.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method GetExpression on Encoder class,</w:t>
        <w:t xml:space="preserve"> takes a range of parser tokens contained in the internal parserTree of the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class Encoder, to read it from a start offset and then try to create and return a list of EditTokens in RPN order, finishing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its job when properly identifies the end of a expression, function or branch.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 do so, it requires two special collections: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List</w:t>
        <w:t>&lt;</w:t>
        <w:t xml:space="preserve">EditorTokenInfo</w:t>
        <w:t>&gt;</w:t>
        <w:t xml:space="preserve"> Expr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List</w:t>
        <w:t>&lt;</w:t>
        <w:t xml:space="preserve">EditorTokenInfo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Stack</w:t>
        <w:t>&lt;</w:t>
        <w:t xml:space="preserve">EditorTokenInfo</w:t>
        <w:t>&gt;</w:t>
        <w:t xml:space="preserve"> Oper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Stack</w:t>
        <w:t>&lt;</w:t>
        <w:t xml:space="preserve">EditorTokenInfo</w:t>
        <w:t>&gt;</w:t>
        <w:t xml:space="preserve">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Simplifying: A list of expressions and Stack of Operators, used to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implement a Shunting-Yard Algorithm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(thanks to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Dijsktra).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Read more here: </w:t>
      </w:r>
      <w:customXml w:element="SSRunPr">
        <w:customxmlPr>
          <w:attr w:name="AuxId" w:val="20"/>
          <w:attr w:name="Aux1Id" w:val="0"/>
        </w:customxmlPr>
        <w:hyperlink r:id="HLink12" w:history="1"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0000ff"/>
            </w:rPr>
            <w:t xml:space="preserve">https://en.wikipedia.org/wiki/Shunting-yard_algorithm</w:t>
          </w:r>
        </w:hyperlink>
      </w:customXml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stack becomes a temporary storage for testing all stages of every single expression or function to become a full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expression, reading from the parseTree.Tokens list, until a end marker is found: LF, THEN, EOF, REM or ELSE.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list is used as final storage for all tokens read while walking the tree of EditorTokens in postfix order but according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precedence of operators.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Some special modifications were allowed in the method to make it work with functions, considering also that function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calls are part of more complex expressions.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After all that magic, a list of EditTokens (RPN version of expression) is returned to ProcessTokens and added to final list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of preprocessed tokens.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Finally, remember those semantic validations?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Well, now the list of token is complete, EditorForm also has a complete list of Jumps, Lines Offsets and it's able to do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those validations. When any semantic errors are found, every error is injected in the list of parseTree.ParserMessaages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like any Syntax Error if any. ie.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if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(TokenType == PCODE_CONST.UNDEFINED_SYMBOL)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{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//There is a semantic error here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//Add error message to parser and cancel renumbering.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8000"/>
        </w:rPr>
        <w:t xml:space="preserve">//Don't break it inmediately, to show all possible errors of this type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_parseTree.ParserMessages.Add(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LogMessage(ErrorLevel.Error,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tok.Location,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a31515"/>
        </w:rPr>
        <w:t xml:space="preserve">$"Semantic Error: Undefined Identifier: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{tok.Text}{System.Environment.NewLine}</w:t>
      </w:r>
      <w:r>
        <w:rPr>
          <w:rFonts w:ascii="Times New Roman" w:eastAsia="Times New Roman" w:hAnsi="Times New Roman" w:cs="Times New Roman"/>
          <w:sz w:val="20"/>
          <w:szCs w:val="20"/>
          <w:i/>
          <w:color w:val="a31515"/>
        </w:rPr>
        <w:t xml:space="preserve">Check if PRG </w:t>
      </w:r>
      <w:r>
        <w:rPr>
          <w:rFonts w:ascii="Times New Roman" w:eastAsia="Times New Roman" w:hAnsi="Times New Roman" w:cs="Times New Roman"/>
          <w:sz w:val="20"/>
          <w:szCs w:val="20"/>
          <w:i/>
          <w:color w:val="a31515"/>
        </w:rPr>
        <w:t xml:space="preserve">object is valid."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,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new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ParserState(</w:t>
      </w:r>
      <w:r>
        <w:rPr>
          <w:rFonts w:ascii="Times New Roman" w:eastAsia="Times New Roman" w:hAnsi="Times New Roman" w:cs="Times New Roman"/>
          <w:sz w:val="20"/>
          <w:szCs w:val="20"/>
          <w:i/>
          <w:color w:val="a31515"/>
        </w:rPr>
        <w:t xml:space="preserve">"Validating Tokens"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)));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ShowCompilerErrors();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Cancel =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ff"/>
        </w:rPr>
        <w:t xml:space="preserve">true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;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This eases that when semantic errors occur, they are shown in the same control "Compilation Errors" together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with syntax errors.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any case, successful or not, compilation ends with a list of EditorTokens, containing also semantic information, that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EncodeBytes uses when triggered SAVE event, to get a final byte array for ProgramCode. In the last stage, EncodeBytes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replaces line numbers with offsets of the byte array.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Encode ProgramCode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29/05/2018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Encode Control Basic into ByteCodes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bookmarkStart w:id="84" w:name="BKM_FD0D902B_A881_47AA_95B3_B71268027430_END"/>
      <w:bookmarkEnd w:id="84"/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85" w:name="BKM_D17E8AE8_1B00_4479_802C_A50783F34517_START"/>
      <w:bookmarkEnd w:id="85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Paint Code in Editor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Painting on Editor</w:t>
        <w:t xml:space="preserve"> + Syntax Higlighting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Shows the code on editor area with syntax highlighting.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Paint Code in Editor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22/05/2018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bookmarkStart w:id="86" w:name="BKM_D17E8AE8_1B00_4479_802C_A50783F34517_END"/>
      <w:bookmarkEnd w:id="86"/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87" w:name="BKM_E067DBBE_0638_48F0_BE5E_E53FD15AA460_START"/>
      <w:bookmarkEnd w:id="87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Parse Internal Code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Internal Parser of Irony FCBT receives a copy of Grammar and use it to decompose editTextBox TEXT</w:t>
        <w:t xml:space="preserve"> into tokens.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validates syntax errors and retrieves errors and warnings from parser.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Parse Internal Code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22/05/2018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bookmarkStart w:id="88" w:name="BKM_E067DBBE_0638_48F0_BE5E_E53FD15AA460_END"/>
      <w:bookmarkEnd w:id="88"/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89" w:name="BKM_697621DA_501A_4284_99FE_CBBF4F31C975_START"/>
      <w:bookmarkEnd w:id="89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Parsing and Semantic Validations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Shows syntax or semantic errors when found.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Other way notifies 0 errors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Parsing and Semantic Validations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22/05/2018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bookmarkStart w:id="90" w:name="BKM_697621DA_501A_4284_99FE_CBBF4F31C975_END"/>
      <w:bookmarkEnd w:id="90"/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91" w:name="BKM_7C268F83_39B5_4489_B7C3_88DD2AD99980_START"/>
      <w:bookmarkEnd w:id="91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Select user option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DefinedProcess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FC_DefinedProcess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Select user option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19/05/2018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bookmarkStart w:id="92" w:name="BKM_7C268F83_39B5_4489_B7C3_88DD2AD99980_END"/>
      <w:bookmarkEnd w:id="92"/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93" w:name="BKM_4E5CC126_9B4E_4AF7_86B5_D8DF211FD2B4_START"/>
      <w:bookmarkEnd w:id="93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Set Code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Creates a Copy of Program Code in Irony.FCTB Texbox.Text property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Updates local copy Code.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Set Code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19/05/2018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ProgramEditorForm.SetCode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bookmarkStart w:id="94" w:name="BKM_4E5CC126_9B4E_4AF7_86B5_D8DF211FD2B4_END"/>
      <w:bookmarkEnd w:id="94"/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95" w:name="BKM_12CF0E84_F673_4F63_8AFE_DDBC07FB108E_START"/>
      <w:bookmarkEnd w:id="95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Update Intenal Copy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Update Intenal Copy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19/05/2018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bookmarkStart w:id="96" w:name="BKM_12CF0E84_F673_4F63_8AFE_DDBC07FB108E_END"/>
      <w:bookmarkEnd w:id="96"/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97" w:name="BKM_839DF5D9_EFE6_49FD_AC15_D7FD372443F4_START"/>
      <w:bookmarkEnd w:id="97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Update PRG Object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Update PRG Object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19/05/2018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 Flow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Update PRG Object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FC_InputOutput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PRG Object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bookmarkStart w:id="98" w:name="BKM_839DF5D9_EFE6_49FD_AC15_D7FD372443F4_END"/>
      <w:bookmarkEnd w:id="98"/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99" w:name="BKM_CB0DD6AA_CF7F_440A_A751_FF072F6B652C_START"/>
      <w:bookmarkEnd w:id="99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Compile?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60" w:after="6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0" w:name="BKM_CB0DD6AA_CF7F_440A_A751_FF072F6B652C_END"/>
      <w:bookmarkEnd w:id="1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101" w:name="BKM_96C92A14_FE64_4AD3_958C_40936E7AE77F_START"/>
      <w:bookmarkEnd w:id="101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Exit?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60" w:after="6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2" w:name="BKM_96C92A14_FE64_4AD3_958C_40936E7AE77F_END"/>
      <w:bookmarkEnd w:id="1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103" w:name="BKM_F89F999C_9B4D_4223_8AA7_EB27F4EFA783_START"/>
      <w:bookmarkEnd w:id="103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Program has non-saved  changes?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60" w:after="6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4" w:name="BKM_F89F999C_9B4D_4223_8AA7_EB27F4EFA783_END"/>
      <w:bookmarkEnd w:id="1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105" w:name="BKM_543EE474_7EE6_4C4F_B9A4_C5EA8DE29E69_START"/>
      <w:bookmarkEnd w:id="105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Send?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60" w:after="6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Update in-memory copy of ProgramCode</w:t>
      </w:r>
    </w:p>
    <w:p>
      <w:pPr>
        <w:pStyle w:val="Notes"/>
        <w:spacing w:before="60" w:after="6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06" w:name="BKM_543EE474_7EE6_4C4F_B9A4_C5EA8DE29E69_END"/>
      <w:bookmarkEnd w:id="1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107" w:name="BKM_6604F933_0443_4AB3_B988_8E640A173673_START"/>
      <w:bookmarkEnd w:id="107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Code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InputOutput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FC_InputOutput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String Object container of original plain text form of code according to Control Basic Syntax (decoded).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Code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19/05/2018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8" w:name="BKM_6604F933_0443_4AB3_B988_8E640A173673_END"/>
      <w:bookmarkEnd w:id="1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109" w:name="BKM_7CB72BFF_4D67_4B43_8C85_3052065566E8_START"/>
      <w:bookmarkEnd w:id="109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Editable Copy on editTextBox.Text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InputOutput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FC_InputOutput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This property is also the input for internal parsing before paint code on container with syntax highlighting.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Editable Copy on editTextBox.Text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19/05/2018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0" w:name="BKM_7CB72BFF_4D67_4B43_8C85_3052065566E8_END"/>
      <w:bookmarkEnd w:id="1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111" w:name="BKM_B9842AA2_5FBC_4EED_8AA4_394D6F3886FE_START"/>
      <w:bookmarkEnd w:id="111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Irony.FCBT Tokens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InputOutput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FC_InputOutput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Parsed output from internal parser on Irony.FCBT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Irony.FCBT Tokens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19/05/2018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2" w:name="BKM_B9842AA2_5FBC_4EED_8AA4_394D6F3886FE_END"/>
      <w:bookmarkEnd w:id="1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113" w:name="BKM_97070991_6BE9_41B4_B5E5_33B8A3BF5B5F_START"/>
      <w:bookmarkEnd w:id="113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New ProgramCode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InputOutput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FC_InputOutput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Byte encoded instance of new program code.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New ProgramCode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19/05/2018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4" w:name="BKM_97070991_6BE9_41B4_B5E5_33B8A3BF5B5F_END"/>
      <w:bookmarkEnd w:id="1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115" w:name="BKM_7C75ABA2_0703_4359_AAF7_4C1EB71E0A2A_START"/>
      <w:bookmarkEnd w:id="115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Begin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60" w:after="6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Begin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FC_Begin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6" w:name="BKM_7C75ABA2_0703_4359_AAF7_4C1EB71E0A2A_END"/>
      <w:bookmarkEnd w:id="1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before="0" w:after="8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bookmarkStart w:id="117" w:name="BKM_26DB5295_A60B_4ED6_AE9F_9D286607B411_START"/>
      <w:bookmarkEnd w:id="117"/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End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Notes"/>
        <w:spacing w:before="60" w:after="6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FC_End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'Edit Program',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18" w:name="BKM_26DB5295_A60B_4ED6_AE9F_9D286607B411_END"/>
      <w:bookmarkEnd w:id="118"/>
      <w:bookmarkStart w:id="119" w:name="BKM_DF9A59C6_EC67_4160_9DEC_630F7FA2B9B3_END"/>
      <w:bookmarkEnd w:id="1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20" w:name="BKM_EB66660F_FF07_4FF6_B0A3_5C3339590DCC_START"/>
      <w:bookmarkEnd w:id="120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Process file into memory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Opens the file, tests and loads its parts (every control points and control codes into memory object instance of Prg)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If any errors, returns a "FileVersionNotImplementedException", finishind PRG Load.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This error, commonly means that the binary file is not a recognized format for PRG as defined in T3000 Crossplatform.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Only format well documented and working is Current or Rev6.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Process file into memory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28/05/2018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T3000Form.LoadPRG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 Flow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Process file into memory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FC_InputOutput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PRG Object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Load file .PRG or .PROG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Process file into memory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 Flow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Binary File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.PRG or .PROG File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Process file into memory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bookmarkStart w:id="121" w:name="BKM_EB66660F_FF07_4FF6_B0A3_5C3339590DCC_END"/>
      <w:bookmarkEnd w:id="121"/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22" w:name="BKM_CB5A35D1_495C_4A94_8332_CC6A1D3B1608_START"/>
      <w:bookmarkEnd w:id="122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Show ProgramPoints list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Loads a list of Programs Control Points into a gridview, allowing user to interact with any row.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ProgramPoint, is a control point, a subheader of information related to a ProgramCode. It contains: Label, Name,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Lenght and Index.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Each index in a control point list acts as universal key to locate in counterpart section, the corresponding control code 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value.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So, ProgramPoint[0] contains a subheader of information for the real code stored in ProgramCode[0].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Show ProgramPoints list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28/05/2018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ProgramsForm.SetView</w:t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 Flow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Show ProgramPoints list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ProgramsForm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Requires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 Flow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FC_InputOutput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PRG Object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Show ProgramPoints list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Pregram's View - User Selection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Show ProgramPoints list</w:t>
            </w:r>
          </w:p>
          <w:p>
            <w:pPr>
              <w:pStyle w:val="TableTextNormal"/>
              <w:spacing w:before="0" w:after="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bookmarkStart w:id="123" w:name="BKM_CB5A35D1_495C_4A94_8332_CC6A1D3B1608_END"/>
      <w:bookmarkEnd w:id="123"/>
      <w:r>
        <w:rPr>
          <w:sz w:val="20"/>
          <w:szCs w:val="20"/>
        </w:rPr>
      </w:r>
    </w:p>
    <w:p>
      <w:pPr>
        <w:pStyle w:val="Normal"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24" w:name="BKM_E2D300A1_9B7A_41F2_B0D0_21FEA68C7399_START"/>
      <w:bookmarkEnd w:id="124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Click Edit ProgramCode Button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Event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User has clicked EDIT button of any row in the grid of program points.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Click Edit ProgramCode Button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5" w:name="BKM_E2D300A1_9B7A_41F2_B0D0_21FEA68C7399_END"/>
      <w:bookmarkEnd w:id="1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26" w:name="BKM_962A78C9_B066_4D6F_BE89_16E781CBA4FF_START"/>
      <w:bookmarkEnd w:id="12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Load file .PRG or .PROG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Event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User has selected menu option to load a PRG file</w:t>
        <w:t xml:space="preserve"> into T3000 Crossplatform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Load file .PRG or .PROG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19/05/2018.  Last modified 28/05/2018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7" w:name="BKM_962A78C9_B066_4D6F_BE89_16E781CBA4FF_END"/>
      <w:bookmarkEnd w:id="1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before="0" w:after="8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28" w:name="BKM_405E3A72_1157_4A78_927A_0A7E2F778155_START"/>
      <w:bookmarkEnd w:id="128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Pregram's View - User Selection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Event in package 'Business Workflows'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User has clicked or selected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Option Menu: Control - Programs (ALT + P)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Pregram's View - User Selection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Luis Ruiz created on 19/05/2018.  Last modified 28/05/2018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ProgramsForm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 </w:t>
      </w:r>
      <w:bookmarkStart w:id="129" w:name="BKM_405E3A72_1157_4A78_927A_0A7E2F778155_END"/>
      <w:bookmarkEnd w:id="129"/>
      <w:bookmarkStart w:id="130" w:name="BUSINESS_WORKFLOWS_END"/>
      <w:bookmarkEnd w:id="130"/>
      <w:bookmarkStart w:id="131" w:name="BKM_271EEC2E_00BE_4161_B141_C16D04D5F5CE_END"/>
      <w:bookmarkEnd w:id="131"/>
      <w:bookmarkStart w:id="132" w:name="BUSINESS_PROCESS_MODEL_END"/>
      <w:bookmarkEnd w:id="132"/>
      <w:bookmarkStart w:id="133" w:name="BKM_008F0A84_1944_42FF_961A_98502789D553_END"/>
      <w:bookmarkEnd w:id="133"/>
      <w:bookmarkStart w:id="134" w:name="T3000_CROSSPLATFORM_END"/>
      <w:bookmarkEnd w:id="134"/>
      <w:bookmarkStart w:id="135" w:name="BKM_BED603AF_B5BB_42BE_A2EA_08DAA75E889C_END"/>
      <w:bookmarkEnd w:id="135"/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/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roman"/>
  </w:font>
  <w:font w:name="Calibri">
    <w:charset w:val="0"/>
    <w:family w:val="swiss"/>
  </w:font>
  <w:font w:name="Times New Roman">
    <w:charset w:val="1"/>
    <w:family w:val="swiss"/>
  </w:font>
  <w:font w:name="Liberation Sans Narrow">
    <w:charset w:val="0"/>
    <w:family w:val="roman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  <w:pBdr>
        <w:top w:val="single" w:space="1" w:color="auto"/>
      </w:pBdr>
      <w:spacing w:before="20" w:after="0" w:line="240"/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pBdr>
        <w:bottom w:val="single" w:space="1" w:color="auto"/>
      </w:pBdr>
      <w:spacing w:before="0" w:after="20" w:line="240"/>
      <w:tabs>
        <w:tab w:val="right" w:pos="9720"/>
      </w:tabs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29 mayo, 2018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3198694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31986a3"/>
    <w:name w:val="HTML-List2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319a2d6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319a2e6"/>
    <w:name w:val="HTML-List2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319b16c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319b17c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319b1ba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319b1ca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319c33f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2">
    <w:nsid w:val="319c34e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319ca34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4">
    <w:nsid w:val="319ca44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6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17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18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19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20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21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22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23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24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b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b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b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b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b/>
        </w:rPr>
      </w:lvl>
    </w:lvlOverride>
  </w:num>
  <w:num w:numId="2">
    <w:abstractNumId w:val="2"/>
    <w:lvlOverride w:ilvl="0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after="80"/>
    </w:pPr>
    <w:rPr>
      <w:rFonts w:ascii="Calibri" w:eastAsia="Calibri" w:hAnsi="Calibri" w:cs="Calibri"/>
      <w:sz w:val="44"/>
      <w:szCs w:val="44"/>
      <w:b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after="80"/>
    </w:pPr>
    <w:rPr>
      <w:rFonts w:ascii="Calibri" w:eastAsia="Calibri" w:hAnsi="Calibri" w:cs="Calibri"/>
      <w:sz w:val="36"/>
      <w:szCs w:val="36"/>
      <w:b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after="80"/>
    </w:pPr>
    <w:rPr>
      <w:rFonts w:ascii="Calibri" w:eastAsia="Calibri" w:hAnsi="Calibri" w:cs="Calibri"/>
      <w:sz w:val="32"/>
      <w:szCs w:val="32"/>
      <w:b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after="80"/>
    </w:pPr>
    <w:rPr>
      <w:rFonts w:ascii="Calibri" w:eastAsia="Calibri" w:hAnsi="Calibri" w:cs="Calibri"/>
      <w:sz w:val="28"/>
      <w:szCs w:val="28"/>
      <w:b/>
      <w:i w:val="false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after="80"/>
    </w:pPr>
    <w:rPr>
      <w:rFonts w:ascii="Calibri" w:eastAsia="Calibri" w:hAnsi="Calibri" w:cs="Calibri"/>
      <w:sz w:val="24"/>
      <w:szCs w:val="24"/>
      <w:b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after="80"/>
    </w:pPr>
    <w:rPr>
      <w:rFonts w:ascii="Calibri" w:eastAsia="Calibri" w:hAnsi="Calibri" w:cs="Calibri"/>
      <w:sz w:val="24"/>
      <w:szCs w:val="24"/>
      <w:b/>
      <w:i w:val="false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after="80"/>
    </w:pPr>
    <w:rPr>
      <w:rFonts w:ascii="Calibri" w:eastAsia="Calibri" w:hAnsi="Calibri" w:cs="Calibri"/>
      <w:sz w:val="24"/>
      <w:szCs w:val="24"/>
      <w:b/>
      <w:i w:val="false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after="80"/>
    </w:pPr>
    <w:rPr>
      <w:rFonts w:ascii="Calibri" w:eastAsia="Calibri" w:hAnsi="Calibri" w:cs="Calibri"/>
      <w:sz w:val="24"/>
      <w:szCs w:val="24"/>
      <w:b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after="80"/>
    </w:pPr>
    <w:rPr>
      <w:rFonts w:ascii="Calibri" w:eastAsia="Calibri" w:hAnsi="Calibri" w:cs="Calibri"/>
      <w:sz w:val="24"/>
      <w:szCs w:val="24"/>
      <w:b/>
      <w:i w:val="false"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after="120"/>
    </w:p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14" Type="http://schemas.openxmlformats.org/officeDocument/2006/relationships/image" Target="media/document_img14.png"/><Relationship Id="img18" Type="http://schemas.openxmlformats.org/officeDocument/2006/relationships/image" Target="media/document_img18.png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33" Type="http://schemas.openxmlformats.org/officeDocument/2006/relationships/image" Target="media/document_img33.emf"/><Relationship Id="img42" Type="http://schemas.openxmlformats.org/officeDocument/2006/relationships/image" Target="media/document_img42.emf"/><Relationship Id="img45" Type="http://schemas.openxmlformats.org/officeDocument/2006/relationships/image" Target="media/document_img45.emf"/><Relationship Id="HLink1" Type="http://schemas.openxmlformats.org/officeDocument/2006/relationships/hyperlink" Target="https://www.codeproject.com/Articles/161871/Fast-Colored-TextBox-for-syntax-highlighting?fid=1611950&amp;amp;df=90&amp;amp;mpp=25&amp;amp;prof=True&amp;amp;sort=Position&amp;amp;view=Normal&amp;amp;spc=Tight&amp;amp;select=4504463&amp;amp;fr=1261" TargetMode="External" /><Relationship Id="HLink2" Type="http://schemas.openxmlformats.org/officeDocument/2006/relationships/hyperlink" Target="https://www.codeproject.com/Articles/161871/Fast-Colored-TextBox-for-syntax-highlighting?fid=1611950&amp;amp;df=90&amp;amp;mpp=25&amp;amp;prof=True&amp;amp;sort=Position&amp;amp;view=Normal&amp;amp;spc=Tight&amp;amp;select=4504463&amp;amp;fr=1261" TargetMode="External" /><Relationship Id="img51" Type="http://schemas.openxmlformats.org/officeDocument/2006/relationships/image" Target="media/document_img51.png"/><Relationship Id="img54" Type="http://schemas.openxmlformats.org/officeDocument/2006/relationships/image" Target="media/document_img54.png"/><Relationship Id="HLink3" Type="http://schemas.openxmlformats.org/officeDocument/2006/relationships/hyperlink" Target="https://www.codeproject.com/Articles/22650/Irony-NET-Compiler-Construction-Kit" TargetMode="External" /><Relationship Id="HLink4" Type="http://schemas.openxmlformats.org/officeDocument/2006/relationships/hyperlink" Target="https://en.wikibooks.org/wiki/Irony_-_Language_Implementation_Kit" TargetMode="External" /><Relationship Id="HLink5" Type="http://schemas.openxmlformats.org/officeDocument/2006/relationships/hyperlink" Target="http://charliedigital.com/2010/10/01/irony-net-language-implementation-kit/" TargetMode="External" /><Relationship Id="HLink6" Type="http://schemas.openxmlformats.org/officeDocument/2006/relationships/hyperlink" Target="http://compi2irony.blogspot.com/" TargetMode="External" /><Relationship Id="HLink7" Type="http://schemas.openxmlformats.org/officeDocument/2006/relationships/hyperlink" Target="https://www.hanselman.com/blog/TheWeeklySourceCode59AnOpenSourceTreasureIronyNETLanguageImplementationKit.aspx" TargetMode="External" /><Relationship Id="HLink8" Type="http://schemas.openxmlformats.org/officeDocument/2006/relationships/hyperlink" Target="https://www.hanselman.com/blog/TheWeeklySourceCode59AnOpenSourceTreasureIronyNETLanguageImplementationKit.aspx" TargetMode="External" 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71" Type="http://schemas.openxmlformats.org/officeDocument/2006/relationships/image" Target="media/document_img71.png"/><Relationship Id="img73" Type="http://schemas.openxmlformats.org/officeDocument/2006/relationships/image" Target="media/document_img73.png"/><Relationship Id="HLink9" Type="http://schemas.openxmlformats.org/officeDocument/2006/relationships/hyperlink" Target="http://charliedigital.com/2010/10/01/irony-net-language-implementation-kit/" TargetMode="External" /><Relationship Id="HLink10" Type="http://schemas.openxmlformats.org/officeDocument/2006/relationships/hyperlink" Target="http://matt.might.net/articles/grammars-bnf-ebnf/" TargetMode="External" 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5" Type="http://schemas.openxmlformats.org/officeDocument/2006/relationships/image" Target="media/document_img85.wmf"/><Relationship Id="img90" Type="http://schemas.openxmlformats.org/officeDocument/2006/relationships/image" Target="media/document_img90.emf"/><Relationship Id="img91" Type="http://schemas.openxmlformats.org/officeDocument/2006/relationships/image" Target="media/document_img91.wmf"/><Relationship Id="img92" Type="http://schemas.openxmlformats.org/officeDocument/2006/relationships/image" Target="media/document_img92.png"/><Relationship Id="img98" Type="http://schemas.openxmlformats.org/officeDocument/2006/relationships/image" Target="media/document_img98.png"/><Relationship Id="HLink11" Type="http://schemas.openxmlformats.org/officeDocument/2006/relationships/hyperlink" Target="https://en.wikipedia.org/wiki/Shunting-yard_algorithm" TargetMode="External" 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8" Type="http://schemas.openxmlformats.org/officeDocument/2006/relationships/image" Target="media/document_img128.emf"/><Relationship Id="HLink12" Type="http://schemas.openxmlformats.org/officeDocument/2006/relationships/hyperlink" Target="https://en.wikipedia.org/wiki/Shunting-yard_algorithm" TargetMode="External" 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2018-05-29T01:21:34</dcterms:created>
  <dcterms:modified xsi:type="dcterms:W3CDTF">2018-05-29T01:21:34</dcterms:modified>
</cp:coreProperties>
</file>