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E6" w:rsidRDefault="005E1C60">
      <w:r>
        <w:rPr>
          <w:noProof/>
          <w:lang w:val="en-US"/>
        </w:rPr>
        <w:drawing>
          <wp:inline distT="0" distB="0" distL="0" distR="0">
            <wp:extent cx="8863330" cy="474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C60" w:rsidRPr="005E1C60" w:rsidRDefault="005E1C60">
      <w:pPr>
        <w:rPr>
          <w:sz w:val="18"/>
          <w:szCs w:val="18"/>
        </w:rPr>
      </w:pPr>
      <w:r w:rsidRPr="005E1C60">
        <w:rPr>
          <w:sz w:val="18"/>
          <w:szCs w:val="18"/>
        </w:rPr>
        <w:t>Q: What is happening when you run the sample program?</w:t>
      </w:r>
    </w:p>
    <w:p w:rsidR="005E1C60" w:rsidRPr="005E1C60" w:rsidRDefault="005E1C60">
      <w:pPr>
        <w:rPr>
          <w:sz w:val="18"/>
          <w:szCs w:val="18"/>
        </w:rPr>
      </w:pPr>
      <w:r w:rsidRPr="005E1C60">
        <w:rPr>
          <w:sz w:val="18"/>
          <w:szCs w:val="18"/>
        </w:rPr>
        <w:t>A: When you run the program without debugging it performs the two operations, MOV (move) and ADD (addition) and returns 0 and ends the whole process. In debugging form however, one can see the process in which the values in the registry are manipulated, in this case 5 is moved to the registry EAX and thusly EAX will hold 00000005. When 6 is added to 5 in EAX through the ADD operation, EAX will hold 0000000B. EIP and EFL will change for both instances too but I have no idea as of right now what they truly signify in terms of those two operations.</w:t>
      </w:r>
    </w:p>
    <w:sectPr w:rsidR="005E1C60" w:rsidRPr="005E1C60" w:rsidSect="005E1C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60"/>
    <w:rsid w:val="005139E6"/>
    <w:rsid w:val="005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C9C1"/>
  <w15:chartTrackingRefBased/>
  <w15:docId w15:val="{B4CA0AFE-8009-4FCC-9450-198BE1EC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Austria</dc:creator>
  <cp:keywords/>
  <dc:description/>
  <cp:lastModifiedBy>Catherine Austria</cp:lastModifiedBy>
  <cp:revision>1</cp:revision>
  <dcterms:created xsi:type="dcterms:W3CDTF">2017-02-02T03:59:00Z</dcterms:created>
  <dcterms:modified xsi:type="dcterms:W3CDTF">2017-02-02T04:05:00Z</dcterms:modified>
</cp:coreProperties>
</file>