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649417"/>
        <w:docPartObj>
          <w:docPartGallery w:val="Cover Pages"/>
          <w:docPartUnique/>
        </w:docPartObj>
      </w:sdtPr>
      <w:sdtEndPr>
        <w:rPr>
          <w:rFonts w:ascii="Times New Roman" w:eastAsia="Times New Roman" w:hAnsi="Times New Roman" w:cs="Times New Roman"/>
          <w:b/>
          <w:sz w:val="24"/>
          <w:szCs w:val="24"/>
        </w:rPr>
      </w:sdtEndPr>
      <w:sdtContent>
        <w:p w14:paraId="1B75B7CE" w14:textId="43F0D431" w:rsidR="001210A9" w:rsidRDefault="009C32D8">
          <w:r>
            <w:rPr>
              <w:noProof/>
            </w:rPr>
            <mc:AlternateContent>
              <mc:Choice Requires="wps">
                <w:drawing>
                  <wp:anchor distT="0" distB="0" distL="114300" distR="114300" simplePos="0" relativeHeight="251659264" behindDoc="1" locked="0" layoutInCell="1" allowOverlap="1" wp14:anchorId="4B6EA692" wp14:editId="2E31631C">
                    <wp:simplePos x="0" y="0"/>
                    <wp:positionH relativeFrom="page">
                      <wp:posOffset>242570</wp:posOffset>
                    </wp:positionH>
                    <wp:positionV relativeFrom="page">
                      <wp:posOffset>233680</wp:posOffset>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AA285C6" id="Rectangle 464" o:spid="_x0000_s1026" alt="Title: Color background" style="position:absolute;margin-left:19.1pt;margin-top:18.4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" fillcolor="#e7e6e6 [3214]" stroked="f">
                    <w10:wrap anchorx="page" anchory="page"/>
                  </v:rect>
                </w:pict>
              </mc:Fallback>
            </mc:AlternateContent>
          </w:r>
          <w:r w:rsidR="0066289E">
            <w:rPr>
              <w:noProof/>
            </w:rPr>
            <mc:AlternateContent>
              <mc:Choice Requires="wpg">
                <w:drawing>
                  <wp:anchor distT="0" distB="0" distL="114300" distR="114300" simplePos="0" relativeHeight="251660288" behindDoc="0" locked="0" layoutInCell="1" allowOverlap="1" wp14:anchorId="33C43398" wp14:editId="1F4FA860">
                    <wp:simplePos x="0" y="0"/>
                    <wp:positionH relativeFrom="page">
                      <wp:align>left</wp:align>
                    </wp:positionH>
                    <wp:positionV relativeFrom="page">
                      <wp:align>top</wp:align>
                    </wp:positionV>
                    <wp:extent cx="7087235" cy="3401568"/>
                    <wp:effectExtent l="0" t="0" r="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87235"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2022539516"/>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BFBF33A" w14:textId="65B4ED74" w:rsidR="00EF4A31" w:rsidRDefault="0023478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COSC470 </w:t>
                                      </w:r>
                                      <w:r w:rsidRPr="00D426AB">
                                        <w:rPr>
                                          <w:rFonts w:asciiTheme="majorHAnsi" w:hAnsiTheme="majorHAnsi" w:cs="Times New Roman"/>
                                          <w:color w:val="44546A" w:themeColor="text2"/>
                                          <w:spacing w:val="10"/>
                                          <w:sz w:val="36"/>
                                          <w:szCs w:val="36"/>
                                        </w:rPr>
                                        <w:t>Compiler Design and Implementa</w:t>
                                      </w:r>
                                    </w:p>
                                  </w:sdtContent>
                                </w:sdt>
                                <w:sdt>
                                  <w:sdtPr>
                                    <w:rPr>
                                      <w:rFonts w:asciiTheme="majorHAnsi" w:hAnsiTheme="majorHAnsi"/>
                                      <w:caps/>
                                      <w:color w:val="44546A" w:themeColor="text2"/>
                                      <w:sz w:val="82"/>
                                      <w:szCs w:val="82"/>
                                    </w:rPr>
                                    <w:alias w:val="Title"/>
                                    <w:tag w:val=""/>
                                    <w:id w:val="25002237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AEC985" w14:textId="46AD3CBA" w:rsidR="00EF4A31" w:rsidRPr="0066289E" w:rsidRDefault="00234785">
                                      <w:pPr>
                                        <w:pStyle w:val="NoSpacing"/>
                                        <w:spacing w:line="216" w:lineRule="auto"/>
                                        <w:rPr>
                                          <w:rFonts w:asciiTheme="majorHAnsi" w:hAnsiTheme="majorHAnsi"/>
                                          <w:caps/>
                                          <w:color w:val="44546A" w:themeColor="text2"/>
                                          <w:sz w:val="82"/>
                                          <w:szCs w:val="82"/>
                                        </w:rPr>
                                      </w:pPr>
                                      <w:r>
                                        <w:rPr>
                                          <w:rFonts w:asciiTheme="majorHAnsi" w:hAnsiTheme="majorHAnsi"/>
                                          <w:caps/>
                                          <w:color w:val="44546A" w:themeColor="text2"/>
                                          <w:sz w:val="82"/>
                                          <w:szCs w:val="82"/>
                                        </w:rPr>
                                        <w:t>User Reference Manual COSC470_cyaustria0 Compiler v2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43398" id="Group 459" o:spid="_x0000_s1026" alt="Title: Title and subtitle with crop mark graphic" style="position:absolute;margin-left:0;margin-top:0;width:558.0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2022539516"/>
                              <w:dataBinding w:prefixMappings="xmlns:ns0='http://purl.org/dc/elements/1.1/' xmlns:ns1='http://schemas.openxmlformats.org/package/2006/metadata/core-properties' " w:xpath="/ns1:coreProperties[1]/ns0:subject[1]" w:storeItemID="{6C3C8BC8-F283-45AE-878A-BAB7291924A1}"/>
                              <w15:appearance w15:val="hidden"/>
                              <w:text/>
                            </w:sdtPr>
                            <w:sdtContent>
                              <w:p w14:paraId="4BFBF33A" w14:textId="65B4ED74" w:rsidR="00EF4A31" w:rsidRDefault="0023478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COSC470 </w:t>
                                </w:r>
                                <w:r w:rsidRPr="00D426AB">
                                  <w:rPr>
                                    <w:rFonts w:asciiTheme="majorHAnsi" w:hAnsiTheme="majorHAnsi" w:cs="Times New Roman"/>
                                    <w:color w:val="44546A" w:themeColor="text2"/>
                                    <w:spacing w:val="10"/>
                                    <w:sz w:val="36"/>
                                    <w:szCs w:val="36"/>
                                  </w:rPr>
                                  <w:t>Compiler Design and Implementa</w:t>
                                </w:r>
                              </w:p>
                            </w:sdtContent>
                          </w:sdt>
                          <w:sdt>
                            <w:sdtPr>
                              <w:rPr>
                                <w:rFonts w:asciiTheme="majorHAnsi" w:hAnsiTheme="majorHAnsi"/>
                                <w:caps/>
                                <w:color w:val="44546A" w:themeColor="text2"/>
                                <w:sz w:val="82"/>
                                <w:szCs w:val="82"/>
                              </w:rPr>
                              <w:alias w:val="Title"/>
                              <w:tag w:val=""/>
                              <w:id w:val="25002237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AEC985" w14:textId="46AD3CBA" w:rsidR="00EF4A31" w:rsidRPr="0066289E" w:rsidRDefault="00234785">
                                <w:pPr>
                                  <w:pStyle w:val="NoSpacing"/>
                                  <w:spacing w:line="216" w:lineRule="auto"/>
                                  <w:rPr>
                                    <w:rFonts w:asciiTheme="majorHAnsi" w:hAnsiTheme="majorHAnsi"/>
                                    <w:caps/>
                                    <w:color w:val="44546A" w:themeColor="text2"/>
                                    <w:sz w:val="82"/>
                                    <w:szCs w:val="82"/>
                                  </w:rPr>
                                </w:pPr>
                                <w:r>
                                  <w:rPr>
                                    <w:rFonts w:asciiTheme="majorHAnsi" w:hAnsiTheme="majorHAnsi"/>
                                    <w:caps/>
                                    <w:color w:val="44546A" w:themeColor="text2"/>
                                    <w:sz w:val="82"/>
                                    <w:szCs w:val="82"/>
                                  </w:rPr>
                                  <w:t>User Reference Manual COSC470_cyaustria0 Compiler v2</w:t>
                                </w:r>
                              </w:p>
                            </w:sdtContent>
                          </w:sdt>
                        </w:txbxContent>
                      </v:textbox>
                    </v:shape>
                    <w10:wrap anchorx="page" anchory="page"/>
                  </v:group>
                </w:pict>
              </mc:Fallback>
            </mc:AlternateContent>
          </w:r>
          <w:r w:rsidR="001210A9">
            <w:rPr>
              <w:noProof/>
            </w:rPr>
            <mc:AlternateContent>
              <mc:Choice Requires="wpg">
                <w:drawing>
                  <wp:anchor distT="0" distB="0" distL="114300" distR="114300" simplePos="0" relativeHeight="251661312" behindDoc="0" locked="0" layoutInCell="1" allowOverlap="1" wp14:anchorId="0E190E10" wp14:editId="09093BA3">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01956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ED71B67" w14:textId="7E6E1D8D" w:rsidR="00EF4A31" w:rsidRDefault="00EF4A31">
                                      <w:pPr>
                                        <w:pStyle w:val="NoSpacing"/>
                                        <w:spacing w:after="240"/>
                                        <w:jc w:val="right"/>
                                        <w:rPr>
                                          <w:color w:val="44546A" w:themeColor="text2"/>
                                          <w:spacing w:val="10"/>
                                          <w:sz w:val="36"/>
                                          <w:szCs w:val="36"/>
                                        </w:rPr>
                                      </w:pPr>
                                      <w:r>
                                        <w:rPr>
                                          <w:color w:val="44546A" w:themeColor="text2"/>
                                          <w:spacing w:val="10"/>
                                          <w:sz w:val="36"/>
                                          <w:szCs w:val="36"/>
                                        </w:rPr>
                                        <w:t>Catherine Austria</w:t>
                                      </w:r>
                                    </w:p>
                                  </w:sdtContent>
                                </w:sdt>
                                <w:p w14:paraId="3D42EFF2" w14:textId="030ED3CB" w:rsidR="00EF4A31" w:rsidRDefault="00262379">
                                  <w:pPr>
                                    <w:pStyle w:val="NoSpacing"/>
                                    <w:jc w:val="right"/>
                                    <w:rPr>
                                      <w:color w:val="44546A" w:themeColor="text2"/>
                                      <w:spacing w:val="10"/>
                                      <w:sz w:val="28"/>
                                      <w:szCs w:val="28"/>
                                    </w:rPr>
                                  </w:pPr>
                                  <w:sdt>
                                    <w:sdtPr>
                                      <w:rPr>
                                        <w:color w:val="44546A" w:themeColor="text2"/>
                                        <w:spacing w:val="10"/>
                                        <w:sz w:val="28"/>
                                        <w:szCs w:val="28"/>
                                      </w:rPr>
                                      <w:alias w:val="Company"/>
                                      <w:tag w:val=""/>
                                      <w:id w:val="-1125691077"/>
                                      <w:dataBinding w:prefixMappings="xmlns:ns0='http://schemas.openxmlformats.org/officeDocument/2006/extended-properties' " w:xpath="/ns0:Properties[1]/ns0:Company[1]" w:storeItemID="{6668398D-A668-4E3E-A5EB-62B293D839F1}"/>
                                      <w15:appearance w15:val="hidden"/>
                                      <w:text/>
                                    </w:sdtPr>
                                    <w:sdtEndPr/>
                                    <w:sdtContent>
                                      <w:r w:rsidR="002C7C03">
                                        <w:rPr>
                                          <w:color w:val="44546A" w:themeColor="text2"/>
                                          <w:spacing w:val="10"/>
                                          <w:sz w:val="28"/>
                                          <w:szCs w:val="28"/>
                                        </w:rPr>
                                        <w:t>for Prof. Mohsen Chitsaz</w:t>
                                      </w:r>
                                    </w:sdtContent>
                                  </w:sdt>
                                </w:p>
                                <w:p w14:paraId="4C040F64" w14:textId="06FC009F" w:rsidR="00C90C05" w:rsidRDefault="00C90C05">
                                  <w:pPr>
                                    <w:pStyle w:val="NoSpacing"/>
                                    <w:jc w:val="right"/>
                                    <w:rPr>
                                      <w:color w:val="44546A" w:themeColor="text2"/>
                                      <w:spacing w:val="10"/>
                                      <w:sz w:val="28"/>
                                      <w:szCs w:val="28"/>
                                    </w:rPr>
                                  </w:pPr>
                                  <w:r>
                                    <w:rPr>
                                      <w:color w:val="44546A" w:themeColor="text2"/>
                                      <w:spacing w:val="10"/>
                                      <w:sz w:val="28"/>
                                      <w:szCs w:val="28"/>
                                    </w:rPr>
                                    <w:t>08/25/2016</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90E10"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01956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ED71B67" w14:textId="7E6E1D8D" w:rsidR="00EF4A31" w:rsidRDefault="00EF4A31">
                                <w:pPr>
                                  <w:pStyle w:val="NoSpacing"/>
                                  <w:spacing w:after="240"/>
                                  <w:jc w:val="right"/>
                                  <w:rPr>
                                    <w:color w:val="44546A" w:themeColor="text2"/>
                                    <w:spacing w:val="10"/>
                                    <w:sz w:val="36"/>
                                    <w:szCs w:val="36"/>
                                  </w:rPr>
                                </w:pPr>
                                <w:r>
                                  <w:rPr>
                                    <w:color w:val="44546A" w:themeColor="text2"/>
                                    <w:spacing w:val="10"/>
                                    <w:sz w:val="36"/>
                                    <w:szCs w:val="36"/>
                                  </w:rPr>
                                  <w:t>Catherine Austria</w:t>
                                </w:r>
                              </w:p>
                            </w:sdtContent>
                          </w:sdt>
                          <w:p w14:paraId="3D42EFF2" w14:textId="030ED3CB" w:rsidR="00EF4A31" w:rsidRDefault="005E1DB1">
                            <w:pPr>
                              <w:pStyle w:val="NoSpacing"/>
                              <w:jc w:val="right"/>
                              <w:rPr>
                                <w:color w:val="44546A" w:themeColor="text2"/>
                                <w:spacing w:val="10"/>
                                <w:sz w:val="28"/>
                                <w:szCs w:val="28"/>
                              </w:rPr>
                            </w:pPr>
                            <w:sdt>
                              <w:sdtPr>
                                <w:rPr>
                                  <w:color w:val="44546A" w:themeColor="text2"/>
                                  <w:spacing w:val="10"/>
                                  <w:sz w:val="28"/>
                                  <w:szCs w:val="28"/>
                                </w:rPr>
                                <w:alias w:val="Company"/>
                                <w:tag w:val=""/>
                                <w:id w:val="-1125691077"/>
                                <w:dataBinding w:prefixMappings="xmlns:ns0='http://schemas.openxmlformats.org/officeDocument/2006/extended-properties' " w:xpath="/ns0:Properties[1]/ns0:Company[1]" w:storeItemID="{6668398D-A668-4E3E-A5EB-62B293D839F1}"/>
                                <w15:appearance w15:val="hidden"/>
                                <w:text/>
                              </w:sdtPr>
                              <w:sdtEndPr/>
                              <w:sdtContent>
                                <w:r w:rsidR="002C7C03">
                                  <w:rPr>
                                    <w:color w:val="44546A" w:themeColor="text2"/>
                                    <w:spacing w:val="10"/>
                                    <w:sz w:val="28"/>
                                    <w:szCs w:val="28"/>
                                  </w:rPr>
                                  <w:t>for Prof. Mohsen Chitsaz</w:t>
                                </w:r>
                              </w:sdtContent>
                            </w:sdt>
                          </w:p>
                          <w:p w14:paraId="4C040F64" w14:textId="06FC009F" w:rsidR="00C90C05" w:rsidRDefault="00C90C05">
                            <w:pPr>
                              <w:pStyle w:val="NoSpacing"/>
                              <w:jc w:val="right"/>
                              <w:rPr>
                                <w:color w:val="44546A" w:themeColor="text2"/>
                                <w:spacing w:val="10"/>
                                <w:sz w:val="28"/>
                                <w:szCs w:val="28"/>
                              </w:rPr>
                            </w:pPr>
                            <w:r>
                              <w:rPr>
                                <w:color w:val="44546A" w:themeColor="text2"/>
                                <w:spacing w:val="10"/>
                                <w:sz w:val="28"/>
                                <w:szCs w:val="28"/>
                              </w:rPr>
                              <w:t>08/25/2016</w:t>
                            </w:r>
                          </w:p>
                        </w:txbxContent>
                      </v:textbox>
                    </v:shape>
                    <w10:wrap anchorx="page" anchory="page"/>
                  </v:group>
                </w:pict>
              </mc:Fallback>
            </mc:AlternateContent>
          </w:r>
        </w:p>
        <w:p w14:paraId="62E67D75" w14:textId="63C226CE" w:rsidR="001210A9" w:rsidRDefault="001210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Content>
    </w:sdt>
    <w:sdt>
      <w:sdtPr>
        <w:rPr>
          <w:rFonts w:asciiTheme="minorHAnsi" w:eastAsiaTheme="minorHAnsi" w:hAnsiTheme="minorHAnsi" w:cstheme="minorBidi"/>
          <w:b w:val="0"/>
          <w:bCs w:val="0"/>
          <w:color w:val="auto"/>
          <w:sz w:val="22"/>
          <w:szCs w:val="22"/>
        </w:rPr>
        <w:id w:val="511807049"/>
        <w:docPartObj>
          <w:docPartGallery w:val="Table of Contents"/>
          <w:docPartUnique/>
        </w:docPartObj>
      </w:sdtPr>
      <w:sdtEndPr>
        <w:rPr>
          <w:noProof/>
        </w:rPr>
      </w:sdtEndPr>
      <w:sdtContent>
        <w:p w14:paraId="099E4198" w14:textId="1E7BD256" w:rsidR="004A607D" w:rsidRDefault="004A607D">
          <w:pPr>
            <w:pStyle w:val="TOCHeading"/>
          </w:pPr>
          <w:r>
            <w:t>Table of Contents</w:t>
          </w:r>
        </w:p>
        <w:p w14:paraId="0292088D" w14:textId="77777777" w:rsidR="007B01D8" w:rsidRDefault="004A607D" w:rsidP="007B01D8">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459920192" w:history="1">
            <w:r w:rsidR="007B01D8" w:rsidRPr="001C30BD">
              <w:rPr>
                <w:rStyle w:val="Hyperlink"/>
                <w:rFonts w:eastAsia="Times New Roman"/>
                <w:noProof/>
              </w:rPr>
              <w:t>Introduction</w:t>
            </w:r>
            <w:r w:rsidR="007B01D8">
              <w:rPr>
                <w:noProof/>
                <w:webHidden/>
              </w:rPr>
              <w:tab/>
            </w:r>
            <w:r w:rsidR="007B01D8">
              <w:rPr>
                <w:noProof/>
                <w:webHidden/>
              </w:rPr>
              <w:fldChar w:fldCharType="begin"/>
            </w:r>
            <w:r w:rsidR="007B01D8">
              <w:rPr>
                <w:noProof/>
                <w:webHidden/>
              </w:rPr>
              <w:instrText xml:space="preserve"> PAGEREF _Toc459920192 \h </w:instrText>
            </w:r>
            <w:r w:rsidR="007B01D8">
              <w:rPr>
                <w:noProof/>
                <w:webHidden/>
              </w:rPr>
            </w:r>
            <w:r w:rsidR="007B01D8">
              <w:rPr>
                <w:noProof/>
                <w:webHidden/>
              </w:rPr>
              <w:fldChar w:fldCharType="separate"/>
            </w:r>
            <w:r w:rsidR="007B01D8">
              <w:rPr>
                <w:noProof/>
                <w:webHidden/>
              </w:rPr>
              <w:t>3</w:t>
            </w:r>
            <w:r w:rsidR="007B01D8">
              <w:rPr>
                <w:noProof/>
                <w:webHidden/>
              </w:rPr>
              <w:fldChar w:fldCharType="end"/>
            </w:r>
          </w:hyperlink>
        </w:p>
        <w:p w14:paraId="375EB761" w14:textId="77777777" w:rsidR="007B01D8" w:rsidRDefault="00262379" w:rsidP="007B01D8">
          <w:pPr>
            <w:pStyle w:val="TOC1"/>
            <w:rPr>
              <w:rFonts w:asciiTheme="minorHAnsi" w:eastAsiaTheme="minorEastAsia" w:hAnsiTheme="minorHAnsi"/>
              <w:noProof/>
              <w:color w:val="auto"/>
            </w:rPr>
          </w:pPr>
          <w:hyperlink w:anchor="_Toc459920193" w:history="1">
            <w:r w:rsidR="007B01D8" w:rsidRPr="001C30BD">
              <w:rPr>
                <w:rStyle w:val="Hyperlink"/>
                <w:rFonts w:eastAsia="Times New Roman"/>
                <w:noProof/>
              </w:rPr>
              <w:t>Chapters</w:t>
            </w:r>
            <w:r w:rsidR="007B01D8">
              <w:rPr>
                <w:noProof/>
                <w:webHidden/>
              </w:rPr>
              <w:tab/>
            </w:r>
            <w:r w:rsidR="007B01D8">
              <w:rPr>
                <w:noProof/>
                <w:webHidden/>
              </w:rPr>
              <w:fldChar w:fldCharType="begin"/>
            </w:r>
            <w:r w:rsidR="007B01D8">
              <w:rPr>
                <w:noProof/>
                <w:webHidden/>
              </w:rPr>
              <w:instrText xml:space="preserve"> PAGEREF _Toc459920193 \h </w:instrText>
            </w:r>
            <w:r w:rsidR="007B01D8">
              <w:rPr>
                <w:noProof/>
                <w:webHidden/>
              </w:rPr>
            </w:r>
            <w:r w:rsidR="007B01D8">
              <w:rPr>
                <w:noProof/>
                <w:webHidden/>
              </w:rPr>
              <w:fldChar w:fldCharType="separate"/>
            </w:r>
            <w:r w:rsidR="007B01D8">
              <w:rPr>
                <w:noProof/>
                <w:webHidden/>
              </w:rPr>
              <w:t>3</w:t>
            </w:r>
            <w:r w:rsidR="007B01D8">
              <w:rPr>
                <w:noProof/>
                <w:webHidden/>
              </w:rPr>
              <w:fldChar w:fldCharType="end"/>
            </w:r>
          </w:hyperlink>
        </w:p>
        <w:p w14:paraId="47ADE789" w14:textId="77777777" w:rsidR="007B01D8" w:rsidRDefault="00262379">
          <w:pPr>
            <w:pStyle w:val="TOC2"/>
            <w:tabs>
              <w:tab w:val="right" w:leader="dot" w:pos="9350"/>
            </w:tabs>
            <w:rPr>
              <w:rFonts w:eastAsiaTheme="minorEastAsia"/>
              <w:noProof/>
              <w:sz w:val="24"/>
              <w:szCs w:val="24"/>
            </w:rPr>
          </w:pPr>
          <w:hyperlink w:anchor="_Toc459920194" w:history="1">
            <w:r w:rsidR="007B01D8" w:rsidRPr="001C30BD">
              <w:rPr>
                <w:rStyle w:val="Hyperlink"/>
                <w:rFonts w:eastAsia="Times New Roman"/>
                <w:noProof/>
              </w:rPr>
              <w:t>How to Start</w:t>
            </w:r>
            <w:r w:rsidR="007B01D8">
              <w:rPr>
                <w:noProof/>
                <w:webHidden/>
              </w:rPr>
              <w:tab/>
            </w:r>
            <w:r w:rsidR="007B01D8">
              <w:rPr>
                <w:noProof/>
                <w:webHidden/>
              </w:rPr>
              <w:fldChar w:fldCharType="begin"/>
            </w:r>
            <w:r w:rsidR="007B01D8">
              <w:rPr>
                <w:noProof/>
                <w:webHidden/>
              </w:rPr>
              <w:instrText xml:space="preserve"> PAGEREF _Toc459920194 \h </w:instrText>
            </w:r>
            <w:r w:rsidR="007B01D8">
              <w:rPr>
                <w:noProof/>
                <w:webHidden/>
              </w:rPr>
            </w:r>
            <w:r w:rsidR="007B01D8">
              <w:rPr>
                <w:noProof/>
                <w:webHidden/>
              </w:rPr>
              <w:fldChar w:fldCharType="separate"/>
            </w:r>
            <w:r w:rsidR="007B01D8">
              <w:rPr>
                <w:noProof/>
                <w:webHidden/>
              </w:rPr>
              <w:t>3</w:t>
            </w:r>
            <w:r w:rsidR="007B01D8">
              <w:rPr>
                <w:noProof/>
                <w:webHidden/>
              </w:rPr>
              <w:fldChar w:fldCharType="end"/>
            </w:r>
          </w:hyperlink>
        </w:p>
        <w:p w14:paraId="75985E97" w14:textId="77777777" w:rsidR="007B01D8" w:rsidRDefault="00262379">
          <w:pPr>
            <w:pStyle w:val="TOC2"/>
            <w:tabs>
              <w:tab w:val="right" w:leader="dot" w:pos="9350"/>
            </w:tabs>
            <w:rPr>
              <w:rFonts w:eastAsiaTheme="minorEastAsia"/>
              <w:noProof/>
              <w:sz w:val="24"/>
              <w:szCs w:val="24"/>
            </w:rPr>
          </w:pPr>
          <w:hyperlink w:anchor="_Toc459920195" w:history="1">
            <w:r w:rsidR="007B01D8" w:rsidRPr="001C30BD">
              <w:rPr>
                <w:rStyle w:val="Hyperlink"/>
                <w:noProof/>
              </w:rPr>
              <w:t>Data and Data Types</w:t>
            </w:r>
            <w:r w:rsidR="007B01D8">
              <w:rPr>
                <w:noProof/>
                <w:webHidden/>
              </w:rPr>
              <w:tab/>
            </w:r>
            <w:r w:rsidR="007B01D8">
              <w:rPr>
                <w:noProof/>
                <w:webHidden/>
              </w:rPr>
              <w:fldChar w:fldCharType="begin"/>
            </w:r>
            <w:r w:rsidR="007B01D8">
              <w:rPr>
                <w:noProof/>
                <w:webHidden/>
              </w:rPr>
              <w:instrText xml:space="preserve"> PAGEREF _Toc459920195 \h </w:instrText>
            </w:r>
            <w:r w:rsidR="007B01D8">
              <w:rPr>
                <w:noProof/>
                <w:webHidden/>
              </w:rPr>
            </w:r>
            <w:r w:rsidR="007B01D8">
              <w:rPr>
                <w:noProof/>
                <w:webHidden/>
              </w:rPr>
              <w:fldChar w:fldCharType="separate"/>
            </w:r>
            <w:r w:rsidR="007B01D8">
              <w:rPr>
                <w:noProof/>
                <w:webHidden/>
              </w:rPr>
              <w:t>4</w:t>
            </w:r>
            <w:r w:rsidR="007B01D8">
              <w:rPr>
                <w:noProof/>
                <w:webHidden/>
              </w:rPr>
              <w:fldChar w:fldCharType="end"/>
            </w:r>
          </w:hyperlink>
        </w:p>
        <w:p w14:paraId="7171AF4E" w14:textId="77777777" w:rsidR="007B01D8" w:rsidRDefault="00262379" w:rsidP="007B01D8">
          <w:pPr>
            <w:pStyle w:val="TOC3"/>
            <w:rPr>
              <w:rFonts w:eastAsiaTheme="minorEastAsia"/>
              <w:noProof/>
              <w:sz w:val="24"/>
              <w:szCs w:val="24"/>
            </w:rPr>
          </w:pPr>
          <w:hyperlink w:anchor="_Toc459920196" w:history="1">
            <w:r w:rsidR="007B01D8" w:rsidRPr="001C30BD">
              <w:rPr>
                <w:rStyle w:val="Hyperlink"/>
                <w:noProof/>
              </w:rPr>
              <w:t>Data</w:t>
            </w:r>
            <w:r w:rsidR="007B01D8">
              <w:rPr>
                <w:noProof/>
                <w:webHidden/>
              </w:rPr>
              <w:tab/>
            </w:r>
            <w:r w:rsidR="007B01D8">
              <w:rPr>
                <w:noProof/>
                <w:webHidden/>
              </w:rPr>
              <w:fldChar w:fldCharType="begin"/>
            </w:r>
            <w:r w:rsidR="007B01D8">
              <w:rPr>
                <w:noProof/>
                <w:webHidden/>
              </w:rPr>
              <w:instrText xml:space="preserve"> PAGEREF _Toc459920196 \h </w:instrText>
            </w:r>
            <w:r w:rsidR="007B01D8">
              <w:rPr>
                <w:noProof/>
                <w:webHidden/>
              </w:rPr>
            </w:r>
            <w:r w:rsidR="007B01D8">
              <w:rPr>
                <w:noProof/>
                <w:webHidden/>
              </w:rPr>
              <w:fldChar w:fldCharType="separate"/>
            </w:r>
            <w:r w:rsidR="007B01D8">
              <w:rPr>
                <w:noProof/>
                <w:webHidden/>
              </w:rPr>
              <w:t>4</w:t>
            </w:r>
            <w:r w:rsidR="007B01D8">
              <w:rPr>
                <w:noProof/>
                <w:webHidden/>
              </w:rPr>
              <w:fldChar w:fldCharType="end"/>
            </w:r>
          </w:hyperlink>
        </w:p>
        <w:p w14:paraId="315F2545" w14:textId="77777777" w:rsidR="007B01D8" w:rsidRDefault="00262379" w:rsidP="007B01D8">
          <w:pPr>
            <w:pStyle w:val="TOC3"/>
            <w:rPr>
              <w:rFonts w:eastAsiaTheme="minorEastAsia"/>
              <w:noProof/>
              <w:sz w:val="24"/>
              <w:szCs w:val="24"/>
            </w:rPr>
          </w:pPr>
          <w:hyperlink w:anchor="_Toc459920197" w:history="1">
            <w:r w:rsidR="007B01D8" w:rsidRPr="001C30BD">
              <w:rPr>
                <w:rStyle w:val="Hyperlink"/>
                <w:noProof/>
              </w:rPr>
              <w:t>Data Types</w:t>
            </w:r>
            <w:r w:rsidR="007B01D8">
              <w:rPr>
                <w:noProof/>
                <w:webHidden/>
              </w:rPr>
              <w:tab/>
            </w:r>
            <w:r w:rsidR="007B01D8">
              <w:rPr>
                <w:noProof/>
                <w:webHidden/>
              </w:rPr>
              <w:fldChar w:fldCharType="begin"/>
            </w:r>
            <w:r w:rsidR="007B01D8">
              <w:rPr>
                <w:noProof/>
                <w:webHidden/>
              </w:rPr>
              <w:instrText xml:space="preserve"> PAGEREF _Toc459920197 \h </w:instrText>
            </w:r>
            <w:r w:rsidR="007B01D8">
              <w:rPr>
                <w:noProof/>
                <w:webHidden/>
              </w:rPr>
            </w:r>
            <w:r w:rsidR="007B01D8">
              <w:rPr>
                <w:noProof/>
                <w:webHidden/>
              </w:rPr>
              <w:fldChar w:fldCharType="separate"/>
            </w:r>
            <w:r w:rsidR="007B01D8">
              <w:rPr>
                <w:noProof/>
                <w:webHidden/>
              </w:rPr>
              <w:t>8</w:t>
            </w:r>
            <w:r w:rsidR="007B01D8">
              <w:rPr>
                <w:noProof/>
                <w:webHidden/>
              </w:rPr>
              <w:fldChar w:fldCharType="end"/>
            </w:r>
          </w:hyperlink>
        </w:p>
        <w:p w14:paraId="2A258B21" w14:textId="77777777" w:rsidR="007B01D8" w:rsidRDefault="00262379">
          <w:pPr>
            <w:pStyle w:val="TOC2"/>
            <w:tabs>
              <w:tab w:val="right" w:leader="dot" w:pos="9350"/>
            </w:tabs>
            <w:rPr>
              <w:rFonts w:eastAsiaTheme="minorEastAsia"/>
              <w:noProof/>
              <w:sz w:val="24"/>
              <w:szCs w:val="24"/>
            </w:rPr>
          </w:pPr>
          <w:hyperlink w:anchor="_Toc459920198" w:history="1">
            <w:r w:rsidR="007B01D8" w:rsidRPr="001C30BD">
              <w:rPr>
                <w:rStyle w:val="Hyperlink"/>
                <w:noProof/>
              </w:rPr>
              <w:t>Operators</w:t>
            </w:r>
            <w:r w:rsidR="007B01D8">
              <w:rPr>
                <w:noProof/>
                <w:webHidden/>
              </w:rPr>
              <w:tab/>
            </w:r>
            <w:r w:rsidR="007B01D8">
              <w:rPr>
                <w:noProof/>
                <w:webHidden/>
              </w:rPr>
              <w:fldChar w:fldCharType="begin"/>
            </w:r>
            <w:r w:rsidR="007B01D8">
              <w:rPr>
                <w:noProof/>
                <w:webHidden/>
              </w:rPr>
              <w:instrText xml:space="preserve"> PAGEREF _Toc459920198 \h </w:instrText>
            </w:r>
            <w:r w:rsidR="007B01D8">
              <w:rPr>
                <w:noProof/>
                <w:webHidden/>
              </w:rPr>
            </w:r>
            <w:r w:rsidR="007B01D8">
              <w:rPr>
                <w:noProof/>
                <w:webHidden/>
              </w:rPr>
              <w:fldChar w:fldCharType="separate"/>
            </w:r>
            <w:r w:rsidR="007B01D8">
              <w:rPr>
                <w:noProof/>
                <w:webHidden/>
              </w:rPr>
              <w:t>8</w:t>
            </w:r>
            <w:r w:rsidR="007B01D8">
              <w:rPr>
                <w:noProof/>
                <w:webHidden/>
              </w:rPr>
              <w:fldChar w:fldCharType="end"/>
            </w:r>
          </w:hyperlink>
        </w:p>
        <w:p w14:paraId="7D573A44" w14:textId="77777777" w:rsidR="007B01D8" w:rsidRDefault="00262379">
          <w:pPr>
            <w:pStyle w:val="TOC2"/>
            <w:tabs>
              <w:tab w:val="right" w:leader="dot" w:pos="9350"/>
            </w:tabs>
            <w:rPr>
              <w:rFonts w:eastAsiaTheme="minorEastAsia"/>
              <w:noProof/>
              <w:sz w:val="24"/>
              <w:szCs w:val="24"/>
            </w:rPr>
          </w:pPr>
          <w:hyperlink w:anchor="_Toc459920199" w:history="1">
            <w:r w:rsidR="007B01D8" w:rsidRPr="001C30BD">
              <w:rPr>
                <w:rStyle w:val="Hyperlink"/>
                <w:noProof/>
              </w:rPr>
              <w:t>Condition Statements</w:t>
            </w:r>
            <w:r w:rsidR="007B01D8">
              <w:rPr>
                <w:noProof/>
                <w:webHidden/>
              </w:rPr>
              <w:tab/>
            </w:r>
            <w:r w:rsidR="007B01D8">
              <w:rPr>
                <w:noProof/>
                <w:webHidden/>
              </w:rPr>
              <w:fldChar w:fldCharType="begin"/>
            </w:r>
            <w:r w:rsidR="007B01D8">
              <w:rPr>
                <w:noProof/>
                <w:webHidden/>
              </w:rPr>
              <w:instrText xml:space="preserve"> PAGEREF _Toc459920199 \h </w:instrText>
            </w:r>
            <w:r w:rsidR="007B01D8">
              <w:rPr>
                <w:noProof/>
                <w:webHidden/>
              </w:rPr>
            </w:r>
            <w:r w:rsidR="007B01D8">
              <w:rPr>
                <w:noProof/>
                <w:webHidden/>
              </w:rPr>
              <w:fldChar w:fldCharType="separate"/>
            </w:r>
            <w:r w:rsidR="007B01D8">
              <w:rPr>
                <w:noProof/>
                <w:webHidden/>
              </w:rPr>
              <w:t>9</w:t>
            </w:r>
            <w:r w:rsidR="007B01D8">
              <w:rPr>
                <w:noProof/>
                <w:webHidden/>
              </w:rPr>
              <w:fldChar w:fldCharType="end"/>
            </w:r>
          </w:hyperlink>
        </w:p>
        <w:p w14:paraId="16633545" w14:textId="77777777" w:rsidR="007B01D8" w:rsidRDefault="00262379" w:rsidP="007B01D8">
          <w:pPr>
            <w:pStyle w:val="TOC1"/>
            <w:rPr>
              <w:rFonts w:asciiTheme="minorHAnsi" w:eastAsiaTheme="minorEastAsia" w:hAnsiTheme="minorHAnsi"/>
              <w:noProof/>
              <w:color w:val="auto"/>
            </w:rPr>
          </w:pPr>
          <w:hyperlink w:anchor="_Toc459920200" w:history="1">
            <w:r w:rsidR="007B01D8" w:rsidRPr="001C30BD">
              <w:rPr>
                <w:rStyle w:val="Hyperlink"/>
                <w:noProof/>
              </w:rPr>
              <w:t>Appendixes</w:t>
            </w:r>
            <w:r w:rsidR="007B01D8">
              <w:rPr>
                <w:noProof/>
                <w:webHidden/>
              </w:rPr>
              <w:tab/>
            </w:r>
            <w:r w:rsidR="007B01D8">
              <w:rPr>
                <w:noProof/>
                <w:webHidden/>
              </w:rPr>
              <w:fldChar w:fldCharType="begin"/>
            </w:r>
            <w:r w:rsidR="007B01D8">
              <w:rPr>
                <w:noProof/>
                <w:webHidden/>
              </w:rPr>
              <w:instrText xml:space="preserve"> PAGEREF _Toc459920200 \h </w:instrText>
            </w:r>
            <w:r w:rsidR="007B01D8">
              <w:rPr>
                <w:noProof/>
                <w:webHidden/>
              </w:rPr>
            </w:r>
            <w:r w:rsidR="007B01D8">
              <w:rPr>
                <w:noProof/>
                <w:webHidden/>
              </w:rPr>
              <w:fldChar w:fldCharType="separate"/>
            </w:r>
            <w:r w:rsidR="007B01D8">
              <w:rPr>
                <w:noProof/>
                <w:webHidden/>
              </w:rPr>
              <w:t>10</w:t>
            </w:r>
            <w:r w:rsidR="007B01D8">
              <w:rPr>
                <w:noProof/>
                <w:webHidden/>
              </w:rPr>
              <w:fldChar w:fldCharType="end"/>
            </w:r>
          </w:hyperlink>
        </w:p>
        <w:p w14:paraId="76FF6790" w14:textId="77777777" w:rsidR="007B01D8" w:rsidRDefault="00262379">
          <w:pPr>
            <w:pStyle w:val="TOC2"/>
            <w:tabs>
              <w:tab w:val="right" w:leader="dot" w:pos="9350"/>
            </w:tabs>
            <w:rPr>
              <w:rFonts w:eastAsiaTheme="minorEastAsia"/>
              <w:noProof/>
              <w:sz w:val="24"/>
              <w:szCs w:val="24"/>
            </w:rPr>
          </w:pPr>
          <w:hyperlink w:anchor="_Toc459920201" w:history="1">
            <w:r w:rsidR="007B01D8" w:rsidRPr="001C30BD">
              <w:rPr>
                <w:rStyle w:val="Hyperlink"/>
                <w:noProof/>
              </w:rPr>
              <w:t>Syntax Diagram</w:t>
            </w:r>
            <w:r w:rsidR="007B01D8">
              <w:rPr>
                <w:noProof/>
                <w:webHidden/>
              </w:rPr>
              <w:tab/>
            </w:r>
            <w:r w:rsidR="007B01D8">
              <w:rPr>
                <w:noProof/>
                <w:webHidden/>
              </w:rPr>
              <w:fldChar w:fldCharType="begin"/>
            </w:r>
            <w:r w:rsidR="007B01D8">
              <w:rPr>
                <w:noProof/>
                <w:webHidden/>
              </w:rPr>
              <w:instrText xml:space="preserve"> PAGEREF _Toc459920201 \h </w:instrText>
            </w:r>
            <w:r w:rsidR="007B01D8">
              <w:rPr>
                <w:noProof/>
                <w:webHidden/>
              </w:rPr>
            </w:r>
            <w:r w:rsidR="007B01D8">
              <w:rPr>
                <w:noProof/>
                <w:webHidden/>
              </w:rPr>
              <w:fldChar w:fldCharType="separate"/>
            </w:r>
            <w:r w:rsidR="007B01D8">
              <w:rPr>
                <w:noProof/>
                <w:webHidden/>
              </w:rPr>
              <w:t>10</w:t>
            </w:r>
            <w:r w:rsidR="007B01D8">
              <w:rPr>
                <w:noProof/>
                <w:webHidden/>
              </w:rPr>
              <w:fldChar w:fldCharType="end"/>
            </w:r>
          </w:hyperlink>
        </w:p>
        <w:p w14:paraId="3F34F4CD" w14:textId="77777777" w:rsidR="007B01D8" w:rsidRDefault="00262379">
          <w:pPr>
            <w:pStyle w:val="TOC2"/>
            <w:tabs>
              <w:tab w:val="right" w:leader="dot" w:pos="9350"/>
            </w:tabs>
            <w:rPr>
              <w:rFonts w:eastAsiaTheme="minorEastAsia"/>
              <w:noProof/>
              <w:sz w:val="24"/>
              <w:szCs w:val="24"/>
            </w:rPr>
          </w:pPr>
          <w:hyperlink w:anchor="_Toc459920202" w:history="1">
            <w:r w:rsidR="007B01D8" w:rsidRPr="001C30BD">
              <w:rPr>
                <w:rStyle w:val="Hyperlink"/>
                <w:noProof/>
              </w:rPr>
              <w:t>Error Messages</w:t>
            </w:r>
            <w:r w:rsidR="007B01D8">
              <w:rPr>
                <w:noProof/>
                <w:webHidden/>
              </w:rPr>
              <w:tab/>
            </w:r>
            <w:r w:rsidR="007B01D8">
              <w:rPr>
                <w:noProof/>
                <w:webHidden/>
              </w:rPr>
              <w:fldChar w:fldCharType="begin"/>
            </w:r>
            <w:r w:rsidR="007B01D8">
              <w:rPr>
                <w:noProof/>
                <w:webHidden/>
              </w:rPr>
              <w:instrText xml:space="preserve"> PAGEREF _Toc459920202 \h </w:instrText>
            </w:r>
            <w:r w:rsidR="007B01D8">
              <w:rPr>
                <w:noProof/>
                <w:webHidden/>
              </w:rPr>
            </w:r>
            <w:r w:rsidR="007B01D8">
              <w:rPr>
                <w:noProof/>
                <w:webHidden/>
              </w:rPr>
              <w:fldChar w:fldCharType="separate"/>
            </w:r>
            <w:r w:rsidR="007B01D8">
              <w:rPr>
                <w:noProof/>
                <w:webHidden/>
              </w:rPr>
              <w:t>11</w:t>
            </w:r>
            <w:r w:rsidR="007B01D8">
              <w:rPr>
                <w:noProof/>
                <w:webHidden/>
              </w:rPr>
              <w:fldChar w:fldCharType="end"/>
            </w:r>
          </w:hyperlink>
        </w:p>
        <w:p w14:paraId="17471EBE" w14:textId="5EC74A57" w:rsidR="004A607D" w:rsidRDefault="004A607D">
          <w:r>
            <w:rPr>
              <w:b/>
              <w:bCs/>
              <w:noProof/>
            </w:rPr>
            <w:fldChar w:fldCharType="end"/>
          </w:r>
        </w:p>
      </w:sdtContent>
    </w:sdt>
    <w:p w14:paraId="67159DE5" w14:textId="77777777" w:rsidR="00E05811" w:rsidRPr="00E05811" w:rsidRDefault="00E05811" w:rsidP="009C32D8">
      <w:pPr>
        <w:spacing w:before="120" w:after="120" w:line="720" w:lineRule="auto"/>
        <w:rPr>
          <w:rFonts w:ascii="Times New Roman" w:eastAsia="Times New Roman" w:hAnsi="Times New Roman" w:cs="Times New Roman"/>
          <w:b/>
          <w:sz w:val="28"/>
          <w:szCs w:val="28"/>
        </w:rPr>
      </w:pPr>
      <w:r w:rsidRPr="00E05811">
        <w:rPr>
          <w:rFonts w:ascii="Calibri Light" w:eastAsia="Times New Roman" w:hAnsi="Calibri Light" w:cs="Times New Roman"/>
          <w:b/>
          <w:color w:val="2E74B5" w:themeColor="accent1" w:themeShade="BF"/>
          <w:sz w:val="28"/>
          <w:szCs w:val="28"/>
        </w:rPr>
        <w:t>List of Figures</w:t>
      </w:r>
    </w:p>
    <w:p w14:paraId="077EBA06" w14:textId="46495A8E" w:rsidR="00E05811" w:rsidRPr="00E05811" w:rsidRDefault="00E05811" w:rsidP="009C32D8">
      <w:pPr>
        <w:spacing w:before="120" w:after="120" w:line="720" w:lineRule="auto"/>
        <w:rPr>
          <w:rFonts w:eastAsia="Times New Roman" w:cs="Times New Roman"/>
        </w:rPr>
      </w:pPr>
      <w:r>
        <w:rPr>
          <w:rFonts w:eastAsia="Times New Roman" w:cs="Times New Roman"/>
        </w:rPr>
        <w:t>Figure 1</w:t>
      </w:r>
      <w:r w:rsidRPr="00E05811">
        <w:rPr>
          <w:rFonts w:eastAsia="Times New Roman" w:cs="Times New Roman"/>
        </w:rPr>
        <w:t xml:space="preserve">: </w:t>
      </w:r>
      <w:r w:rsidRPr="00E05811">
        <w:t xml:space="preserve">File.txt as shown in the Compiler </w:t>
      </w:r>
      <w:r w:rsidR="009C32D8" w:rsidRPr="00E05811">
        <w:t>Folder</w:t>
      </w:r>
      <w:r w:rsidR="009C32D8" w:rsidRPr="00E05811">
        <w:rPr>
          <w:rFonts w:eastAsia="Times New Roman" w:cs="Times New Roman"/>
        </w:rPr>
        <w:t xml:space="preserve"> pg.</w:t>
      </w:r>
      <w:r w:rsidRPr="00E05811">
        <w:rPr>
          <w:rFonts w:eastAsia="Times New Roman" w:cs="Times New Roman"/>
        </w:rPr>
        <w:t>3</w:t>
      </w:r>
    </w:p>
    <w:p w14:paraId="23311675" w14:textId="77777777" w:rsidR="00E05811" w:rsidRDefault="00E05811" w:rsidP="009C32D8">
      <w:pPr>
        <w:spacing w:before="120" w:after="120" w:line="720" w:lineRule="auto"/>
        <w:rPr>
          <w:rFonts w:eastAsia="Times New Roman" w:cs="Times New Roman"/>
          <w:b/>
        </w:rPr>
      </w:pPr>
    </w:p>
    <w:p w14:paraId="3C4D719F" w14:textId="4BFDE730" w:rsidR="00E05811" w:rsidRPr="00E05811" w:rsidRDefault="00E05811" w:rsidP="009C32D8">
      <w:pPr>
        <w:spacing w:before="120" w:after="120" w:line="720" w:lineRule="auto"/>
        <w:rPr>
          <w:rFonts w:ascii="Times New Roman" w:eastAsia="Times New Roman" w:hAnsi="Times New Roman" w:cs="Times New Roman"/>
          <w:b/>
          <w:sz w:val="28"/>
          <w:szCs w:val="28"/>
        </w:rPr>
      </w:pPr>
      <w:r w:rsidRPr="00E05811">
        <w:rPr>
          <w:rFonts w:ascii="Calibri Light" w:eastAsia="Times New Roman" w:hAnsi="Calibri Light" w:cs="Times New Roman"/>
          <w:b/>
          <w:color w:val="2E74B5" w:themeColor="accent1" w:themeShade="BF"/>
          <w:sz w:val="28"/>
          <w:szCs w:val="28"/>
        </w:rPr>
        <w:t xml:space="preserve">List of </w:t>
      </w:r>
      <w:r>
        <w:rPr>
          <w:rFonts w:ascii="Calibri Light" w:eastAsia="Times New Roman" w:hAnsi="Calibri Light" w:cs="Times New Roman"/>
          <w:b/>
          <w:color w:val="2E74B5" w:themeColor="accent1" w:themeShade="BF"/>
          <w:sz w:val="28"/>
          <w:szCs w:val="28"/>
        </w:rPr>
        <w:t>Tables</w:t>
      </w:r>
    </w:p>
    <w:p w14:paraId="24F8E65C" w14:textId="07DDEB87" w:rsidR="009C32D8" w:rsidRDefault="003818ED" w:rsidP="009C32D8">
      <w:pPr>
        <w:spacing w:before="120" w:after="120" w:line="720" w:lineRule="auto"/>
        <w:jc w:val="both"/>
        <w:rPr>
          <w:rFonts w:eastAsia="Times New Roman" w:cs="Times New Roman"/>
        </w:rPr>
      </w:pPr>
      <w:r>
        <w:rPr>
          <w:rFonts w:eastAsia="Times New Roman" w:cs="Times New Roman"/>
        </w:rPr>
        <w:t>Table 1</w:t>
      </w:r>
      <w:r w:rsidR="009C32D8">
        <w:rPr>
          <w:rFonts w:eastAsia="Times New Roman" w:cs="Times New Roman"/>
        </w:rPr>
        <w:t>: Operators ………………………………………………………………………………………………………………………………….9</w:t>
      </w:r>
    </w:p>
    <w:p w14:paraId="0763EC64" w14:textId="77777777" w:rsidR="009C32D8" w:rsidRPr="00E05811" w:rsidRDefault="009C32D8" w:rsidP="00E05811">
      <w:pPr>
        <w:spacing w:after="0" w:line="240" w:lineRule="auto"/>
        <w:rPr>
          <w:rFonts w:eastAsia="Times New Roman" w:cs="Times New Roman"/>
        </w:rPr>
      </w:pPr>
    </w:p>
    <w:p w14:paraId="2D37448C" w14:textId="5B7BD051" w:rsidR="00E05811" w:rsidRPr="009C32D8" w:rsidRDefault="00E05811">
      <w:pPr>
        <w:spacing w:after="0" w:line="240" w:lineRule="auto"/>
        <w:rPr>
          <w:rFonts w:ascii="Times New Roman" w:eastAsia="Times New Roman" w:hAnsi="Times New Roman" w:cs="Times New Roman"/>
          <w:b/>
          <w:sz w:val="28"/>
          <w:szCs w:val="28"/>
        </w:rPr>
      </w:pPr>
    </w:p>
    <w:p w14:paraId="003EA5C1" w14:textId="23B337CC" w:rsidR="00E05811" w:rsidRPr="00E05811" w:rsidRDefault="00E05811">
      <w:pPr>
        <w:spacing w:after="0" w:line="240" w:lineRule="auto"/>
        <w:rPr>
          <w:rFonts w:ascii="Times New Roman" w:eastAsia="Times New Roman" w:hAnsi="Times New Roman" w:cs="Times New Roman"/>
          <w:b/>
          <w:sz w:val="28"/>
          <w:szCs w:val="28"/>
        </w:rPr>
      </w:pPr>
      <w:r w:rsidRPr="00E05811">
        <w:rPr>
          <w:rFonts w:ascii="Times New Roman" w:eastAsia="Times New Roman" w:hAnsi="Times New Roman" w:cs="Times New Roman"/>
          <w:b/>
          <w:sz w:val="28"/>
          <w:szCs w:val="28"/>
        </w:rPr>
        <w:br w:type="page"/>
      </w:r>
    </w:p>
    <w:p w14:paraId="68A5EB76" w14:textId="77777777" w:rsidR="0066289E" w:rsidRDefault="0066289E" w:rsidP="0066289E">
      <w:pPr>
        <w:pStyle w:val="Heading1"/>
        <w:rPr>
          <w:rFonts w:eastAsia="Times New Roman"/>
        </w:rPr>
      </w:pPr>
      <w:bookmarkStart w:id="0" w:name="_Toc459920192"/>
      <w:r>
        <w:rPr>
          <w:rFonts w:eastAsia="Times New Roman"/>
        </w:rPr>
        <w:lastRenderedPageBreak/>
        <w:t>Introduction</w:t>
      </w:r>
      <w:bookmarkEnd w:id="0"/>
    </w:p>
    <w:p w14:paraId="4EB5BA1F" w14:textId="77777777" w:rsidR="00F1730A" w:rsidRDefault="00F1730A" w:rsidP="00F1730A"/>
    <w:p w14:paraId="6215A2A0" w14:textId="5A88FCFB" w:rsidR="008B2BB8" w:rsidRDefault="00F1730A" w:rsidP="00F1730A">
      <w:r>
        <w:t xml:space="preserve">This User Manual </w:t>
      </w:r>
      <w:r w:rsidR="00EA374F">
        <w:t xml:space="preserve">is designed to walk a user through </w:t>
      </w:r>
      <w:r w:rsidR="008B2BB8">
        <w:t xml:space="preserve">chapters with </w:t>
      </w:r>
      <w:r w:rsidR="00EA374F">
        <w:t>details of</w:t>
      </w:r>
      <w:r w:rsidR="008B2BB8">
        <w:t xml:space="preserve"> how to use </w:t>
      </w:r>
      <w:r w:rsidR="00EA374F">
        <w:t xml:space="preserve">the </w:t>
      </w:r>
      <w:r w:rsidR="003771B2">
        <w:t>COSC470_cyaustria0</w:t>
      </w:r>
      <w:r w:rsidR="00EA374F">
        <w:t xml:space="preserve"> v2</w:t>
      </w:r>
      <w:r w:rsidR="008B2BB8">
        <w:t xml:space="preserve"> and what they can expect from this compiler</w:t>
      </w:r>
      <w:r w:rsidR="00EA374F">
        <w:t>. This manual will cover what is needed in order to run their programs and what will happen to their program through the process of compiling. The manual will also describe</w:t>
      </w:r>
      <w:r w:rsidR="00B52D95">
        <w:t xml:space="preserve"> a brief look into the grammar;</w:t>
      </w:r>
      <w:bookmarkStart w:id="1" w:name="_GoBack"/>
      <w:bookmarkEnd w:id="1"/>
      <w:r w:rsidR="00EA374F">
        <w:t xml:space="preserve"> what kinds of data and data types that are valid as well as important operators, condition statements and loops worth knowing. T</w:t>
      </w:r>
      <w:r w:rsidR="008B2BB8">
        <w:t>his manual also contains in its appendixes various s</w:t>
      </w:r>
      <w:r w:rsidR="00EA374F">
        <w:t xml:space="preserve">yntax diagrams and error messages that may come up during compilation. An Index is provided for any other </w:t>
      </w:r>
      <w:r w:rsidR="008B2BB8">
        <w:t>terms and concepts worth nothing.</w:t>
      </w:r>
    </w:p>
    <w:p w14:paraId="24C6D02B" w14:textId="77777777" w:rsidR="008B2BB8" w:rsidRDefault="008B2BB8" w:rsidP="008B2BB8">
      <w:pPr>
        <w:pStyle w:val="Heading1"/>
        <w:rPr>
          <w:rFonts w:eastAsia="Times New Roman"/>
        </w:rPr>
      </w:pPr>
      <w:bookmarkStart w:id="2" w:name="_Toc459920193"/>
      <w:r>
        <w:rPr>
          <w:rFonts w:eastAsia="Times New Roman"/>
        </w:rPr>
        <w:t>Chapters</w:t>
      </w:r>
      <w:bookmarkEnd w:id="2"/>
    </w:p>
    <w:p w14:paraId="2314D043" w14:textId="77777777" w:rsidR="008B2BB8" w:rsidRDefault="008B2BB8" w:rsidP="008B2BB8">
      <w:pPr>
        <w:pStyle w:val="Heading2"/>
        <w:rPr>
          <w:rFonts w:eastAsia="Times New Roman"/>
        </w:rPr>
      </w:pPr>
      <w:bookmarkStart w:id="3" w:name="_Toc459920194"/>
      <w:r>
        <w:rPr>
          <w:rFonts w:eastAsia="Times New Roman"/>
        </w:rPr>
        <w:t>How to Start</w:t>
      </w:r>
      <w:bookmarkEnd w:id="3"/>
    </w:p>
    <w:p w14:paraId="1E2A0D16" w14:textId="0FC9D3F4" w:rsidR="008B2BB8" w:rsidRDefault="008B2BB8" w:rsidP="008B2BB8">
      <w:r>
        <w:tab/>
        <w:t xml:space="preserve">The </w:t>
      </w:r>
      <w:r w:rsidR="003771B2">
        <w:t xml:space="preserve">COSC470_cyaustria0 </w:t>
      </w:r>
      <w:r>
        <w:t xml:space="preserve">v2 requires that the user write their program on a text file with a .txt extension. This text file will be placed in the folder of the program as shown below. </w:t>
      </w:r>
      <w:r>
        <w:rPr>
          <w:noProof/>
        </w:rPr>
        <w:drawing>
          <wp:inline distT="0" distB="0" distL="0" distR="0" wp14:anchorId="065C69FB" wp14:editId="6D35056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25 at 4.52.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A2EF6DA" w14:textId="2EF25512" w:rsidR="003771B2" w:rsidRDefault="00514B76" w:rsidP="003771B2">
      <w:pPr>
        <w:jc w:val="center"/>
      </w:pPr>
      <w:r>
        <w:t xml:space="preserve">Figure 1: </w:t>
      </w:r>
      <w:r w:rsidR="003771B2">
        <w:t>File.txt as shown in the Compiler Folder</w:t>
      </w:r>
    </w:p>
    <w:p w14:paraId="5DDCF85B" w14:textId="1C0DBD5F" w:rsidR="008B2BB8" w:rsidRDefault="008B2BB8" w:rsidP="008B2BB8">
      <w:r>
        <w:t xml:space="preserve">The user can choose to compile </w:t>
      </w:r>
      <w:r w:rsidRPr="008B2BB8">
        <w:t xml:space="preserve">COSC470_cyaustria0.java </w:t>
      </w:r>
      <w:r>
        <w:t>and all other .java files inside the src folder</w:t>
      </w:r>
      <w:r w:rsidR="003771B2">
        <w:t xml:space="preserve"> through the cmd line</w:t>
      </w:r>
      <w:r>
        <w:t xml:space="preserve"> or they can run the program through an IDE. The required .java files and their purpose are listed below:</w:t>
      </w:r>
    </w:p>
    <w:p w14:paraId="64A4C9E2" w14:textId="18AD4856" w:rsidR="008B2BB8" w:rsidRDefault="008B2BB8" w:rsidP="003771B2">
      <w:pPr>
        <w:pStyle w:val="ListParagraph"/>
        <w:numPr>
          <w:ilvl w:val="0"/>
          <w:numId w:val="1"/>
        </w:numPr>
      </w:pPr>
      <w:r w:rsidRPr="008B2BB8">
        <w:t>COSC470_cyaustria0.java</w:t>
      </w:r>
      <w:r w:rsidR="003771B2">
        <w:t xml:space="preserve"> – </w:t>
      </w:r>
      <w:r>
        <w:t>serves as the main program</w:t>
      </w:r>
    </w:p>
    <w:p w14:paraId="39C39F21" w14:textId="1CC4B2E5" w:rsidR="008B2BB8" w:rsidRDefault="008B2BB8" w:rsidP="003771B2">
      <w:pPr>
        <w:pStyle w:val="ListParagraph"/>
        <w:numPr>
          <w:ilvl w:val="0"/>
          <w:numId w:val="1"/>
        </w:numPr>
      </w:pPr>
      <w:r w:rsidRPr="008B2BB8">
        <w:t>Scanner.java</w:t>
      </w:r>
      <w:r w:rsidR="003771B2">
        <w:t xml:space="preserve"> – </w:t>
      </w:r>
      <w:r>
        <w:t>scans the file.txt file and prepares tokens for the compiler to handle</w:t>
      </w:r>
    </w:p>
    <w:p w14:paraId="69F26576" w14:textId="42B036B0" w:rsidR="008B2BB8" w:rsidRDefault="003771B2" w:rsidP="003771B2">
      <w:pPr>
        <w:pStyle w:val="ListParagraph"/>
        <w:numPr>
          <w:ilvl w:val="0"/>
          <w:numId w:val="1"/>
        </w:numPr>
      </w:pPr>
      <w:r>
        <w:lastRenderedPageBreak/>
        <w:t xml:space="preserve">Parser.java – </w:t>
      </w:r>
      <w:r w:rsidR="008B2BB8">
        <w:t>performs the parsing of the tokens and contains the semantic check and code generation</w:t>
      </w:r>
    </w:p>
    <w:p w14:paraId="07D15E9F" w14:textId="6B667F04" w:rsidR="008B2BB8" w:rsidRDefault="008B2BB8" w:rsidP="003771B2">
      <w:pPr>
        <w:pStyle w:val="ListParagraph"/>
        <w:numPr>
          <w:ilvl w:val="0"/>
          <w:numId w:val="1"/>
        </w:numPr>
      </w:pPr>
      <w:r w:rsidRPr="008B2BB8">
        <w:t xml:space="preserve">Error.java </w:t>
      </w:r>
      <w:r w:rsidR="003771B2">
        <w:t xml:space="preserve">– </w:t>
      </w:r>
      <w:r>
        <w:t>error class</w:t>
      </w:r>
      <w:r w:rsidR="003771B2">
        <w:t xml:space="preserve"> keeps errors apart from those handled by java and will be discussed thoroughly later</w:t>
      </w:r>
    </w:p>
    <w:p w14:paraId="1AE3B955" w14:textId="562D614B" w:rsidR="003771B2" w:rsidRDefault="003771B2" w:rsidP="003771B2">
      <w:pPr>
        <w:pStyle w:val="ListParagraph"/>
        <w:numPr>
          <w:ilvl w:val="0"/>
          <w:numId w:val="1"/>
        </w:numPr>
      </w:pPr>
      <w:r w:rsidRPr="003771B2">
        <w:t>Token.java</w:t>
      </w:r>
      <w:r>
        <w:t xml:space="preserve"> – This class contains the attributes necessary to the parsing process and serves as the basic unit manipulated by the compiler</w:t>
      </w:r>
    </w:p>
    <w:p w14:paraId="79C5B9E4" w14:textId="45DC2B4B" w:rsidR="003771B2" w:rsidRDefault="003771B2" w:rsidP="003771B2">
      <w:pPr>
        <w:pStyle w:val="ListParagraph"/>
        <w:numPr>
          <w:ilvl w:val="0"/>
          <w:numId w:val="1"/>
        </w:numPr>
      </w:pPr>
      <w:r w:rsidRPr="003771B2">
        <w:t>Rules.java</w:t>
      </w:r>
      <w:r>
        <w:t xml:space="preserve"> – This class serves as the dictionary of the compiler. It contains the Parse Table and Go To table used to derive actions and elements for the use of the Parse Stack of this compiler.</w:t>
      </w:r>
    </w:p>
    <w:p w14:paraId="4ABCBE45" w14:textId="1DC1CB08" w:rsidR="003771B2" w:rsidRDefault="003771B2" w:rsidP="003771B2">
      <w:r>
        <w:t xml:space="preserve">The compiler will output a </w:t>
      </w:r>
      <w:r w:rsidRPr="003771B2">
        <w:t>COSC470_cyaustria0.obj</w:t>
      </w:r>
      <w:r>
        <w:t xml:space="preserve"> file to be used for mini and mice.</w:t>
      </w:r>
    </w:p>
    <w:p w14:paraId="21B65999" w14:textId="4492D7E6" w:rsidR="00514B76" w:rsidRDefault="00514B76" w:rsidP="00514B76">
      <w:pPr>
        <w:pStyle w:val="Heading2"/>
      </w:pPr>
      <w:bookmarkStart w:id="4" w:name="_Toc459920195"/>
      <w:r>
        <w:t>Data and Data Types</w:t>
      </w:r>
      <w:bookmarkEnd w:id="4"/>
    </w:p>
    <w:p w14:paraId="382A5AE9" w14:textId="1389C426" w:rsidR="00E36EF2" w:rsidRDefault="00E36EF2" w:rsidP="00E36EF2">
      <w:pPr>
        <w:pStyle w:val="Heading3"/>
      </w:pPr>
      <w:bookmarkStart w:id="5" w:name="_Toc459920196"/>
      <w:r>
        <w:t>Data</w:t>
      </w:r>
      <w:bookmarkEnd w:id="5"/>
    </w:p>
    <w:p w14:paraId="72827F43" w14:textId="6630316D" w:rsidR="00E36EF2" w:rsidRDefault="00E36EF2" w:rsidP="00E36EF2">
      <w:r>
        <w:t>The compiler produces tokens such as:</w:t>
      </w:r>
    </w:p>
    <w:p w14:paraId="0531E523" w14:textId="24A06F34" w:rsidR="00E36EF2" w:rsidRDefault="00E36EF2" w:rsidP="00E36EF2">
      <w:pPr>
        <w:pStyle w:val="ListParagraph"/>
        <w:numPr>
          <w:ilvl w:val="0"/>
          <w:numId w:val="3"/>
        </w:numPr>
      </w:pPr>
      <w:r>
        <w:t>Nonterminal Tokens – These are allocated to signify the lefthandside of the grammar rules. These tokens are derived by the compiler using the action table (AKA parse table) and the goto table. These are reduced by the compiler.</w:t>
      </w:r>
    </w:p>
    <w:p w14:paraId="658A381B" w14:textId="36CC3535" w:rsidR="00E36EF2" w:rsidRDefault="000927C5" w:rsidP="00E36EF2">
      <w:pPr>
        <w:pStyle w:val="ListParagraph"/>
        <w:numPr>
          <w:ilvl w:val="0"/>
          <w:numId w:val="3"/>
        </w:numPr>
      </w:pPr>
      <w:r>
        <w:t xml:space="preserve">GoTo </w:t>
      </w:r>
      <w:r w:rsidR="00E36EF2">
        <w:t xml:space="preserve">Tokens – These are numbers that are pushed onto the </w:t>
      </w:r>
      <w:r>
        <w:t xml:space="preserve">top of the </w:t>
      </w:r>
      <w:r w:rsidR="00E36EF2">
        <w:t>parse stack used to help derive the next action. These are reduced by the compiler.</w:t>
      </w:r>
      <w:r>
        <w:t xml:space="preserve"> This is hidden in code.</w:t>
      </w:r>
    </w:p>
    <w:p w14:paraId="0DDFCFAA" w14:textId="13854345" w:rsidR="00E36EF2" w:rsidRDefault="00E36EF2" w:rsidP="00E36EF2">
      <w:pPr>
        <w:pStyle w:val="ListParagraph"/>
        <w:numPr>
          <w:ilvl w:val="0"/>
          <w:numId w:val="3"/>
        </w:numPr>
      </w:pPr>
      <w:r>
        <w:t xml:space="preserve">ID Tokens – These tokens are different </w:t>
      </w:r>
      <w:r w:rsidR="000B3F8D">
        <w:t>for they may have a temporary code number that are assigned to them for use in code generation. These temporary code numbers are placements numbers to tell mini and mice where to pass or fetch data from. These can be reduced by the compiler.</w:t>
      </w:r>
    </w:p>
    <w:p w14:paraId="4738D955" w14:textId="41FDC4CB" w:rsidR="000B3F8D" w:rsidRDefault="000B3F8D" w:rsidP="000B3F8D">
      <w:pPr>
        <w:pStyle w:val="ListParagraph"/>
        <w:numPr>
          <w:ilvl w:val="0"/>
          <w:numId w:val="3"/>
        </w:numPr>
      </w:pPr>
      <w:r>
        <w:t>Terminal tokens – Most of these are reserve words like “put”, “if” or “get” that are required by the compiler for executing commands. These do not change and can be reduced by the compiler.</w:t>
      </w:r>
    </w:p>
    <w:p w14:paraId="01376646" w14:textId="54BA1D84" w:rsidR="000B3F8D" w:rsidRDefault="000B3F8D" w:rsidP="003818ED">
      <w:r>
        <w:t xml:space="preserve">*It is worth noting that for every line of the user program, comments after the (;) and started by // are ignored by the compiler. </w:t>
      </w:r>
    </w:p>
    <w:p w14:paraId="27369CCE" w14:textId="752A4ABF" w:rsidR="00E36EF2" w:rsidRPr="00E36EF2" w:rsidRDefault="00E36EF2" w:rsidP="00E36EF2">
      <w:pPr>
        <w:pStyle w:val="Heading3"/>
      </w:pPr>
      <w:bookmarkStart w:id="6" w:name="_Toc459920197"/>
      <w:r>
        <w:t>Data Types</w:t>
      </w:r>
      <w:bookmarkEnd w:id="6"/>
    </w:p>
    <w:p w14:paraId="5071710A" w14:textId="4951DE65" w:rsidR="00514B76" w:rsidRDefault="00514B76" w:rsidP="00514B76">
      <w:r>
        <w:t>This compiler only handles two kinds of data types:</w:t>
      </w:r>
    </w:p>
    <w:p w14:paraId="2B0A6859" w14:textId="1BAFAD7E" w:rsidR="00514B76" w:rsidRDefault="00514B76" w:rsidP="00514B76">
      <w:pPr>
        <w:pStyle w:val="ListParagraph"/>
        <w:numPr>
          <w:ilvl w:val="0"/>
          <w:numId w:val="2"/>
        </w:numPr>
      </w:pPr>
      <w:r>
        <w:t>Int</w:t>
      </w:r>
    </w:p>
    <w:p w14:paraId="46918FF5" w14:textId="51EE4762" w:rsidR="00514B76" w:rsidRDefault="00514B76" w:rsidP="00514B76">
      <w:pPr>
        <w:pStyle w:val="ListParagraph"/>
        <w:numPr>
          <w:ilvl w:val="0"/>
          <w:numId w:val="2"/>
        </w:numPr>
      </w:pPr>
      <w:r>
        <w:t>Char</w:t>
      </w:r>
    </w:p>
    <w:p w14:paraId="1BADD03B" w14:textId="135850CE" w:rsidR="00514B76" w:rsidRDefault="00514B76" w:rsidP="00514B76">
      <w:r>
        <w:t xml:space="preserve">The data must be declared in a single line for each type and each line must start with a “var” word followed by the individual variables known to the program as IDs. These IDs must be separated with a comma in between them and must be </w:t>
      </w:r>
      <w:r w:rsidRPr="00514B76">
        <w:rPr>
          <w:u w:val="single"/>
        </w:rPr>
        <w:t>capitalized</w:t>
      </w:r>
      <w:r>
        <w:t xml:space="preserve"> to signify to the program that these are identifiers(IDs) token and not to be confused with other forms of tokens. The line is ended by a (</w:t>
      </w:r>
      <w:r w:rsidR="003818ED">
        <w:sym w:font="Wingdings" w:char="F04A"/>
      </w:r>
      <w:r>
        <w:t xml:space="preserve"> a space and the data type of either int or char and a (;) to signify the end of the line.</w:t>
      </w:r>
      <w:r w:rsidR="00E36EF2">
        <w:t xml:space="preserve"> Comments after the (;) will be ignored.</w:t>
      </w:r>
      <w:r>
        <w:t xml:space="preserve"> </w:t>
      </w:r>
      <w:r w:rsidR="00E36EF2">
        <w:t>An example for both int and char data types are shown below:</w:t>
      </w:r>
    </w:p>
    <w:p w14:paraId="78EF9707" w14:textId="31F12AC3" w:rsidR="00514B76" w:rsidRDefault="00514B76" w:rsidP="00514B76">
      <w:pPr>
        <w:jc w:val="center"/>
      </w:pPr>
      <w:r>
        <w:lastRenderedPageBreak/>
        <w:t>var NUM, VAR1, VAR2, SUM : int;</w:t>
      </w:r>
    </w:p>
    <w:p w14:paraId="4FA59253" w14:textId="6707F432" w:rsidR="00514B76" w:rsidRPr="00514B76" w:rsidRDefault="00514B76" w:rsidP="00514B76">
      <w:pPr>
        <w:jc w:val="center"/>
      </w:pPr>
      <w:r>
        <w:t>var CHAR1, CHAR2, ETC : char;</w:t>
      </w:r>
    </w:p>
    <w:p w14:paraId="113AF47B" w14:textId="4BFF6FDD" w:rsidR="003771B2" w:rsidRDefault="00514B76" w:rsidP="003771B2">
      <w:r>
        <w:t xml:space="preserve">This compiler requires rules for assignment as well. </w:t>
      </w:r>
      <w:r w:rsidR="00E36EF2">
        <w:t>Integer assignments must end with a (;) and Character assignments must be placed within ‘ ‘ and ende with (;). Comments after the (;) will be ignored. An example for both int and char data types are shown below:</w:t>
      </w:r>
    </w:p>
    <w:p w14:paraId="69891BE1" w14:textId="0069A7DC" w:rsidR="00E36EF2" w:rsidRDefault="00E36EF2" w:rsidP="003818ED">
      <w:pPr>
        <w:jc w:val="center"/>
      </w:pPr>
      <w:r>
        <w:t>NUM = 1;</w:t>
      </w:r>
    </w:p>
    <w:p w14:paraId="5E2D06C5" w14:textId="1B5D71A8" w:rsidR="00E36EF2" w:rsidRDefault="00E36EF2" w:rsidP="003818ED">
      <w:pPr>
        <w:jc w:val="center"/>
      </w:pPr>
      <w:r>
        <w:t>CHAR1 = ‘?’;</w:t>
      </w:r>
    </w:p>
    <w:p w14:paraId="6ADDF4FF" w14:textId="67EC5F28" w:rsidR="00E36EF2" w:rsidRDefault="00E36EF2" w:rsidP="003818ED">
      <w:pPr>
        <w:jc w:val="center"/>
      </w:pPr>
      <w:r>
        <w:t>SUM = VAR1 + 2;</w:t>
      </w:r>
    </w:p>
    <w:p w14:paraId="720B8328" w14:textId="2D6ACBA1" w:rsidR="00E36EF2" w:rsidRDefault="00E36EF2" w:rsidP="00E36EF2">
      <w:r>
        <w:t>Comparisons on the IDs are allowed. If a user would like to compare a char, they must still place the character in between ‘ ‘ to be in keeping with the grammar rules. Number can be compared as is. An example for both int and char data types are shown below:</w:t>
      </w:r>
    </w:p>
    <w:p w14:paraId="0B1C6D03" w14:textId="15441509" w:rsidR="00E36EF2" w:rsidRDefault="00E36EF2" w:rsidP="003818ED">
      <w:pPr>
        <w:jc w:val="center"/>
      </w:pPr>
      <w:r w:rsidRPr="00E36EF2">
        <w:t>if(CHAR</w:t>
      </w:r>
      <w:r>
        <w:t>1</w:t>
      </w:r>
      <w:r w:rsidRPr="00E36EF2">
        <w:t xml:space="preserve"> &gt;  </w:t>
      </w:r>
      <w:r w:rsidR="003818ED">
        <w:t>‘</w:t>
      </w:r>
      <w:r w:rsidRPr="00E36EF2">
        <w:t>A</w:t>
      </w:r>
      <w:r w:rsidR="003818ED">
        <w:t>’</w:t>
      </w:r>
      <w:r w:rsidRPr="00E36EF2">
        <w:t>){</w:t>
      </w:r>
    </w:p>
    <w:p w14:paraId="1E300D9D" w14:textId="77777777" w:rsidR="00E36EF2" w:rsidRDefault="00E36EF2" w:rsidP="003818ED">
      <w:pPr>
        <w:jc w:val="center"/>
      </w:pPr>
      <w:r>
        <w:t>if(2&lt;NUM){</w:t>
      </w:r>
    </w:p>
    <w:p w14:paraId="5D868419" w14:textId="24684269" w:rsidR="008E0B90" w:rsidRDefault="008E0B90" w:rsidP="008E0B90">
      <w:pPr>
        <w:pStyle w:val="Heading2"/>
      </w:pPr>
      <w:bookmarkStart w:id="7" w:name="_Toc459920198"/>
      <w:r>
        <w:t>Operators</w:t>
      </w:r>
      <w:bookmarkEnd w:id="7"/>
    </w:p>
    <w:p w14:paraId="0C86A4AD" w14:textId="25502842" w:rsidR="008E0B90" w:rsidRPr="008E0B90" w:rsidRDefault="008E0B90" w:rsidP="008E0B90">
      <w:r>
        <w:t>This is a table of the operations that can be used:</w:t>
      </w:r>
    </w:p>
    <w:tbl>
      <w:tblPr>
        <w:tblStyle w:val="GridTable5Dark-Accent3"/>
        <w:tblW w:w="9805" w:type="dxa"/>
        <w:tblLayout w:type="fixed"/>
        <w:tblLook w:val="04A0" w:firstRow="1" w:lastRow="0" w:firstColumn="1" w:lastColumn="0" w:noHBand="0" w:noVBand="1"/>
      </w:tblPr>
      <w:tblGrid>
        <w:gridCol w:w="1638"/>
        <w:gridCol w:w="1803"/>
        <w:gridCol w:w="2212"/>
        <w:gridCol w:w="1459"/>
        <w:gridCol w:w="2693"/>
      </w:tblGrid>
      <w:tr w:rsidR="008E0B90" w14:paraId="3F475C70" w14:textId="77777777" w:rsidTr="00CB6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F33D95E" w14:textId="2FB20337" w:rsidR="008E0B90" w:rsidRDefault="008E0B90" w:rsidP="00CB6B13">
            <w:pPr>
              <w:jc w:val="center"/>
            </w:pPr>
            <w:r>
              <w:t>Code</w:t>
            </w:r>
          </w:p>
        </w:tc>
        <w:tc>
          <w:tcPr>
            <w:tcW w:w="1803" w:type="dxa"/>
          </w:tcPr>
          <w:p w14:paraId="2326A692" w14:textId="5B32163E" w:rsidR="008E0B90" w:rsidRDefault="008E0B90" w:rsidP="00CB6B13">
            <w:pPr>
              <w:jc w:val="center"/>
              <w:cnfStyle w:val="100000000000" w:firstRow="1" w:lastRow="0" w:firstColumn="0" w:lastColumn="0" w:oddVBand="0" w:evenVBand="0" w:oddHBand="0" w:evenHBand="0" w:firstRowFirstColumn="0" w:firstRowLastColumn="0" w:lastRowFirstColumn="0" w:lastRowLastColumn="0"/>
            </w:pPr>
            <w:r>
              <w:t>Rule in Grammar Used</w:t>
            </w:r>
          </w:p>
        </w:tc>
        <w:tc>
          <w:tcPr>
            <w:tcW w:w="2212" w:type="dxa"/>
          </w:tcPr>
          <w:p w14:paraId="1CD0E417" w14:textId="2B8C2A62" w:rsidR="008E0B90" w:rsidRDefault="008E0B90" w:rsidP="00CB6B13">
            <w:pPr>
              <w:jc w:val="center"/>
              <w:cnfStyle w:val="100000000000" w:firstRow="1" w:lastRow="0" w:firstColumn="0" w:lastColumn="0" w:oddVBand="0" w:evenVBand="0" w:oddHBand="0" w:evenHBand="0" w:firstRowFirstColumn="0" w:firstRowLastColumn="0" w:lastRowFirstColumn="0" w:lastRowLastColumn="0"/>
            </w:pPr>
            <w:r>
              <w:t>Token Name</w:t>
            </w:r>
          </w:p>
        </w:tc>
        <w:tc>
          <w:tcPr>
            <w:tcW w:w="1459" w:type="dxa"/>
          </w:tcPr>
          <w:p w14:paraId="14CB10E9" w14:textId="4143B8D7" w:rsidR="008E0B90" w:rsidRDefault="008E0B90" w:rsidP="00CB6B13">
            <w:pPr>
              <w:jc w:val="center"/>
              <w:cnfStyle w:val="100000000000" w:firstRow="1" w:lastRow="0" w:firstColumn="0" w:lastColumn="0" w:oddVBand="0" w:evenVBand="0" w:oddHBand="0" w:evenHBand="0" w:firstRowFirstColumn="0" w:firstRowLastColumn="0" w:lastRowFirstColumn="0" w:lastRowLastColumn="0"/>
            </w:pPr>
            <w:r>
              <w:t>Type</w:t>
            </w:r>
          </w:p>
        </w:tc>
        <w:tc>
          <w:tcPr>
            <w:tcW w:w="2693" w:type="dxa"/>
          </w:tcPr>
          <w:p w14:paraId="4D548A38" w14:textId="5E16F58F" w:rsidR="008E0B90" w:rsidRDefault="008E0B90" w:rsidP="00CB6B13">
            <w:pPr>
              <w:jc w:val="center"/>
              <w:cnfStyle w:val="100000000000" w:firstRow="1" w:lastRow="0" w:firstColumn="0" w:lastColumn="0" w:oddVBand="0" w:evenVBand="0" w:oddHBand="0" w:evenHBand="0" w:firstRowFirstColumn="0" w:firstRowLastColumn="0" w:lastRowFirstColumn="0" w:lastRowLastColumn="0"/>
            </w:pPr>
            <w:r>
              <w:t>Sample Code</w:t>
            </w:r>
          </w:p>
        </w:tc>
      </w:tr>
      <w:tr w:rsidR="006E5180" w14:paraId="5EF7D2E3"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8DBDD40" w14:textId="5F49743A" w:rsidR="006E5180" w:rsidRDefault="006E5180" w:rsidP="00CB6B13">
            <w:pPr>
              <w:jc w:val="center"/>
            </w:pPr>
            <w:r>
              <w:t>20</w:t>
            </w:r>
          </w:p>
        </w:tc>
        <w:tc>
          <w:tcPr>
            <w:tcW w:w="1803" w:type="dxa"/>
          </w:tcPr>
          <w:p w14:paraId="25C3E327" w14:textId="1FFCC71D" w:rsidR="006E5180" w:rsidRDefault="006E5180" w:rsidP="00CB6B13">
            <w:pPr>
              <w:jc w:val="center"/>
              <w:cnfStyle w:val="000000100000" w:firstRow="0" w:lastRow="0" w:firstColumn="0" w:lastColumn="0" w:oddVBand="0" w:evenVBand="0" w:oddHBand="1" w:evenHBand="0" w:firstRowFirstColumn="0" w:firstRowLastColumn="0" w:lastRowFirstColumn="0" w:lastRowLastColumn="0"/>
            </w:pPr>
            <w:r>
              <w:t>19</w:t>
            </w:r>
          </w:p>
        </w:tc>
        <w:tc>
          <w:tcPr>
            <w:tcW w:w="2212" w:type="dxa"/>
          </w:tcPr>
          <w:p w14:paraId="66EE0F3B" w14:textId="3F6F688B" w:rsidR="006E5180" w:rsidRDefault="006E5180" w:rsidP="00CB6B13">
            <w:pPr>
              <w:jc w:val="center"/>
              <w:cnfStyle w:val="000000100000" w:firstRow="0" w:lastRow="0" w:firstColumn="0" w:lastColumn="0" w:oddVBand="0" w:evenVBand="0" w:oddHBand="1" w:evenHBand="0" w:firstRowFirstColumn="0" w:firstRowLastColumn="0" w:lastRowFirstColumn="0" w:lastRowLastColumn="0"/>
            </w:pPr>
            <w:r>
              <w:t>=</w:t>
            </w:r>
          </w:p>
        </w:tc>
        <w:tc>
          <w:tcPr>
            <w:tcW w:w="1459" w:type="dxa"/>
          </w:tcPr>
          <w:p w14:paraId="55CB2FE3" w14:textId="6FD8DEF6" w:rsidR="006E5180" w:rsidRDefault="006E5180" w:rsidP="00CB6B13">
            <w:pPr>
              <w:jc w:val="center"/>
              <w:cnfStyle w:val="000000100000" w:firstRow="0" w:lastRow="0" w:firstColumn="0" w:lastColumn="0" w:oddVBand="0" w:evenVBand="0" w:oddHBand="1" w:evenHBand="0" w:firstRowFirstColumn="0" w:firstRowLastColumn="0" w:lastRowFirstColumn="0" w:lastRowLastColumn="0"/>
            </w:pPr>
            <w:r>
              <w:t>Assignment</w:t>
            </w:r>
          </w:p>
        </w:tc>
        <w:tc>
          <w:tcPr>
            <w:tcW w:w="2693" w:type="dxa"/>
          </w:tcPr>
          <w:p w14:paraId="1E16DFA6" w14:textId="77777777" w:rsidR="006E5180" w:rsidRDefault="006E5180" w:rsidP="00CB6B13">
            <w:pPr>
              <w:jc w:val="center"/>
              <w:cnfStyle w:val="000000100000" w:firstRow="0" w:lastRow="0" w:firstColumn="0" w:lastColumn="0" w:oddVBand="0" w:evenVBand="0" w:oddHBand="1" w:evenHBand="0" w:firstRowFirstColumn="0" w:firstRowLastColumn="0" w:lastRowFirstColumn="0" w:lastRowLastColumn="0"/>
            </w:pPr>
            <w:r w:rsidRPr="00EF4A31">
              <w:t xml:space="preserve">ID </w:t>
            </w:r>
            <w:r w:rsidRPr="00EF4A31">
              <w:rPr>
                <w:b/>
              </w:rPr>
              <w:t>=</w:t>
            </w:r>
            <w:r w:rsidRPr="00EF4A31">
              <w:t xml:space="preserve"> </w:t>
            </w:r>
            <w:r>
              <w:t>5;</w:t>
            </w:r>
          </w:p>
          <w:p w14:paraId="6EF8EF0E" w14:textId="6E8E961B" w:rsidR="006E5180" w:rsidRDefault="006E5180" w:rsidP="00CB6B13">
            <w:pPr>
              <w:jc w:val="center"/>
              <w:cnfStyle w:val="000000100000" w:firstRow="0" w:lastRow="0" w:firstColumn="0" w:lastColumn="0" w:oddVBand="0" w:evenVBand="0" w:oddHBand="1" w:evenHBand="0" w:firstRowFirstColumn="0" w:firstRowLastColumn="0" w:lastRowFirstColumn="0" w:lastRowLastColumn="0"/>
            </w:pPr>
            <w:r>
              <w:t>B = ‘?’;</w:t>
            </w:r>
          </w:p>
        </w:tc>
      </w:tr>
      <w:tr w:rsidR="008E0B90" w14:paraId="10ADC41B"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3EB064F0" w14:textId="77777777" w:rsidR="008E0B90" w:rsidRDefault="008E0B90" w:rsidP="00CB6B13">
            <w:pPr>
              <w:jc w:val="center"/>
            </w:pPr>
            <w:r>
              <w:t>24</w:t>
            </w:r>
          </w:p>
        </w:tc>
        <w:tc>
          <w:tcPr>
            <w:tcW w:w="1803" w:type="dxa"/>
          </w:tcPr>
          <w:p w14:paraId="101D25C7"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32</w:t>
            </w:r>
          </w:p>
        </w:tc>
        <w:tc>
          <w:tcPr>
            <w:tcW w:w="2212" w:type="dxa"/>
          </w:tcPr>
          <w:p w14:paraId="493F0DEC"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&gt;</w:t>
            </w:r>
          </w:p>
        </w:tc>
        <w:tc>
          <w:tcPr>
            <w:tcW w:w="1459" w:type="dxa"/>
          </w:tcPr>
          <w:p w14:paraId="1305ED48" w14:textId="7109977E"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Greater Than</w:t>
            </w:r>
          </w:p>
        </w:tc>
        <w:tc>
          <w:tcPr>
            <w:tcW w:w="2693" w:type="dxa"/>
          </w:tcPr>
          <w:p w14:paraId="656C8EC3"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4&gt;2</w:t>
            </w:r>
          </w:p>
        </w:tc>
      </w:tr>
      <w:tr w:rsidR="008E0B90" w14:paraId="2B32E9F9"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548FD8C" w14:textId="77777777" w:rsidR="008E0B90" w:rsidRDefault="008E0B90" w:rsidP="00CB6B13">
            <w:pPr>
              <w:jc w:val="center"/>
            </w:pPr>
            <w:r>
              <w:t>25</w:t>
            </w:r>
          </w:p>
        </w:tc>
        <w:tc>
          <w:tcPr>
            <w:tcW w:w="1803" w:type="dxa"/>
          </w:tcPr>
          <w:p w14:paraId="0C33D77A"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33</w:t>
            </w:r>
          </w:p>
        </w:tc>
        <w:tc>
          <w:tcPr>
            <w:tcW w:w="2212" w:type="dxa"/>
          </w:tcPr>
          <w:p w14:paraId="3BDE2149"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&lt;</w:t>
            </w:r>
          </w:p>
        </w:tc>
        <w:tc>
          <w:tcPr>
            <w:tcW w:w="1459" w:type="dxa"/>
          </w:tcPr>
          <w:p w14:paraId="53AFCFAD" w14:textId="2CA5F1CC" w:rsidR="008E0B90" w:rsidRDefault="006E5180" w:rsidP="00CB6B13">
            <w:pPr>
              <w:jc w:val="center"/>
              <w:cnfStyle w:val="000000100000" w:firstRow="0" w:lastRow="0" w:firstColumn="0" w:lastColumn="0" w:oddVBand="0" w:evenVBand="0" w:oddHBand="1" w:evenHBand="0" w:firstRowFirstColumn="0" w:firstRowLastColumn="0" w:lastRowFirstColumn="0" w:lastRowLastColumn="0"/>
            </w:pPr>
            <w:r>
              <w:t>Less Than</w:t>
            </w:r>
          </w:p>
        </w:tc>
        <w:tc>
          <w:tcPr>
            <w:tcW w:w="2693" w:type="dxa"/>
          </w:tcPr>
          <w:p w14:paraId="1ABEF7BE"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1&lt;VAL1</w:t>
            </w:r>
          </w:p>
        </w:tc>
      </w:tr>
      <w:tr w:rsidR="008E0B90" w14:paraId="631068D7"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5B46C6E7" w14:textId="77777777" w:rsidR="008E0B90" w:rsidRDefault="008E0B90" w:rsidP="00CB6B13">
            <w:pPr>
              <w:jc w:val="center"/>
            </w:pPr>
            <w:r>
              <w:t>26</w:t>
            </w:r>
          </w:p>
        </w:tc>
        <w:tc>
          <w:tcPr>
            <w:tcW w:w="1803" w:type="dxa"/>
          </w:tcPr>
          <w:p w14:paraId="454976C4"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34</w:t>
            </w:r>
          </w:p>
        </w:tc>
        <w:tc>
          <w:tcPr>
            <w:tcW w:w="2212" w:type="dxa"/>
          </w:tcPr>
          <w:p w14:paraId="2E5E17CB"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&gt;=</w:t>
            </w:r>
          </w:p>
        </w:tc>
        <w:tc>
          <w:tcPr>
            <w:tcW w:w="1459" w:type="dxa"/>
          </w:tcPr>
          <w:p w14:paraId="6AC3915F" w14:textId="48E2D88C"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Greater Than or Equal To</w:t>
            </w:r>
          </w:p>
        </w:tc>
        <w:tc>
          <w:tcPr>
            <w:tcW w:w="2693" w:type="dxa"/>
          </w:tcPr>
          <w:p w14:paraId="6BACE66A"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6&gt;=SUM</w:t>
            </w:r>
          </w:p>
        </w:tc>
      </w:tr>
      <w:tr w:rsidR="008E0B90" w14:paraId="5FD99FB0"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792F586" w14:textId="77777777" w:rsidR="008E0B90" w:rsidRDefault="008E0B90" w:rsidP="00CB6B13">
            <w:pPr>
              <w:jc w:val="center"/>
            </w:pPr>
            <w:r>
              <w:t>27</w:t>
            </w:r>
          </w:p>
        </w:tc>
        <w:tc>
          <w:tcPr>
            <w:tcW w:w="1803" w:type="dxa"/>
          </w:tcPr>
          <w:p w14:paraId="2BE1BAFF"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35</w:t>
            </w:r>
          </w:p>
        </w:tc>
        <w:tc>
          <w:tcPr>
            <w:tcW w:w="2212" w:type="dxa"/>
          </w:tcPr>
          <w:p w14:paraId="0DCF8DA6"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&lt;=</w:t>
            </w:r>
          </w:p>
        </w:tc>
        <w:tc>
          <w:tcPr>
            <w:tcW w:w="1459" w:type="dxa"/>
          </w:tcPr>
          <w:p w14:paraId="6E79D7F1" w14:textId="59BC26D5" w:rsidR="008E0B90" w:rsidRDefault="006E5180" w:rsidP="00CB6B13">
            <w:pPr>
              <w:jc w:val="center"/>
              <w:cnfStyle w:val="000000100000" w:firstRow="0" w:lastRow="0" w:firstColumn="0" w:lastColumn="0" w:oddVBand="0" w:evenVBand="0" w:oddHBand="1" w:evenHBand="0" w:firstRowFirstColumn="0" w:firstRowLastColumn="0" w:lastRowFirstColumn="0" w:lastRowLastColumn="0"/>
            </w:pPr>
            <w:r>
              <w:t>Less Than or Equal To</w:t>
            </w:r>
          </w:p>
        </w:tc>
        <w:tc>
          <w:tcPr>
            <w:tcW w:w="2693" w:type="dxa"/>
          </w:tcPr>
          <w:p w14:paraId="535E330F"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7&lt;=8</w:t>
            </w:r>
          </w:p>
        </w:tc>
      </w:tr>
      <w:tr w:rsidR="008E0B90" w14:paraId="401BCE3D"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3AD00997" w14:textId="77777777" w:rsidR="008E0B90" w:rsidRDefault="008E0B90" w:rsidP="00CB6B13">
            <w:pPr>
              <w:jc w:val="center"/>
            </w:pPr>
            <w:r>
              <w:t>28</w:t>
            </w:r>
          </w:p>
        </w:tc>
        <w:tc>
          <w:tcPr>
            <w:tcW w:w="1803" w:type="dxa"/>
          </w:tcPr>
          <w:p w14:paraId="5A0CB9D9"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36</w:t>
            </w:r>
          </w:p>
        </w:tc>
        <w:tc>
          <w:tcPr>
            <w:tcW w:w="2212" w:type="dxa"/>
          </w:tcPr>
          <w:p w14:paraId="3542AB6D"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w:t>
            </w:r>
          </w:p>
        </w:tc>
        <w:tc>
          <w:tcPr>
            <w:tcW w:w="1459" w:type="dxa"/>
          </w:tcPr>
          <w:p w14:paraId="59B73629" w14:textId="59443BA6"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Equal To</w:t>
            </w:r>
          </w:p>
        </w:tc>
        <w:tc>
          <w:tcPr>
            <w:tcW w:w="2693" w:type="dxa"/>
          </w:tcPr>
          <w:p w14:paraId="64A59A42"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VAL1==VAL2</w:t>
            </w:r>
          </w:p>
        </w:tc>
      </w:tr>
      <w:tr w:rsidR="008E0B90" w14:paraId="03DEC25F"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5C3C218" w14:textId="77777777" w:rsidR="008E0B90" w:rsidRDefault="008E0B90" w:rsidP="00CB6B13">
            <w:pPr>
              <w:jc w:val="center"/>
            </w:pPr>
            <w:r>
              <w:t>29</w:t>
            </w:r>
          </w:p>
        </w:tc>
        <w:tc>
          <w:tcPr>
            <w:tcW w:w="1803" w:type="dxa"/>
          </w:tcPr>
          <w:p w14:paraId="41F9D495"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37</w:t>
            </w:r>
          </w:p>
        </w:tc>
        <w:tc>
          <w:tcPr>
            <w:tcW w:w="2212" w:type="dxa"/>
          </w:tcPr>
          <w:p w14:paraId="285D2502"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&lt;&gt;</w:t>
            </w:r>
          </w:p>
        </w:tc>
        <w:tc>
          <w:tcPr>
            <w:tcW w:w="1459" w:type="dxa"/>
          </w:tcPr>
          <w:p w14:paraId="18617F24" w14:textId="0E16B003" w:rsidR="008E0B90" w:rsidRDefault="006E5180" w:rsidP="00CB6B13">
            <w:pPr>
              <w:jc w:val="center"/>
              <w:cnfStyle w:val="000000100000" w:firstRow="0" w:lastRow="0" w:firstColumn="0" w:lastColumn="0" w:oddVBand="0" w:evenVBand="0" w:oddHBand="1" w:evenHBand="0" w:firstRowFirstColumn="0" w:firstRowLastColumn="0" w:lastRowFirstColumn="0" w:lastRowLastColumn="0"/>
            </w:pPr>
            <w:r>
              <w:t>Not Equal To</w:t>
            </w:r>
          </w:p>
        </w:tc>
        <w:tc>
          <w:tcPr>
            <w:tcW w:w="2693" w:type="dxa"/>
          </w:tcPr>
          <w:p w14:paraId="6F575181"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VAL1&lt;&gt;VAL2</w:t>
            </w:r>
          </w:p>
        </w:tc>
      </w:tr>
      <w:tr w:rsidR="008E0B90" w14:paraId="1DD00F6F"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13D35769" w14:textId="77777777" w:rsidR="008E0B90" w:rsidRDefault="008E0B90" w:rsidP="00CB6B13">
            <w:pPr>
              <w:jc w:val="center"/>
            </w:pPr>
            <w:r>
              <w:t>30</w:t>
            </w:r>
          </w:p>
        </w:tc>
        <w:tc>
          <w:tcPr>
            <w:tcW w:w="1803" w:type="dxa"/>
          </w:tcPr>
          <w:p w14:paraId="2DCD00A8"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38</w:t>
            </w:r>
          </w:p>
        </w:tc>
        <w:tc>
          <w:tcPr>
            <w:tcW w:w="2212" w:type="dxa"/>
          </w:tcPr>
          <w:p w14:paraId="2C9EF8A3"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w:t>
            </w:r>
          </w:p>
        </w:tc>
        <w:tc>
          <w:tcPr>
            <w:tcW w:w="1459" w:type="dxa"/>
          </w:tcPr>
          <w:p w14:paraId="69B54341" w14:textId="0202CDB7"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Addition</w:t>
            </w:r>
          </w:p>
        </w:tc>
        <w:tc>
          <w:tcPr>
            <w:tcW w:w="2693" w:type="dxa"/>
          </w:tcPr>
          <w:p w14:paraId="69E1FDBC"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1+VAL2</w:t>
            </w:r>
          </w:p>
        </w:tc>
      </w:tr>
      <w:tr w:rsidR="008E0B90" w14:paraId="608C553C"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1ECCBA5" w14:textId="77777777" w:rsidR="008E0B90" w:rsidRDefault="008E0B90" w:rsidP="00CB6B13">
            <w:pPr>
              <w:jc w:val="center"/>
            </w:pPr>
            <w:r>
              <w:lastRenderedPageBreak/>
              <w:t>31</w:t>
            </w:r>
          </w:p>
        </w:tc>
        <w:tc>
          <w:tcPr>
            <w:tcW w:w="1803" w:type="dxa"/>
          </w:tcPr>
          <w:p w14:paraId="044D6D3C"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39</w:t>
            </w:r>
          </w:p>
        </w:tc>
        <w:tc>
          <w:tcPr>
            <w:tcW w:w="2212" w:type="dxa"/>
          </w:tcPr>
          <w:p w14:paraId="296446AE"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w:t>
            </w:r>
          </w:p>
        </w:tc>
        <w:tc>
          <w:tcPr>
            <w:tcW w:w="1459" w:type="dxa"/>
          </w:tcPr>
          <w:p w14:paraId="06F83750" w14:textId="04A8CF2B" w:rsidR="008E0B90" w:rsidRDefault="006E5180" w:rsidP="00CB6B13">
            <w:pPr>
              <w:jc w:val="center"/>
              <w:cnfStyle w:val="000000100000" w:firstRow="0" w:lastRow="0" w:firstColumn="0" w:lastColumn="0" w:oddVBand="0" w:evenVBand="0" w:oddHBand="1" w:evenHBand="0" w:firstRowFirstColumn="0" w:firstRowLastColumn="0" w:lastRowFirstColumn="0" w:lastRowLastColumn="0"/>
            </w:pPr>
            <w:r>
              <w:t>Subtraction</w:t>
            </w:r>
          </w:p>
        </w:tc>
        <w:tc>
          <w:tcPr>
            <w:tcW w:w="2693" w:type="dxa"/>
          </w:tcPr>
          <w:p w14:paraId="7B6EB114"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1-VAL2</w:t>
            </w:r>
          </w:p>
        </w:tc>
      </w:tr>
      <w:tr w:rsidR="008E0B90" w14:paraId="6325CD3A"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02AEBA23" w14:textId="77777777" w:rsidR="008E0B90" w:rsidRDefault="008E0B90" w:rsidP="00CB6B13">
            <w:pPr>
              <w:jc w:val="center"/>
            </w:pPr>
            <w:r>
              <w:t>32</w:t>
            </w:r>
          </w:p>
        </w:tc>
        <w:tc>
          <w:tcPr>
            <w:tcW w:w="1803" w:type="dxa"/>
          </w:tcPr>
          <w:p w14:paraId="0427944E"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40</w:t>
            </w:r>
          </w:p>
        </w:tc>
        <w:tc>
          <w:tcPr>
            <w:tcW w:w="2212" w:type="dxa"/>
          </w:tcPr>
          <w:p w14:paraId="7D7121AB"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w:t>
            </w:r>
          </w:p>
        </w:tc>
        <w:tc>
          <w:tcPr>
            <w:tcW w:w="1459" w:type="dxa"/>
          </w:tcPr>
          <w:p w14:paraId="782589D4" w14:textId="5B20497C"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Multiplication</w:t>
            </w:r>
          </w:p>
        </w:tc>
        <w:tc>
          <w:tcPr>
            <w:tcW w:w="2693" w:type="dxa"/>
          </w:tcPr>
          <w:p w14:paraId="53259083"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1*VAL2</w:t>
            </w:r>
          </w:p>
        </w:tc>
      </w:tr>
      <w:tr w:rsidR="008E0B90" w14:paraId="728F6F79" w14:textId="77777777" w:rsidTr="00CB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C3F0988" w14:textId="77777777" w:rsidR="008E0B90" w:rsidRDefault="008E0B90" w:rsidP="00CB6B13">
            <w:pPr>
              <w:jc w:val="center"/>
            </w:pPr>
            <w:r>
              <w:t>33</w:t>
            </w:r>
          </w:p>
        </w:tc>
        <w:tc>
          <w:tcPr>
            <w:tcW w:w="1803" w:type="dxa"/>
          </w:tcPr>
          <w:p w14:paraId="595D699E"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41</w:t>
            </w:r>
          </w:p>
        </w:tc>
        <w:tc>
          <w:tcPr>
            <w:tcW w:w="2212" w:type="dxa"/>
          </w:tcPr>
          <w:p w14:paraId="6FA9A99D"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w:t>
            </w:r>
          </w:p>
        </w:tc>
        <w:tc>
          <w:tcPr>
            <w:tcW w:w="1459" w:type="dxa"/>
          </w:tcPr>
          <w:p w14:paraId="5ADCD65B" w14:textId="644A48C4" w:rsidR="008E0B90" w:rsidRDefault="006E5180" w:rsidP="00CB6B13">
            <w:pPr>
              <w:jc w:val="center"/>
              <w:cnfStyle w:val="000000100000" w:firstRow="0" w:lastRow="0" w:firstColumn="0" w:lastColumn="0" w:oddVBand="0" w:evenVBand="0" w:oddHBand="1" w:evenHBand="0" w:firstRowFirstColumn="0" w:firstRowLastColumn="0" w:lastRowFirstColumn="0" w:lastRowLastColumn="0"/>
            </w:pPr>
            <w:r>
              <w:t>Division</w:t>
            </w:r>
          </w:p>
        </w:tc>
        <w:tc>
          <w:tcPr>
            <w:tcW w:w="2693" w:type="dxa"/>
          </w:tcPr>
          <w:p w14:paraId="651857AB"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1/VAL2</w:t>
            </w:r>
          </w:p>
          <w:p w14:paraId="71E82990" w14:textId="77777777" w:rsidR="008E0B90" w:rsidRDefault="008E0B90" w:rsidP="00CB6B13">
            <w:pPr>
              <w:jc w:val="center"/>
              <w:cnfStyle w:val="000000100000" w:firstRow="0" w:lastRow="0" w:firstColumn="0" w:lastColumn="0" w:oddVBand="0" w:evenVBand="0" w:oddHBand="1" w:evenHBand="0" w:firstRowFirstColumn="0" w:firstRowLastColumn="0" w:lastRowFirstColumn="0" w:lastRowLastColumn="0"/>
            </w:pPr>
            <w:r>
              <w:t>*Note VAL2 cannot be zero in value</w:t>
            </w:r>
          </w:p>
        </w:tc>
      </w:tr>
      <w:tr w:rsidR="008E0B90" w14:paraId="224FABB7" w14:textId="77777777" w:rsidTr="00CB6B13">
        <w:tc>
          <w:tcPr>
            <w:cnfStyle w:val="001000000000" w:firstRow="0" w:lastRow="0" w:firstColumn="1" w:lastColumn="0" w:oddVBand="0" w:evenVBand="0" w:oddHBand="0" w:evenHBand="0" w:firstRowFirstColumn="0" w:firstRowLastColumn="0" w:lastRowFirstColumn="0" w:lastRowLastColumn="0"/>
            <w:tcW w:w="1638" w:type="dxa"/>
          </w:tcPr>
          <w:p w14:paraId="03B46009" w14:textId="77777777" w:rsidR="008E0B90" w:rsidRDefault="008E0B90" w:rsidP="00CB6B13">
            <w:pPr>
              <w:jc w:val="center"/>
            </w:pPr>
            <w:r>
              <w:t>34</w:t>
            </w:r>
          </w:p>
        </w:tc>
        <w:tc>
          <w:tcPr>
            <w:tcW w:w="1803" w:type="dxa"/>
          </w:tcPr>
          <w:p w14:paraId="39D4DC1D"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42</w:t>
            </w:r>
          </w:p>
        </w:tc>
        <w:tc>
          <w:tcPr>
            <w:tcW w:w="2212" w:type="dxa"/>
          </w:tcPr>
          <w:p w14:paraId="360D09C5"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w:t>
            </w:r>
          </w:p>
        </w:tc>
        <w:tc>
          <w:tcPr>
            <w:tcW w:w="1459" w:type="dxa"/>
          </w:tcPr>
          <w:p w14:paraId="2D3C9E1D" w14:textId="10D6755A" w:rsidR="008E0B90" w:rsidRDefault="006E5180" w:rsidP="00CB6B13">
            <w:pPr>
              <w:jc w:val="center"/>
              <w:cnfStyle w:val="000000000000" w:firstRow="0" w:lastRow="0" w:firstColumn="0" w:lastColumn="0" w:oddVBand="0" w:evenVBand="0" w:oddHBand="0" w:evenHBand="0" w:firstRowFirstColumn="0" w:firstRowLastColumn="0" w:lastRowFirstColumn="0" w:lastRowLastColumn="0"/>
            </w:pPr>
            <w:r>
              <w:t>Modulo</w:t>
            </w:r>
          </w:p>
        </w:tc>
        <w:tc>
          <w:tcPr>
            <w:tcW w:w="2693" w:type="dxa"/>
          </w:tcPr>
          <w:p w14:paraId="098A8652" w14:textId="77777777" w:rsidR="008E0B90" w:rsidRDefault="008E0B90" w:rsidP="00CB6B13">
            <w:pPr>
              <w:jc w:val="center"/>
              <w:cnfStyle w:val="000000000000" w:firstRow="0" w:lastRow="0" w:firstColumn="0" w:lastColumn="0" w:oddVBand="0" w:evenVBand="0" w:oddHBand="0" w:evenHBand="0" w:firstRowFirstColumn="0" w:firstRowLastColumn="0" w:lastRowFirstColumn="0" w:lastRowLastColumn="0"/>
            </w:pPr>
            <w:r>
              <w:t>1%VAL2</w:t>
            </w:r>
          </w:p>
        </w:tc>
      </w:tr>
    </w:tbl>
    <w:p w14:paraId="2B27869D" w14:textId="6FE7AC3E" w:rsidR="000B3F8D" w:rsidRDefault="003818ED" w:rsidP="003818ED">
      <w:pPr>
        <w:jc w:val="center"/>
      </w:pPr>
      <w:r>
        <w:t>Table 1: Operators</w:t>
      </w:r>
    </w:p>
    <w:p w14:paraId="04468272" w14:textId="47C49979" w:rsidR="006E5180" w:rsidRDefault="006E5180" w:rsidP="006E5180">
      <w:pPr>
        <w:pStyle w:val="Heading2"/>
      </w:pPr>
      <w:bookmarkStart w:id="8" w:name="_Toc459920199"/>
      <w:r>
        <w:t>Condition Statements</w:t>
      </w:r>
      <w:bookmarkEnd w:id="8"/>
    </w:p>
    <w:p w14:paraId="2007012B" w14:textId="2E440D5A" w:rsidR="006E5180" w:rsidRDefault="006E5180" w:rsidP="006E5180">
      <w:r>
        <w:t>Condition statements are can be written in the form below:</w:t>
      </w:r>
    </w:p>
    <w:p w14:paraId="05AECB7D" w14:textId="77777777" w:rsidR="006E5180" w:rsidRDefault="006E5180" w:rsidP="006E5180">
      <w:pPr>
        <w:jc w:val="center"/>
      </w:pPr>
      <w:r>
        <w:t xml:space="preserve">If (expression) </w:t>
      </w:r>
    </w:p>
    <w:p w14:paraId="36A33564" w14:textId="1DC1341B" w:rsidR="006E5180" w:rsidRDefault="006E5180" w:rsidP="006E5180">
      <w:pPr>
        <w:ind w:firstLine="720"/>
        <w:jc w:val="center"/>
      </w:pPr>
      <w:r>
        <w:t>statement</w:t>
      </w:r>
    </w:p>
    <w:p w14:paraId="04DF3923" w14:textId="5DB037F8" w:rsidR="006E5180" w:rsidRDefault="006E5180" w:rsidP="006E5180">
      <w:r>
        <w:t>Is valid:</w:t>
      </w:r>
    </w:p>
    <w:p w14:paraId="029F967C" w14:textId="60ECF11D" w:rsidR="006E5180" w:rsidRDefault="006E5180" w:rsidP="006E5180">
      <w:pPr>
        <w:pStyle w:val="ListParagraph"/>
        <w:numPr>
          <w:ilvl w:val="0"/>
          <w:numId w:val="5"/>
        </w:numPr>
      </w:pPr>
      <w:r>
        <w:t xml:space="preserve">If is only one line to be executed after the If (expression) ; then brackets </w:t>
      </w:r>
      <w:r w:rsidRPr="006E5180">
        <w:rPr>
          <w:b/>
        </w:rPr>
        <w:t>are not needed</w:t>
      </w:r>
      <w:r>
        <w:t>.</w:t>
      </w:r>
    </w:p>
    <w:p w14:paraId="123831FA" w14:textId="49F557F8" w:rsidR="006E5180" w:rsidRDefault="006E5180" w:rsidP="006E5180">
      <w:pPr>
        <w:pStyle w:val="ListParagraph"/>
        <w:numPr>
          <w:ilvl w:val="0"/>
          <w:numId w:val="5"/>
        </w:numPr>
      </w:pPr>
      <w:r>
        <w:t xml:space="preserve">If there are multiple lines to be executed however; brackets to enclose the multiple lines </w:t>
      </w:r>
      <w:r w:rsidRPr="006E5180">
        <w:rPr>
          <w:b/>
        </w:rPr>
        <w:t>are needed</w:t>
      </w:r>
      <w:r>
        <w:t>.</w:t>
      </w:r>
    </w:p>
    <w:p w14:paraId="25942C47" w14:textId="1A5EDAA4" w:rsidR="006E5180" w:rsidRDefault="006E5180">
      <w:pPr>
        <w:spacing w:after="0" w:line="240" w:lineRule="auto"/>
      </w:pPr>
      <w:r>
        <w:br w:type="page"/>
      </w:r>
    </w:p>
    <w:p w14:paraId="1C52BBB9" w14:textId="2CF87B74" w:rsidR="004A607D" w:rsidRDefault="004A607D" w:rsidP="004A607D">
      <w:pPr>
        <w:pStyle w:val="Heading1"/>
      </w:pPr>
      <w:bookmarkStart w:id="9" w:name="_Toc459920200"/>
      <w:r>
        <w:lastRenderedPageBreak/>
        <w:t>Appendixes</w:t>
      </w:r>
      <w:bookmarkEnd w:id="9"/>
    </w:p>
    <w:p w14:paraId="43F67755" w14:textId="18B26195" w:rsidR="006E5180" w:rsidRDefault="00A8031A" w:rsidP="00A8031A">
      <w:pPr>
        <w:pStyle w:val="Heading2"/>
      </w:pPr>
      <w:bookmarkStart w:id="10" w:name="_Toc459920201"/>
      <w:r>
        <w:t>Syntax Diagram</w:t>
      </w:r>
      <w:bookmarkEnd w:id="10"/>
    </w:p>
    <w:p w14:paraId="7B296C61" w14:textId="1773734D" w:rsidR="00A8031A" w:rsidRDefault="00A8031A" w:rsidP="00A8031A">
      <w:r>
        <w:t>access static void ID (id_list){</w:t>
      </w:r>
      <w:r>
        <w:tab/>
      </w:r>
      <w:r>
        <w:tab/>
      </w:r>
      <w:r>
        <w:tab/>
        <w:t>//comments are ignored due to //</w:t>
      </w:r>
    </w:p>
    <w:p w14:paraId="6485CAF0" w14:textId="431AFC82" w:rsidR="00A8031A" w:rsidRDefault="00A8031A" w:rsidP="00A8031A">
      <w:r>
        <w:tab/>
        <w:t>var ID1, ID2 : int;</w:t>
      </w:r>
      <w:r>
        <w:tab/>
      </w:r>
      <w:r>
        <w:tab/>
      </w:r>
      <w:r>
        <w:tab/>
        <w:t>// integer declaration</w:t>
      </w:r>
    </w:p>
    <w:p w14:paraId="29612724" w14:textId="5FF919C1" w:rsidR="00A8031A" w:rsidRDefault="00A8031A" w:rsidP="00A8031A">
      <w:r>
        <w:tab/>
        <w:t>var ID3, ID4 : char;</w:t>
      </w:r>
      <w:r>
        <w:tab/>
      </w:r>
      <w:r>
        <w:tab/>
      </w:r>
      <w:r>
        <w:tab/>
        <w:t>//character declaration</w:t>
      </w:r>
    </w:p>
    <w:p w14:paraId="01BC3D6E" w14:textId="77777777" w:rsidR="00A8031A" w:rsidRDefault="00A8031A" w:rsidP="00A8031A">
      <w:r>
        <w:tab/>
        <w:t>{</w:t>
      </w:r>
    </w:p>
    <w:p w14:paraId="24B71925" w14:textId="40439B86" w:rsidR="00A8031A" w:rsidRDefault="00A8031A" w:rsidP="00A8031A">
      <w:r>
        <w:tab/>
      </w:r>
      <w:r>
        <w:tab/>
        <w:t>ID1 = 1;</w:t>
      </w:r>
      <w:r>
        <w:tab/>
      </w:r>
      <w:r>
        <w:tab/>
      </w:r>
      <w:r>
        <w:tab/>
      </w:r>
      <w:r>
        <w:tab/>
        <w:t>//number assignment</w:t>
      </w:r>
    </w:p>
    <w:p w14:paraId="51EB05A0" w14:textId="79521424" w:rsidR="00A8031A" w:rsidRDefault="00A8031A" w:rsidP="00A8031A">
      <w:r>
        <w:tab/>
      </w:r>
      <w:r>
        <w:tab/>
        <w:t>ID3 = ‘a’;</w:t>
      </w:r>
      <w:r>
        <w:tab/>
      </w:r>
      <w:r>
        <w:tab/>
      </w:r>
      <w:r>
        <w:tab/>
        <w:t>//character assignment</w:t>
      </w:r>
    </w:p>
    <w:p w14:paraId="0B97A7F8" w14:textId="54139083" w:rsidR="009E04DC" w:rsidRDefault="009E04DC" w:rsidP="00A8031A">
      <w:r>
        <w:tab/>
      </w:r>
      <w:r>
        <w:tab/>
        <w:t>SomeStatements;</w:t>
      </w:r>
    </w:p>
    <w:p w14:paraId="35376CC2" w14:textId="473EBAFE" w:rsidR="009E04DC" w:rsidRDefault="00A8031A" w:rsidP="00A8031A">
      <w:r>
        <w:tab/>
      </w:r>
      <w:r>
        <w:tab/>
      </w:r>
      <w:r w:rsidR="009E04DC">
        <w:t>If (expression) {</w:t>
      </w:r>
      <w:r w:rsidR="0023099F">
        <w:tab/>
      </w:r>
      <w:r w:rsidR="0023099F">
        <w:tab/>
      </w:r>
      <w:r w:rsidR="0023099F">
        <w:tab/>
        <w:t>//bracket needed for more than one executable lines</w:t>
      </w:r>
    </w:p>
    <w:p w14:paraId="78200E2A" w14:textId="6AF5A2FD" w:rsidR="009E04DC" w:rsidRDefault="009E04DC" w:rsidP="00A8031A">
      <w:r>
        <w:tab/>
      </w:r>
      <w:r>
        <w:tab/>
      </w:r>
      <w:r>
        <w:tab/>
        <w:t>Statement;</w:t>
      </w:r>
    </w:p>
    <w:p w14:paraId="6C7AB9B2" w14:textId="47F01641" w:rsidR="009E04DC" w:rsidRDefault="009E04DC" w:rsidP="00A8031A">
      <w:r>
        <w:tab/>
      </w:r>
      <w:r>
        <w:tab/>
      </w:r>
      <w:r>
        <w:tab/>
        <w:t>MoreStatement;</w:t>
      </w:r>
    </w:p>
    <w:p w14:paraId="34878EFA" w14:textId="3A2DC06D" w:rsidR="009E04DC" w:rsidRDefault="009E04DC" w:rsidP="00A8031A">
      <w:r>
        <w:tab/>
      </w:r>
      <w:r>
        <w:tab/>
      </w:r>
      <w:r>
        <w:tab/>
        <w:t xml:space="preserve">If (expression) statement </w:t>
      </w:r>
      <w:r>
        <w:tab/>
        <w:t>// if nesting if, this must be on one line</w:t>
      </w:r>
    </w:p>
    <w:p w14:paraId="1ECEA9BA" w14:textId="083BE40D" w:rsidR="00A8031A" w:rsidRDefault="009E04DC" w:rsidP="009E04DC">
      <w:pPr>
        <w:ind w:left="720" w:firstLine="720"/>
      </w:pPr>
      <w:r>
        <w:t>};</w:t>
      </w:r>
      <w:r>
        <w:tab/>
        <w:t>//</w:t>
      </w:r>
    </w:p>
    <w:p w14:paraId="6D578A11" w14:textId="77F84C65" w:rsidR="009E04DC" w:rsidRDefault="009E04DC" w:rsidP="009E04DC">
      <w:pPr>
        <w:ind w:left="720" w:firstLine="720"/>
      </w:pPr>
      <w:r>
        <w:t>EvenMoreStatements;</w:t>
      </w:r>
    </w:p>
    <w:p w14:paraId="7CA88103" w14:textId="4062A2E9" w:rsidR="009E04DC" w:rsidRDefault="009E04DC" w:rsidP="009E04DC">
      <w:pPr>
        <w:ind w:left="720" w:firstLine="720"/>
      </w:pPr>
      <w:r>
        <w:t xml:space="preserve">statement </w:t>
      </w:r>
      <w:r>
        <w:tab/>
      </w:r>
      <w:r>
        <w:tab/>
      </w:r>
      <w:r>
        <w:tab/>
      </w:r>
      <w:r w:rsidRPr="009E04DC">
        <w:t>//Last line does not have ;</w:t>
      </w:r>
    </w:p>
    <w:p w14:paraId="7D55CF28" w14:textId="2D8D670D" w:rsidR="00A8031A" w:rsidRDefault="00A8031A" w:rsidP="00A8031A">
      <w:pPr>
        <w:ind w:firstLine="720"/>
      </w:pPr>
      <w:r>
        <w:t>}</w:t>
      </w:r>
    </w:p>
    <w:p w14:paraId="23108CA7" w14:textId="77777777" w:rsidR="009E04DC" w:rsidRDefault="00A8031A" w:rsidP="00A8031A">
      <w:r>
        <w:t>}</w:t>
      </w:r>
    </w:p>
    <w:p w14:paraId="39B610E1" w14:textId="4CF0AB7F" w:rsidR="00A8031A" w:rsidRPr="00A8031A" w:rsidRDefault="00A8031A" w:rsidP="00A8031A">
      <w:r>
        <w:t>$</w:t>
      </w:r>
    </w:p>
    <w:p w14:paraId="5B3F2801" w14:textId="77777777" w:rsidR="00832213" w:rsidRDefault="00832213" w:rsidP="00E36EF2"/>
    <w:p w14:paraId="7A8CFD51" w14:textId="77777777" w:rsidR="00832213" w:rsidRDefault="00832213">
      <w:pPr>
        <w:spacing w:after="0" w:line="240" w:lineRule="auto"/>
      </w:pPr>
      <w:r>
        <w:br w:type="page"/>
      </w:r>
    </w:p>
    <w:p w14:paraId="0DDF0B95" w14:textId="77777777" w:rsidR="00832213" w:rsidRDefault="00832213" w:rsidP="00832213">
      <w:pPr>
        <w:pStyle w:val="Heading2"/>
      </w:pPr>
      <w:bookmarkStart w:id="11" w:name="_Toc459920202"/>
      <w:r>
        <w:lastRenderedPageBreak/>
        <w:t>Error Messages</w:t>
      </w:r>
      <w:bookmarkEnd w:id="11"/>
    </w:p>
    <w:p w14:paraId="40CC100C" w14:textId="77777777" w:rsidR="00832213" w:rsidRDefault="00832213" w:rsidP="00832213">
      <w:pPr>
        <w:pStyle w:val="ListParagraph"/>
        <w:numPr>
          <w:ilvl w:val="0"/>
          <w:numId w:val="6"/>
        </w:numPr>
      </w:pPr>
      <w:r w:rsidRPr="006B6866">
        <w:rPr>
          <w:rStyle w:val="Heading4Char"/>
        </w:rPr>
        <w:t>RuleNotFound()</w:t>
      </w:r>
      <w:r>
        <w:t xml:space="preserve"> – Means that the next action is code 99 or Error and thus parsing has failed.</w:t>
      </w:r>
    </w:p>
    <w:p w14:paraId="6F9069AF" w14:textId="77777777" w:rsidR="00832213" w:rsidRDefault="00832213" w:rsidP="00832213">
      <w:pPr>
        <w:pStyle w:val="ListParagraph"/>
        <w:numPr>
          <w:ilvl w:val="0"/>
          <w:numId w:val="6"/>
        </w:numPr>
      </w:pPr>
      <w:r w:rsidRPr="006B6866">
        <w:rPr>
          <w:rStyle w:val="Heading4Char"/>
        </w:rPr>
        <w:t>RHSNotFound()</w:t>
      </w:r>
      <w:r>
        <w:t xml:space="preserve"> – Means that the Array for that Rule Number was not found by the compiler. This means that either the Rule is out of bounds of the Parse Table or a -1 due to no number found (-1 is a default value set to ensure fail-safe procedure. </w:t>
      </w:r>
    </w:p>
    <w:p w14:paraId="123349CD" w14:textId="77777777" w:rsidR="00832213" w:rsidRDefault="00832213" w:rsidP="00832213">
      <w:pPr>
        <w:pStyle w:val="ListParagraph"/>
        <w:numPr>
          <w:ilvl w:val="0"/>
          <w:numId w:val="6"/>
        </w:numPr>
      </w:pPr>
      <w:r w:rsidRPr="006B6866">
        <w:rPr>
          <w:rStyle w:val="Heading4Char"/>
        </w:rPr>
        <w:t>IDTypeMismatch()</w:t>
      </w:r>
      <w:r>
        <w:t xml:space="preserve"> – Means that the two tokens being compared or assigned is of two different types or not found. Not to be confused with </w:t>
      </w:r>
      <w:r w:rsidRPr="00C6277B">
        <w:t>NumberFormatException</w:t>
      </w:r>
      <w:r>
        <w:t>().</w:t>
      </w:r>
    </w:p>
    <w:p w14:paraId="54A2EE40" w14:textId="77777777" w:rsidR="00832213" w:rsidRDefault="00832213" w:rsidP="00832213">
      <w:pPr>
        <w:pStyle w:val="ListParagraph"/>
        <w:numPr>
          <w:ilvl w:val="0"/>
          <w:numId w:val="6"/>
        </w:numPr>
      </w:pPr>
      <w:r w:rsidRPr="006B6866">
        <w:rPr>
          <w:rStyle w:val="Heading4Char"/>
        </w:rPr>
        <w:t>NumberFormatException()</w:t>
      </w:r>
      <w:r>
        <w:t xml:space="preserve"> – Types of two values being compared are of different data types. Often an issue with ints or char values.</w:t>
      </w:r>
    </w:p>
    <w:p w14:paraId="099AF09C" w14:textId="77777777" w:rsidR="00832213" w:rsidRDefault="00832213" w:rsidP="00832213">
      <w:pPr>
        <w:pStyle w:val="ListParagraph"/>
        <w:numPr>
          <w:ilvl w:val="0"/>
          <w:numId w:val="6"/>
        </w:numPr>
      </w:pPr>
      <w:r w:rsidRPr="006B6866">
        <w:rPr>
          <w:rStyle w:val="Heading4Char"/>
        </w:rPr>
        <w:t>DivideByZero()</w:t>
      </w:r>
      <w:r>
        <w:t xml:space="preserve"> – Means that the divisor or second value or number is a 0 and thus should not continue execution.</w:t>
      </w:r>
    </w:p>
    <w:p w14:paraId="2C3EFDC2" w14:textId="77777777" w:rsidR="00832213" w:rsidRDefault="00832213" w:rsidP="00832213">
      <w:pPr>
        <w:pStyle w:val="ListParagraph"/>
        <w:numPr>
          <w:ilvl w:val="0"/>
          <w:numId w:val="6"/>
        </w:numPr>
      </w:pPr>
      <w:r w:rsidRPr="006B6866">
        <w:rPr>
          <w:rStyle w:val="Heading4Char"/>
        </w:rPr>
        <w:t>NullPointerException()</w:t>
      </w:r>
      <w:r>
        <w:t xml:space="preserve"> – Means that there are no values being fetched from location or being assigned.</w:t>
      </w:r>
    </w:p>
    <w:p w14:paraId="40B037F8" w14:textId="75A02906" w:rsidR="001D1A42" w:rsidRDefault="00832213" w:rsidP="004A607D">
      <w:pPr>
        <w:pStyle w:val="ListParagraph"/>
        <w:numPr>
          <w:ilvl w:val="0"/>
          <w:numId w:val="6"/>
        </w:numPr>
      </w:pPr>
      <w:r w:rsidRPr="00832213">
        <w:rPr>
          <w:rStyle w:val="Heading4Char"/>
        </w:rPr>
        <w:t>FileNotFoundException()</w:t>
      </w:r>
      <w:r>
        <w:t xml:space="preserve"> – Means that the file.txt was not in the program folder</w:t>
      </w:r>
    </w:p>
    <w:sectPr w:rsidR="001D1A42" w:rsidSect="001210A9">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C5A7F" w14:textId="77777777" w:rsidR="00262379" w:rsidRDefault="00262379" w:rsidP="004A607D">
      <w:pPr>
        <w:spacing w:after="0" w:line="240" w:lineRule="auto"/>
      </w:pPr>
      <w:r>
        <w:separator/>
      </w:r>
    </w:p>
  </w:endnote>
  <w:endnote w:type="continuationSeparator" w:id="0">
    <w:p w14:paraId="2C3B330F" w14:textId="77777777" w:rsidR="00262379" w:rsidRDefault="00262379" w:rsidP="004A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041EE" w14:textId="77777777" w:rsidR="004A607D" w:rsidRDefault="004A607D" w:rsidP="006F45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42FE09" w14:textId="77777777" w:rsidR="004A607D" w:rsidRDefault="004A60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07C0" w14:textId="77777777" w:rsidR="004A607D" w:rsidRDefault="004A607D" w:rsidP="006F45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2D95">
      <w:rPr>
        <w:rStyle w:val="PageNumber"/>
        <w:noProof/>
      </w:rPr>
      <w:t>3</w:t>
    </w:r>
    <w:r>
      <w:rPr>
        <w:rStyle w:val="PageNumber"/>
      </w:rPr>
      <w:fldChar w:fldCharType="end"/>
    </w:r>
  </w:p>
  <w:p w14:paraId="731C2DAA" w14:textId="42D849D5" w:rsidR="004A607D" w:rsidRDefault="004A607D">
    <w:pPr>
      <w:pStyle w:val="Footer"/>
    </w:pPr>
    <w:r>
      <w:t>Catherine Austria</w:t>
    </w:r>
    <w:r>
      <w:ptab w:relativeTo="margin" w:alignment="center" w:leader="none"/>
    </w:r>
    <w:r>
      <w:ptab w:relativeTo="margin" w:alignment="right" w:leader="none"/>
    </w:r>
    <w:r w:rsidR="00CF7C03">
      <w:t>08/25/2016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C38C7" w14:textId="77777777" w:rsidR="00262379" w:rsidRDefault="00262379" w:rsidP="004A607D">
      <w:pPr>
        <w:spacing w:after="0" w:line="240" w:lineRule="auto"/>
      </w:pPr>
      <w:r>
        <w:separator/>
      </w:r>
    </w:p>
  </w:footnote>
  <w:footnote w:type="continuationSeparator" w:id="0">
    <w:p w14:paraId="226A74BB" w14:textId="77777777" w:rsidR="00262379" w:rsidRDefault="00262379" w:rsidP="004A60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dataBinding w:prefixMappings="xmlns:ns0='http://purl.org/dc/elements/1.1/' xmlns:ns1='http://schemas.openxmlformats.org/package/2006/metadata/core-properties' " w:xpath="/ns1:coreProperties[1]/ns0:title[1]" w:storeItemID="{6C3C8BC8-F283-45AE-878A-BAB7291924A1}"/>
      <w:text/>
    </w:sdtPr>
    <w:sdtEndPr/>
    <w:sdtContent>
      <w:p w14:paraId="12089AD9" w14:textId="2F4E6412" w:rsidR="004A607D" w:rsidRDefault="00234785">
        <w:pPr>
          <w:pStyle w:val="Header"/>
          <w:tabs>
            <w:tab w:val="clear" w:pos="4680"/>
            <w:tab w:val="clear" w:pos="9360"/>
          </w:tabs>
          <w:jc w:val="right"/>
          <w:rPr>
            <w:color w:val="7F7F7F" w:themeColor="text1" w:themeTint="80"/>
          </w:rPr>
        </w:pPr>
        <w:r>
          <w:rPr>
            <w:color w:val="7F7F7F" w:themeColor="text1" w:themeTint="80"/>
          </w:rPr>
          <w:t>User Reference Manual COSC470_cyaustria0 Compiler v2</w:t>
        </w:r>
      </w:p>
    </w:sdtContent>
  </w:sdt>
  <w:p w14:paraId="2563524C" w14:textId="77777777" w:rsidR="004A607D" w:rsidRDefault="004A60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5434C"/>
    <w:multiLevelType w:val="hybridMultilevel"/>
    <w:tmpl w:val="ECF898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5D3F44"/>
    <w:multiLevelType w:val="hybridMultilevel"/>
    <w:tmpl w:val="AC3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42A6C"/>
    <w:multiLevelType w:val="hybridMultilevel"/>
    <w:tmpl w:val="614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C419E"/>
    <w:multiLevelType w:val="hybridMultilevel"/>
    <w:tmpl w:val="F8C0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557D2"/>
    <w:multiLevelType w:val="hybridMultilevel"/>
    <w:tmpl w:val="A9CC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DF5828"/>
    <w:multiLevelType w:val="hybridMultilevel"/>
    <w:tmpl w:val="69A44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E9588A"/>
    <w:multiLevelType w:val="hybridMultilevel"/>
    <w:tmpl w:val="D298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59"/>
    <w:rsid w:val="000927C5"/>
    <w:rsid w:val="000B32C0"/>
    <w:rsid w:val="000B3F8D"/>
    <w:rsid w:val="001210A9"/>
    <w:rsid w:val="001D1A42"/>
    <w:rsid w:val="0023099F"/>
    <w:rsid w:val="00234785"/>
    <w:rsid w:val="00236159"/>
    <w:rsid w:val="00262379"/>
    <w:rsid w:val="002C7C03"/>
    <w:rsid w:val="00343D5F"/>
    <w:rsid w:val="003771B2"/>
    <w:rsid w:val="003818ED"/>
    <w:rsid w:val="00492AA5"/>
    <w:rsid w:val="004A607D"/>
    <w:rsid w:val="00514B76"/>
    <w:rsid w:val="005E1DB1"/>
    <w:rsid w:val="00646864"/>
    <w:rsid w:val="0066289E"/>
    <w:rsid w:val="006B6866"/>
    <w:rsid w:val="006E5180"/>
    <w:rsid w:val="00773B1C"/>
    <w:rsid w:val="007B01D8"/>
    <w:rsid w:val="00832213"/>
    <w:rsid w:val="008662D3"/>
    <w:rsid w:val="008B2BB8"/>
    <w:rsid w:val="008E0B90"/>
    <w:rsid w:val="00961BC3"/>
    <w:rsid w:val="009C32D8"/>
    <w:rsid w:val="009E04DC"/>
    <w:rsid w:val="009F6426"/>
    <w:rsid w:val="00A26E1B"/>
    <w:rsid w:val="00A8031A"/>
    <w:rsid w:val="00AD0DFB"/>
    <w:rsid w:val="00B15473"/>
    <w:rsid w:val="00B52D95"/>
    <w:rsid w:val="00C6277B"/>
    <w:rsid w:val="00C90C05"/>
    <w:rsid w:val="00CA1FF0"/>
    <w:rsid w:val="00CC1B38"/>
    <w:rsid w:val="00CF7C03"/>
    <w:rsid w:val="00D71DEE"/>
    <w:rsid w:val="00D9358B"/>
    <w:rsid w:val="00DF0079"/>
    <w:rsid w:val="00E05811"/>
    <w:rsid w:val="00E36EF2"/>
    <w:rsid w:val="00EA374F"/>
    <w:rsid w:val="00EF4A31"/>
    <w:rsid w:val="00F1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7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6159"/>
    <w:pPr>
      <w:spacing w:after="200" w:line="276" w:lineRule="auto"/>
    </w:pPr>
    <w:rPr>
      <w:sz w:val="22"/>
      <w:szCs w:val="22"/>
    </w:rPr>
  </w:style>
  <w:style w:type="paragraph" w:styleId="Heading1">
    <w:name w:val="heading 1"/>
    <w:basedOn w:val="Normal"/>
    <w:next w:val="Normal"/>
    <w:link w:val="Heading1Char"/>
    <w:uiPriority w:val="9"/>
    <w:qFormat/>
    <w:rsid w:val="006628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2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0A9"/>
    <w:rPr>
      <w:rFonts w:eastAsiaTheme="minorEastAsia"/>
      <w:sz w:val="22"/>
      <w:szCs w:val="22"/>
      <w:lang w:eastAsia="zh-CN"/>
    </w:rPr>
  </w:style>
  <w:style w:type="character" w:customStyle="1" w:styleId="NoSpacingChar">
    <w:name w:val="No Spacing Char"/>
    <w:basedOn w:val="DefaultParagraphFont"/>
    <w:link w:val="NoSpacing"/>
    <w:uiPriority w:val="1"/>
    <w:rsid w:val="001210A9"/>
    <w:rPr>
      <w:rFonts w:eastAsiaTheme="minorEastAsia"/>
      <w:sz w:val="22"/>
      <w:szCs w:val="22"/>
      <w:lang w:eastAsia="zh-CN"/>
    </w:rPr>
  </w:style>
  <w:style w:type="character" w:customStyle="1" w:styleId="Heading1Char">
    <w:name w:val="Heading 1 Char"/>
    <w:basedOn w:val="DefaultParagraphFont"/>
    <w:link w:val="Heading1"/>
    <w:uiPriority w:val="9"/>
    <w:rsid w:val="006628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289E"/>
    <w:pPr>
      <w:spacing w:before="480"/>
      <w:outlineLvl w:val="9"/>
    </w:pPr>
    <w:rPr>
      <w:b/>
      <w:bCs/>
      <w:sz w:val="28"/>
      <w:szCs w:val="28"/>
    </w:rPr>
  </w:style>
  <w:style w:type="paragraph" w:styleId="TOC1">
    <w:name w:val="toc 1"/>
    <w:basedOn w:val="Normal"/>
    <w:next w:val="Normal"/>
    <w:autoRedefine/>
    <w:uiPriority w:val="39"/>
    <w:unhideWhenUsed/>
    <w:rsid w:val="007B01D8"/>
    <w:pPr>
      <w:tabs>
        <w:tab w:val="right" w:leader="dot" w:pos="9350"/>
      </w:tabs>
      <w:spacing w:before="120" w:after="120"/>
    </w:pPr>
    <w:rPr>
      <w:rFonts w:asciiTheme="majorHAnsi" w:hAnsiTheme="majorHAnsi"/>
      <w:b/>
      <w:bCs/>
      <w:color w:val="548DD4"/>
      <w:sz w:val="24"/>
      <w:szCs w:val="24"/>
    </w:rPr>
  </w:style>
  <w:style w:type="paragraph" w:styleId="TOC2">
    <w:name w:val="toc 2"/>
    <w:basedOn w:val="Normal"/>
    <w:next w:val="Normal"/>
    <w:autoRedefine/>
    <w:uiPriority w:val="39"/>
    <w:unhideWhenUsed/>
    <w:rsid w:val="0066289E"/>
    <w:pPr>
      <w:spacing w:after="0"/>
    </w:pPr>
  </w:style>
  <w:style w:type="paragraph" w:styleId="TOC3">
    <w:name w:val="toc 3"/>
    <w:basedOn w:val="Normal"/>
    <w:next w:val="Normal"/>
    <w:autoRedefine/>
    <w:uiPriority w:val="39"/>
    <w:unhideWhenUsed/>
    <w:rsid w:val="007B01D8"/>
    <w:pPr>
      <w:tabs>
        <w:tab w:val="right" w:leader="dot" w:pos="9350"/>
      </w:tabs>
      <w:spacing w:after="0" w:line="480" w:lineRule="auto"/>
      <w:ind w:left="216"/>
    </w:pPr>
    <w:rPr>
      <w:i/>
      <w:iCs/>
    </w:rPr>
  </w:style>
  <w:style w:type="paragraph" w:styleId="TOC4">
    <w:name w:val="toc 4"/>
    <w:basedOn w:val="Normal"/>
    <w:next w:val="Normal"/>
    <w:autoRedefine/>
    <w:uiPriority w:val="39"/>
    <w:semiHidden/>
    <w:unhideWhenUsed/>
    <w:rsid w:val="0066289E"/>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66289E"/>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66289E"/>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66289E"/>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66289E"/>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66289E"/>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8B2B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71B2"/>
    <w:pPr>
      <w:ind w:left="720"/>
      <w:contextualSpacing/>
    </w:pPr>
  </w:style>
  <w:style w:type="character" w:customStyle="1" w:styleId="Heading3Char">
    <w:name w:val="Heading 3 Char"/>
    <w:basedOn w:val="DefaultParagraphFont"/>
    <w:link w:val="Heading3"/>
    <w:uiPriority w:val="9"/>
    <w:rsid w:val="00E36EF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B3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0927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4Char">
    <w:name w:val="Heading 4 Char"/>
    <w:basedOn w:val="DefaultParagraphFont"/>
    <w:link w:val="Heading4"/>
    <w:uiPriority w:val="9"/>
    <w:rsid w:val="00832213"/>
    <w:rPr>
      <w:rFonts w:asciiTheme="majorHAnsi" w:eastAsiaTheme="majorEastAsia" w:hAnsiTheme="majorHAnsi" w:cstheme="majorBidi"/>
      <w:i/>
      <w:iCs/>
      <w:color w:val="2E74B5" w:themeColor="accent1" w:themeShade="BF"/>
      <w:sz w:val="22"/>
      <w:szCs w:val="22"/>
    </w:rPr>
  </w:style>
  <w:style w:type="paragraph" w:styleId="Header">
    <w:name w:val="header"/>
    <w:basedOn w:val="Normal"/>
    <w:link w:val="HeaderChar"/>
    <w:uiPriority w:val="99"/>
    <w:unhideWhenUsed/>
    <w:rsid w:val="004A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7D"/>
    <w:rPr>
      <w:sz w:val="22"/>
      <w:szCs w:val="22"/>
    </w:rPr>
  </w:style>
  <w:style w:type="paragraph" w:styleId="Footer">
    <w:name w:val="footer"/>
    <w:basedOn w:val="Normal"/>
    <w:link w:val="FooterChar"/>
    <w:uiPriority w:val="99"/>
    <w:unhideWhenUsed/>
    <w:rsid w:val="004A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7D"/>
    <w:rPr>
      <w:sz w:val="22"/>
      <w:szCs w:val="22"/>
    </w:rPr>
  </w:style>
  <w:style w:type="character" w:styleId="PageNumber">
    <w:name w:val="page number"/>
    <w:basedOn w:val="DefaultParagraphFont"/>
    <w:uiPriority w:val="99"/>
    <w:semiHidden/>
    <w:unhideWhenUsed/>
    <w:rsid w:val="004A607D"/>
  </w:style>
  <w:style w:type="character" w:styleId="Hyperlink">
    <w:name w:val="Hyperlink"/>
    <w:basedOn w:val="DefaultParagraphFont"/>
    <w:uiPriority w:val="99"/>
    <w:unhideWhenUsed/>
    <w:rsid w:val="004A60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476">
      <w:bodyDiv w:val="1"/>
      <w:marLeft w:val="0"/>
      <w:marRight w:val="0"/>
      <w:marTop w:val="0"/>
      <w:marBottom w:val="0"/>
      <w:divBdr>
        <w:top w:val="none" w:sz="0" w:space="0" w:color="auto"/>
        <w:left w:val="none" w:sz="0" w:space="0" w:color="auto"/>
        <w:bottom w:val="none" w:sz="0" w:space="0" w:color="auto"/>
        <w:right w:val="none" w:sz="0" w:space="0" w:color="auto"/>
      </w:divBdr>
    </w:div>
    <w:div w:id="440564263">
      <w:bodyDiv w:val="1"/>
      <w:marLeft w:val="0"/>
      <w:marRight w:val="0"/>
      <w:marTop w:val="0"/>
      <w:marBottom w:val="0"/>
      <w:divBdr>
        <w:top w:val="none" w:sz="0" w:space="0" w:color="auto"/>
        <w:left w:val="none" w:sz="0" w:space="0" w:color="auto"/>
        <w:bottom w:val="none" w:sz="0" w:space="0" w:color="auto"/>
        <w:right w:val="none" w:sz="0" w:space="0" w:color="auto"/>
      </w:divBdr>
    </w:div>
    <w:div w:id="793060277">
      <w:bodyDiv w:val="1"/>
      <w:marLeft w:val="0"/>
      <w:marRight w:val="0"/>
      <w:marTop w:val="0"/>
      <w:marBottom w:val="0"/>
      <w:divBdr>
        <w:top w:val="none" w:sz="0" w:space="0" w:color="auto"/>
        <w:left w:val="none" w:sz="0" w:space="0" w:color="auto"/>
        <w:bottom w:val="none" w:sz="0" w:space="0" w:color="auto"/>
        <w:right w:val="none" w:sz="0" w:space="0" w:color="auto"/>
      </w:divBdr>
    </w:div>
    <w:div w:id="1081637053">
      <w:bodyDiv w:val="1"/>
      <w:marLeft w:val="0"/>
      <w:marRight w:val="0"/>
      <w:marTop w:val="0"/>
      <w:marBottom w:val="0"/>
      <w:divBdr>
        <w:top w:val="none" w:sz="0" w:space="0" w:color="auto"/>
        <w:left w:val="none" w:sz="0" w:space="0" w:color="auto"/>
        <w:bottom w:val="none" w:sz="0" w:space="0" w:color="auto"/>
        <w:right w:val="none" w:sz="0" w:space="0" w:color="auto"/>
      </w:divBdr>
    </w:div>
    <w:div w:id="1216086895">
      <w:bodyDiv w:val="1"/>
      <w:marLeft w:val="0"/>
      <w:marRight w:val="0"/>
      <w:marTop w:val="0"/>
      <w:marBottom w:val="0"/>
      <w:divBdr>
        <w:top w:val="none" w:sz="0" w:space="0" w:color="auto"/>
        <w:left w:val="none" w:sz="0" w:space="0" w:color="auto"/>
        <w:bottom w:val="none" w:sz="0" w:space="0" w:color="auto"/>
        <w:right w:val="none" w:sz="0" w:space="0" w:color="auto"/>
      </w:divBdr>
    </w:div>
    <w:div w:id="1522892282">
      <w:bodyDiv w:val="1"/>
      <w:marLeft w:val="0"/>
      <w:marRight w:val="0"/>
      <w:marTop w:val="0"/>
      <w:marBottom w:val="0"/>
      <w:divBdr>
        <w:top w:val="none" w:sz="0" w:space="0" w:color="auto"/>
        <w:left w:val="none" w:sz="0" w:space="0" w:color="auto"/>
        <w:bottom w:val="none" w:sz="0" w:space="0" w:color="auto"/>
        <w:right w:val="none" w:sz="0" w:space="0" w:color="auto"/>
      </w:divBdr>
    </w:div>
    <w:div w:id="1880386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F13344-A1C7-9D40-8A6C-1968374E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1154</Words>
  <Characters>6578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Reference Manual COSC470_cyaustria0 Compiler v2</vt:lpstr>
    </vt:vector>
  </TitlesOfParts>
  <Company>for Prof. Mohsen Chitsaz</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Reference Manual COSC470_cyaustria0 Compiler v2</dc:title>
  <dc:subject>COSC470 Compiler Design and Implementa</dc:subject>
  <dc:creator>Catherine Austria</dc:creator>
  <cp:keywords/>
  <dc:description/>
  <cp:lastModifiedBy>Catherine Austria</cp:lastModifiedBy>
  <cp:revision>27</cp:revision>
  <dcterms:created xsi:type="dcterms:W3CDTF">2016-08-25T20:19:00Z</dcterms:created>
  <dcterms:modified xsi:type="dcterms:W3CDTF">2016-08-26T14:20:00Z</dcterms:modified>
</cp:coreProperties>
</file>