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120"/>
        <w:jc w:val="center"/>
        <w:rPr>
          <w:color w:val="000000"/>
        </w:rPr>
      </w:pPr>
      <w:r>
        <w:rPr>
          <w:rFonts w:eastAsia="Arial" w:cs="Arial"/>
          <w:b/>
          <w:bCs/>
          <w:color w:val="000000"/>
          <w:sz w:val="56"/>
          <w:szCs w:val="56"/>
        </w:rPr>
        <w:t>Campus Online</w:t>
      </w:r>
    </w:p>
    <w:p>
      <w:pPr>
        <w:pStyle w:val="Normal"/>
        <w:spacing w:before="0" w:after="60"/>
        <w:jc w:val="center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Equipo 2 — Platform Team</w:t>
      </w:r>
    </w:p>
    <w:p>
      <w:pPr>
        <w:pStyle w:val="Normal"/>
        <w:jc w:val="center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Proyecto Integrador CSU · 2025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1. Descripción general del módulo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Este módulo implementa la autenticación de usuarios mediante Google OAuth 2.0 y el control de acceso basado en roles (RBAC) para la plataforma Campus Online. Es la capa de seguridad central que protege todas las rutas del sistema y determina qué puede ver y hacer cada tipo de usuario.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6F1FB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Tecnologías utilizadas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000000"/>
                <w:sz w:val="18"/>
                <w:szCs w:val="18"/>
              </w:rPr>
              <w:t>Node.js + Express — servidor HTTP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000000"/>
                <w:sz w:val="18"/>
                <w:szCs w:val="18"/>
              </w:rPr>
              <w:t>Passport.js — estrategia OAuth 2.0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000000"/>
                <w:sz w:val="18"/>
                <w:szCs w:val="18"/>
              </w:rPr>
              <w:t>express-session — gestión de sesiones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000000"/>
                <w:sz w:val="18"/>
                <w:szCs w:val="18"/>
              </w:rPr>
              <w:t>Google OAuth 2.0 — proveedor de identidad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2. Estructura del proyecto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El módulo está organizado en tres capas bien definidas: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280"/>
        <w:gridCol w:w="428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Archivo</w:t>
            </w:r>
          </w:p>
        </w:tc>
        <w:tc>
          <w:tcPr>
            <w:tcW w:w="2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Capa</w:t>
            </w:r>
          </w:p>
        </w:tc>
        <w:tc>
          <w:tcPr>
            <w:tcW w:w="4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Responsabilidad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src/config/passport.js</w:t>
            </w:r>
          </w:p>
        </w:tc>
        <w:tc>
          <w:tcPr>
            <w:tcW w:w="2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Autenticación</w:t>
            </w:r>
          </w:p>
        </w:tc>
        <w:tc>
          <w:tcPr>
            <w:tcW w:w="4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Estrategia Google OAuth, creación de usuarios, serialización de sesión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src/config/database.js</w:t>
            </w:r>
          </w:p>
        </w:tc>
        <w:tc>
          <w:tcPr>
            <w:tcW w:w="2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Datos</w:t>
            </w:r>
          </w:p>
        </w:tc>
        <w:tc>
          <w:tcPr>
            <w:tcW w:w="4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Base de datos simulada (reemplazar con PostgreSQL en producción)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src/middleware/rbac.js</w:t>
            </w:r>
          </w:p>
        </w:tc>
        <w:tc>
          <w:tcPr>
            <w:tcW w:w="2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Autorización</w:t>
            </w:r>
          </w:p>
        </w:tc>
        <w:tc>
          <w:tcPr>
            <w:tcW w:w="4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Funciones estaAutenticado y soloRoles para proteger rutas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src/routes/auth.js</w:t>
            </w:r>
          </w:p>
        </w:tc>
        <w:tc>
          <w:tcPr>
            <w:tcW w:w="2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Rutas</w:t>
            </w:r>
          </w:p>
        </w:tc>
        <w:tc>
          <w:tcPr>
            <w:tcW w:w="4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Endpoints: /auth/google, /auth/callback, /auth/me, /auth/logout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src/routes/protected.js</w:t>
            </w:r>
          </w:p>
        </w:tc>
        <w:tc>
          <w:tcPr>
            <w:tcW w:w="2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Rutas</w:t>
            </w:r>
          </w:p>
        </w:tc>
        <w:tc>
          <w:tcPr>
            <w:tcW w:w="4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Rutas protegidas del admin y del alumno con RBAC aplicado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src/index.js</w:t>
            </w:r>
          </w:p>
        </w:tc>
        <w:tc>
          <w:tcPr>
            <w:tcW w:w="2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Servidor</w:t>
            </w:r>
          </w:p>
        </w:tc>
        <w:tc>
          <w:tcPr>
            <w:tcW w:w="4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Configuración principal de Express, middlewares y arranque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3. Flujo de autenticación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El flujo completo de OAuth 2.0 funciona de la siguiente manera: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9"/>
        <w:gridCol w:w="2641"/>
        <w:gridCol w:w="6000"/>
      </w:tblGrid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Paso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Detalle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Inicio de sesión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El usuario accede a /auth/google y es redirigido a Google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Autorización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Google solicita permiso al usuario para compartir perfil y email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Callback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Google devuelve un código a /auth/google/callback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Verificación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Passport intercambia el código por los datos del usuario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Búsqueda en DB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 busca al usuario por oauth_id, luego por email, o se crea nuevo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Sesión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 guarda el ID del usuario en la sesión (cookie segura)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Redirección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Según el rol: superadmin → /admin/dashboard, alumno → /alumno/portal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4. Roles del sistema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El MVP define dos roles con acceso completamente separado: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3781"/>
        <w:gridCol w:w="3780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Rol</w:t>
            </w:r>
          </w:p>
        </w:tc>
        <w:tc>
          <w:tcPr>
            <w:tcW w:w="37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Rutas permitidas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Rutas bloqueadas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superadmin</w:t>
            </w:r>
          </w:p>
        </w:tc>
        <w:tc>
          <w:tcPr>
            <w:tcW w:w="37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/admin/dashboard, /admin/alumnos, /auth/me, /info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/alumno/portal, /alumno/pagos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alumno</w:t>
            </w:r>
          </w:p>
        </w:tc>
        <w:tc>
          <w:tcPr>
            <w:tcW w:w="37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/alumno/portal, /alumno/pagos, /auth/me, /info</w:t>
            </w:r>
          </w:p>
        </w:tc>
        <w:tc>
          <w:tcPr>
            <w:tcW w:w="3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/admin/dashboard, /admin/alumnos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5. Contrato API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Estos son los endpoints que este módulo expone para que los otros equipos puedan integrarse: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400"/>
        <w:gridCol w:w="2161"/>
        <w:gridCol w:w="3599"/>
      </w:tblGrid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Método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Ruta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Acceso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/auth/google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Público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Inicia el flujo OAuth con Google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/auth/google/callback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Público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Google regresa aquí con el código de autorización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/auth/me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Autenticado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Devuelve el usuario actual con su rol — crítico para el frontend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/auth/logout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Autenticado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Invalida la sesión y redirige a la página principal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200" w:after="6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Respuesta de /auth/me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Este endpoint es el contrato principal con el Equipo 1 (Experience Team). Devuelve:</w:t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{ "id": 3, "email": "usuario@gmail.com", "nombre": "KEVIN ALEXIS",</w:t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000000"/>
          <w:sz w:val="18"/>
          <w:szCs w:val="18"/>
        </w:rPr>
        <w:t>"rol": "alumno", "institution_id": 1 }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6. Uso del middleware RBAC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El middleware en src/middleware/rbac.js se aplica directamente en cualquier ruta del sistema: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const { estaAutenticado, soloRoles } = require('../middleware/rbac');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// Cualquier usuario autenticado</w:t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router.get('/info', estaAutenticado, handler);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// Solo superadmin</w:t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router.get('/admin/dashboard', soloRoles('superadmin'), handler);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// Solo alumno</w:t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router.get('/alumno/portal', soloRoles('alumno'), handler);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// Varios roles</w:t>
      </w:r>
    </w:p>
    <w:p>
      <w:pPr>
        <w:pStyle w:val="Normal"/>
        <w:spacing w:before="40" w:after="4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router.get('/recurso', soloRoles('superadmin', 'alumno'), handler);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CEBEB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Respuesta cuando se deniega el acceso (HTTP 403)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{ "error": "Acceso denegado",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color w:val="000000"/>
                <w:sz w:val="18"/>
                <w:szCs w:val="18"/>
              </w:rPr>
              <w:t>"mensaje": "Esta sección es solo para: superadmin",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color w:val="000000"/>
                <w:sz w:val="18"/>
                <w:szCs w:val="18"/>
              </w:rPr>
              <w:t>"tu_rol": "alumno" }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7. Modelo de datos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La tabla users es el centro del módulo. En producción debe crearse en PostgreSQL con la siguiente estructura: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1800"/>
        <w:gridCol w:w="5400"/>
      </w:tblGrid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Identificador único numérico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Email del usuario (unique)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Nombre completo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oauth_provider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Proveedor OAuth: 'google'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oauth_id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ID único del usuario en Google (unique)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rol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Rol del usuario: 'superadmin' o 'alumno'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institution_id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INTEGER FK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Referencia a la tabla institutions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activo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Si el usuario puede iniciar sesión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Fecha de registro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last_login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Último acceso al sistema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8. Dependencias con otros equipos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8.1 Lo que este módulo entrega</w:t>
      </w:r>
    </w:p>
    <w:p>
      <w:pPr>
        <w:pStyle w:val="ListParagraph"/>
        <w:numPr>
          <w:ilvl w:val="0"/>
          <w:numId w:val="3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Endpoint /auth/me con id, email, nombre, rol e institution_id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Middleware soloRoles() listo para usarse en cualquier ruta nueva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Nombres de roles definidos: 'superadmin' y 'alumno'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Redirección automática según rol después del login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8.2 Lo que necesita del Equipo 1 (Experience Team)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Confirmación de la URL de redirección post-login para cada rol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Formato esperado de la respuesta de /auth/me para el control de rutas del frontend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Diseño de la pantalla de login (¿solo botón de Google o también email/password?)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240" w:after="8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8.3 Lo que necesita del Equipo 3 (Revenue &amp; Integrations Team)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Confirmación de qué campos del usuario necesita Stripe (email, id)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Acuerdo sobre qué endpoints de pago deben estar protegidos con soloRoles('alumno')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Definición de si el webhook de Stripe requiere autenticación o es público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9. Pasos para reemplazar la DB simulada</w:t>
      </w:r>
    </w:p>
    <w:p>
      <w:pPr>
        <w:pStyle w:val="Normal"/>
        <w:spacing w:before="60" w:after="6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El archivo src/config/database.js actualmente usa un array en memoria. Para conectar PostgreSQL en producción, los cambios son mínimos: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Función actual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Reemplazar con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buscarPorOauthId(id)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SELECT * FROM users WHERE oauth_id = $1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buscarPorEmail(email)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SELECT * FROM users WHERE email = $1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buscarPorId(id)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SELECT * FROM users WHERE id = $1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crearUsuario(datos)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INSERT INTO users (...) VALUES (...) RETURNING *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AF3DE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Nota importante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El resto del código (Passport, RBAC, rutas) no necesita cambios al migrar a PostgreSQL.</w:t>
            </w:r>
          </w:p>
          <w:p>
            <w:pPr>
              <w:pStyle w:val="Normal"/>
              <w:spacing w:before="4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Solo se modifica el archivo database.js.</w:t>
            </w:r>
          </w:p>
        </w:tc>
      </w:tr>
    </w:tbl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60" w:after="1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10. Cómo ejecutar el ejemplo</w:t>
      </w:r>
    </w:p>
    <w:p>
      <w:pPr>
        <w:pStyle w:val="Normal"/>
        <w:spacing w:before="80" w:after="8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9"/>
        <w:gridCol w:w="2880"/>
        <w:gridCol w:w="5761"/>
      </w:tblGrid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Comando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85FA5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npm install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Instala todas las dependencias del proyecto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cp .env.example .env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Crea el archivo de configuración local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nano .env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Agrega GOOGLE_CLIENT_ID y GOOGLE_CLIENT_SECRET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npm start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1EFE8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Levanta el servidor en http://localhost:3000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/auth/google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18"/>
                <w:szCs w:val="18"/>
              </w:rPr>
              <w:t>Inicia el flujo de login con Google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F5E5A"/>
        <w:sz w:val="16"/>
        <w:szCs w:val="16"/>
      </w:rPr>
      <w:t xml:space="preserve"> </w:t>
    </w:r>
    <w:r>
      <w:rPr>
        <w:rFonts w:eastAsia="Arial" w:cs="Arial"/>
        <w:color w:val="5F5E5A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F5E5A"/>
        <w:sz w:val="16"/>
        <w:szCs w:val="16"/>
      </w:rPr>
      <w:t xml:space="preserve"> </w:t>
    </w:r>
    <w:r>
      <w:rPr>
        <w:rFonts w:eastAsia="Arial" w:cs="Arial"/>
        <w:color w:val="5F5E5A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4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185FA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5</Pages>
  <Words>843</Words>
  <Characters>5104</Characters>
  <CharactersWithSpaces>5755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2026-04-30T00:18:44Z</dcterms:created>
  <dc:creator>Un-named</dc:creator>
  <dc:description/>
  <dc:language>en-US</dc:language>
  <cp:lastModifiedBy/>
  <dcterms:modified xsi:type="dcterms:W3CDTF">2026-04-29T18:21:36Z</dcterms:modified>
  <cp:revision>2</cp:revision>
  <dc:subject/>
  <dc:title/>
</cp:coreProperties>
</file>