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b w:val="0"/>
          <w:sz w:val="24"/>
        </w:rPr>
      </w:pPr>
      <w:r>
        <w:rPr>
          <w:rStyle w:val="Style_2_ch"/>
          <w:sz w:val="24"/>
        </w:rPr>
        <w:t>Название проекта:</w:t>
      </w:r>
      <w:r>
        <w:rPr>
          <w:b w:val="0"/>
          <w:sz w:val="24"/>
        </w:rPr>
        <w:t xml:space="preserve"> WhatTheEat / ЧёПоесть*</w:t>
      </w:r>
    </w:p>
    <w:p w14:paraId="02000000">
      <w:pPr>
        <w:pStyle w:val="Style_1"/>
      </w:pPr>
      <w:r>
        <w:rPr>
          <w:rStyle w:val="Style_2_ch"/>
        </w:rPr>
        <w:t>Цель проекта:</w:t>
      </w:r>
      <w:r>
        <w:t xml:space="preserve"> Создание электронной кулинарной книги</w:t>
      </w:r>
      <w:r>
        <w:t xml:space="preserve"> с использованием PyQT6, SQLite и Python. Приложение </w:t>
      </w:r>
      <w:r>
        <w:t>будет</w:t>
      </w:r>
      <w:r>
        <w:t xml:space="preserve"> предоставлять пользователям удобный и простой интерфейс для работы с кулинарными рецептами.</w:t>
      </w:r>
    </w:p>
    <w:p w14:paraId="03000000">
      <w:pPr>
        <w:pStyle w:val="Style_3"/>
      </w:pPr>
      <w:r>
        <w:t>Основные функции приложения:</w:t>
      </w:r>
    </w:p>
    <w:p w14:paraId="04000000">
      <w:pPr>
        <w:pStyle w:val="Style_1"/>
        <w:widowControl w:val="1"/>
        <w:numPr>
          <w:ilvl w:val="0"/>
          <w:numId w:val="1"/>
        </w:numPr>
        <w:tabs>
          <w:tab w:leader="none" w:pos="709" w:val="left"/>
        </w:tabs>
        <w:ind w:hanging="283"/>
      </w:pPr>
      <w:r>
        <w:rPr>
          <w:rStyle w:val="Style_2_ch"/>
        </w:rPr>
        <w:t>Создание и редактирование рецептов</w:t>
      </w:r>
      <w:r>
        <w:t>: Пользователи смогут создавать и редактировать свои кулинарные рецепты, используя интуитивно понятный интерфейс.</w:t>
      </w:r>
    </w:p>
    <w:p w14:paraId="05000000">
      <w:pPr>
        <w:pStyle w:val="Style_1"/>
        <w:widowControl w:val="1"/>
        <w:numPr>
          <w:ilvl w:val="0"/>
          <w:numId w:val="1"/>
        </w:numPr>
        <w:tabs>
          <w:tab w:leader="none" w:pos="709" w:val="left"/>
        </w:tabs>
        <w:ind w:hanging="283"/>
      </w:pPr>
      <w:r>
        <w:rPr>
          <w:rStyle w:val="Style_2_ch"/>
        </w:rPr>
        <w:t>Хранение рецептов</w:t>
      </w:r>
      <w:r>
        <w:t>: Приложение будет сохранять созданные пользоваелем рецепты в локальной базе данных, позволяя получать быстрый доступ к её содержимому</w:t>
      </w:r>
      <w:r>
        <w:t>.</w:t>
      </w:r>
    </w:p>
    <w:p w14:paraId="06000000">
      <w:pPr>
        <w:pStyle w:val="Style_1"/>
        <w:widowControl w:val="1"/>
        <w:numPr>
          <w:ilvl w:val="0"/>
          <w:numId w:val="1"/>
        </w:numPr>
        <w:tabs>
          <w:tab w:leader="none" w:pos="709" w:val="left"/>
        </w:tabs>
        <w:ind w:hanging="283"/>
      </w:pPr>
      <w:r>
        <w:rPr>
          <w:rStyle w:val="Style_2_ch"/>
        </w:rPr>
        <w:t>Интерактивный интерфейс</w:t>
      </w:r>
      <w:r>
        <w:t>: Использование PyQT6 для создания графического интерфейса, который будет удобен и понятен для пользователей.</w:t>
      </w:r>
    </w:p>
    <w:p w14:paraId="07000000">
      <w:pPr>
        <w:pStyle w:val="Style_3"/>
      </w:pPr>
      <w:r>
        <w:t>Основные требования</w:t>
      </w:r>
      <w:r>
        <w:t>:</w:t>
      </w:r>
    </w:p>
    <w:p w14:paraId="08000000">
      <w:pPr>
        <w:pStyle w:val="Style_1"/>
        <w:widowControl w:val="1"/>
        <w:numPr>
          <w:ilvl w:val="0"/>
          <w:numId w:val="2"/>
        </w:numPr>
        <w:tabs>
          <w:tab w:leader="none" w:pos="709" w:val="left"/>
        </w:tabs>
        <w:spacing w:after="0" w:before="0"/>
        <w:ind w:hanging="283"/>
      </w:pPr>
      <w:r>
        <w:rPr>
          <w:rStyle w:val="Style_2_ch"/>
        </w:rPr>
        <w:t>Язык программирования</w:t>
      </w:r>
      <w:r>
        <w:t xml:space="preserve">: Python 3.x </w:t>
      </w:r>
    </w:p>
    <w:p w14:paraId="09000000">
      <w:pPr>
        <w:pStyle w:val="Style_1"/>
        <w:widowControl w:val="1"/>
        <w:numPr>
          <w:ilvl w:val="0"/>
          <w:numId w:val="2"/>
        </w:numPr>
        <w:tabs>
          <w:tab w:leader="none" w:pos="709" w:val="left"/>
        </w:tabs>
        <w:spacing w:after="0" w:before="0"/>
        <w:ind w:hanging="283"/>
      </w:pPr>
      <w:r>
        <w:rPr>
          <w:rStyle w:val="Style_2_ch"/>
        </w:rPr>
        <w:t>Библиотеки</w:t>
      </w:r>
      <w:r>
        <w:t>: PyQT6, SQLite3, Random</w:t>
      </w:r>
    </w:p>
    <w:p w14:paraId="0A000000">
      <w:pPr>
        <w:pStyle w:val="Style_1"/>
        <w:widowControl w:val="1"/>
        <w:numPr>
          <w:ilvl w:val="0"/>
          <w:numId w:val="2"/>
        </w:numPr>
        <w:tabs>
          <w:tab w:leader="none" w:pos="709" w:val="left"/>
        </w:tabs>
        <w:ind w:hanging="283"/>
      </w:pPr>
      <w:r>
        <w:rPr>
          <w:rStyle w:val="Style_2_ch"/>
        </w:rPr>
        <w:t>Платформа</w:t>
      </w:r>
      <w:r>
        <w:t xml:space="preserve">: Кроссплатформенное приложение (Windows, macOS, Linux) </w:t>
      </w:r>
    </w:p>
    <w:p w14:paraId="0B000000">
      <w:pPr>
        <w:pStyle w:val="Style_3"/>
      </w:pPr>
      <w:r>
        <w:t>Описание проекта:</w:t>
      </w:r>
    </w:p>
    <w:p w14:paraId="0C000000">
      <w:pPr>
        <w:pStyle w:val="Style_1"/>
      </w:pPr>
      <w:r>
        <w:t>WhatTheEat будет представлять собой электронную кулинарную книгу, позволяющую легко создавать и управлять рецептами блюд</w:t>
      </w:r>
      <w:r>
        <w:t>. Приложение будет включать в себя следующие ключевые компоненты:</w:t>
      </w:r>
    </w:p>
    <w:p w14:paraId="0D000000">
      <w:pPr>
        <w:pStyle w:val="Style_1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rPr>
          <w:rStyle w:val="Style_2_ch"/>
        </w:rPr>
        <w:t>Приветственный экран</w:t>
      </w:r>
      <w:r>
        <w:t>: Простое окно, которое позволяет сразу настроить базу данных для дальнейшей работы. В окне можно будет выбрать варианты: создать новую БД или открыть существующую.</w:t>
      </w:r>
    </w:p>
    <w:p w14:paraId="0E000000">
      <w:pPr>
        <w:pStyle w:val="Style_1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rPr>
          <w:rStyle w:val="Style_2_ch"/>
        </w:rPr>
        <w:t>Главный экран</w:t>
      </w:r>
      <w:r>
        <w:t>: Интуитивно понятный интерфейс, где пользователи смогут управлять своими сохранёнными рецептами с возможностью добавления новых рецептов, их редактирования и удаления.</w:t>
      </w:r>
    </w:p>
    <w:p w14:paraId="0F000000">
      <w:pPr>
        <w:pStyle w:val="Style_1"/>
        <w:widowControl w:val="1"/>
        <w:numPr>
          <w:ilvl w:val="0"/>
          <w:numId w:val="3"/>
        </w:numPr>
        <w:tabs>
          <w:tab w:leader="none" w:pos="709" w:val="left"/>
        </w:tabs>
        <w:ind w:hanging="283"/>
      </w:pPr>
      <w:r>
        <w:rPr>
          <w:rStyle w:val="Style_2_ch"/>
        </w:rPr>
        <w:t>WhatTheEat</w:t>
      </w:r>
      <w:r>
        <w:rPr>
          <w:rFonts w:ascii="Arial" w:hAnsi="Arial"/>
          <w:b w:val="1"/>
          <w:spacing w:val="0"/>
          <w:sz w:val="24"/>
        </w:rPr>
        <w:t>™</w:t>
      </w:r>
      <w:r>
        <w:t>: Функция, которая выбирает случайный рецепт из базы данных, помогая пользователю определиться с выбором блюда</w:t>
      </w:r>
      <w:r>
        <w:t>.</w:t>
      </w:r>
    </w:p>
    <w:p w14:paraId="10000000">
      <w:pPr>
        <w:pStyle w:val="Style_3"/>
      </w:pPr>
      <w:r>
        <w:t>Ожидаемые результаты:</w:t>
      </w:r>
    </w:p>
    <w:p w14:paraId="11000000">
      <w:pPr>
        <w:pStyle w:val="Style_1"/>
        <w:widowControl w:val="1"/>
        <w:numPr>
          <w:ilvl w:val="0"/>
          <w:numId w:val="4"/>
        </w:numPr>
        <w:tabs>
          <w:tab w:leader="none" w:pos="709" w:val="left"/>
        </w:tabs>
        <w:spacing w:after="0" w:before="0"/>
        <w:ind w:hanging="283"/>
      </w:pPr>
      <w:r>
        <w:t xml:space="preserve">Создание полноценного десктопного приложения для помощи в кулинарии. </w:t>
      </w:r>
    </w:p>
    <w:p w14:paraId="12000000">
      <w:pPr>
        <w:pStyle w:val="Style_1"/>
        <w:widowControl w:val="1"/>
        <w:numPr>
          <w:ilvl w:val="0"/>
          <w:numId w:val="4"/>
        </w:numPr>
        <w:tabs>
          <w:tab w:leader="none" w:pos="709" w:val="left"/>
        </w:tabs>
        <w:spacing w:after="0" w:before="0"/>
        <w:ind w:hanging="283"/>
      </w:pPr>
      <w:r>
        <w:t xml:space="preserve">Упрощение процесса хранения и редактирования рецептов блюд. </w:t>
      </w:r>
    </w:p>
    <w:p w14:paraId="13000000">
      <w:pPr>
        <w:pStyle w:val="Style_1"/>
        <w:widowControl w:val="1"/>
        <w:numPr>
          <w:ilvl w:val="0"/>
          <w:numId w:val="4"/>
        </w:numPr>
        <w:tabs>
          <w:tab w:leader="none" w:pos="709" w:val="left"/>
        </w:tabs>
        <w:spacing w:after="140" w:before="0"/>
        <w:ind w:hanging="283"/>
      </w:pPr>
      <w:r>
        <w:t>Поддержка английского и русского языков.</w:t>
      </w:r>
    </w:p>
    <w:p w14:paraId="14000000">
      <w:pPr>
        <w:pStyle w:val="Style_1"/>
        <w:widowControl w:val="1"/>
        <w:tabs>
          <w:tab w:leader="none" w:pos="709" w:val="left"/>
        </w:tabs>
        <w:spacing w:after="140" w:before="0"/>
        <w:ind w:hanging="283"/>
      </w:pPr>
    </w:p>
    <w:p w14:paraId="15000000">
      <w:pPr>
        <w:pStyle w:val="Style_1"/>
        <w:widowControl w:val="1"/>
        <w:tabs>
          <w:tab w:leader="none" w:pos="709" w:val="left"/>
        </w:tabs>
        <w:spacing w:after="140" w:before="0"/>
        <w:ind w:hanging="283"/>
      </w:pPr>
    </w:p>
    <w:p w14:paraId="16000000">
      <w:pPr>
        <w:pStyle w:val="Style_1"/>
        <w:widowControl w:val="1"/>
        <w:tabs>
          <w:tab w:leader="none" w:pos="709" w:val="left"/>
        </w:tabs>
        <w:spacing w:after="140" w:before="0"/>
        <w:ind w:hanging="283"/>
      </w:pPr>
      <w:r>
        <w:t>*ЧёПоесть - русский аналог названия приложения.</w:t>
      </w:r>
    </w:p>
    <w:sectPr>
      <w:type w:val="nextPage"/>
      <w:pgSz w:h="16838" w:orient="portrait" w:w="11906"/>
      <w:pgMar w:bottom="397" w:footer="0" w:gutter="0" w:header="0" w:left="1134" w:right="1134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suff w:val="tab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suff w:val="tab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suff w:val="tab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suff w:val="tab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suff w:val="tab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suff w:val="tab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suff w:val="tab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suff w:val="tab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suff w:val="tab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1">
    <w:lvl w:ilvl="0">
      <w:start w:val="1"/>
      <w:numFmt w:val="bullet"/>
      <w:suff w:val="tab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suff w:val="tab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suff w:val="tab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suff w:val="tab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suff w:val="tab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suff w:val="tab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suff w:val="tab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suff w:val="tab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suff w:val="tab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2">
    <w:lvl w:ilvl="0">
      <w:start w:val="1"/>
      <w:numFmt w:val="bullet"/>
      <w:suff w:val="tab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suff w:val="tab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suff w:val="tab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suff w:val="tab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suff w:val="tab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suff w:val="tab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suff w:val="tab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suff w:val="tab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suff w:val="tab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abstractNum w:abstractNumId="3">
    <w:lvl w:ilvl="0">
      <w:start w:val="1"/>
      <w:numFmt w:val="bullet"/>
      <w:suff w:val="tab"/>
      <w:lvlText w:val=""/>
      <w:lvlJc w:val="left"/>
      <w:pPr>
        <w:widowControl w:val="1"/>
        <w:tabs>
          <w:tab w:leader="none" w:pos="709" w:val="left"/>
        </w:tabs>
        <w:ind w:hanging="283"/>
      </w:pPr>
      <w:rPr>
        <w:rFonts w:ascii="Symbol" w:hAnsi="Symbol"/>
      </w:rPr>
    </w:lvl>
    <w:lvl w:ilvl="1">
      <w:start w:val="1"/>
      <w:numFmt w:val="bullet"/>
      <w:suff w:val="tab"/>
      <w:lvlText w:val=""/>
      <w:lvlJc w:val="left"/>
      <w:pPr>
        <w:widowControl w:val="1"/>
        <w:tabs>
          <w:tab w:leader="none" w:pos="1418" w:val="left"/>
        </w:tabs>
        <w:ind w:hanging="283"/>
      </w:pPr>
      <w:rPr>
        <w:rFonts w:ascii="Symbol" w:hAnsi="Symbol"/>
      </w:rPr>
    </w:lvl>
    <w:lvl w:ilvl="2">
      <w:start w:val="1"/>
      <w:numFmt w:val="bullet"/>
      <w:suff w:val="tab"/>
      <w:lvlText w:val=""/>
      <w:lvlJc w:val="left"/>
      <w:pPr>
        <w:widowControl w:val="1"/>
        <w:tabs>
          <w:tab w:leader="none" w:pos="2127" w:val="left"/>
        </w:tabs>
        <w:ind w:hanging="283"/>
      </w:pPr>
      <w:rPr>
        <w:rFonts w:ascii="Symbol" w:hAnsi="Symbol"/>
      </w:rPr>
    </w:lvl>
    <w:lvl w:ilvl="3">
      <w:start w:val="1"/>
      <w:numFmt w:val="bullet"/>
      <w:suff w:val="tab"/>
      <w:lvlText w:val=""/>
      <w:lvlJc w:val="left"/>
      <w:pPr>
        <w:widowControl w:val="1"/>
        <w:tabs>
          <w:tab w:leader="none" w:pos="2836" w:val="left"/>
        </w:tabs>
        <w:ind w:hanging="283"/>
      </w:pPr>
      <w:rPr>
        <w:rFonts w:ascii="Symbol" w:hAnsi="Symbol"/>
      </w:rPr>
    </w:lvl>
    <w:lvl w:ilvl="4">
      <w:start w:val="1"/>
      <w:numFmt w:val="bullet"/>
      <w:suff w:val="tab"/>
      <w:lvlText w:val=""/>
      <w:lvlJc w:val="left"/>
      <w:pPr>
        <w:widowControl w:val="1"/>
        <w:tabs>
          <w:tab w:leader="none" w:pos="3545" w:val="left"/>
        </w:tabs>
        <w:ind w:hanging="283"/>
      </w:pPr>
      <w:rPr>
        <w:rFonts w:ascii="Symbol" w:hAnsi="Symbol"/>
      </w:rPr>
    </w:lvl>
    <w:lvl w:ilvl="5">
      <w:start w:val="1"/>
      <w:numFmt w:val="bullet"/>
      <w:suff w:val="tab"/>
      <w:lvlText w:val=""/>
      <w:lvlJc w:val="left"/>
      <w:pPr>
        <w:widowControl w:val="1"/>
        <w:tabs>
          <w:tab w:leader="none" w:pos="4254" w:val="left"/>
        </w:tabs>
        <w:ind w:hanging="283"/>
      </w:pPr>
      <w:rPr>
        <w:rFonts w:ascii="Symbol" w:hAnsi="Symbol"/>
      </w:rPr>
    </w:lvl>
    <w:lvl w:ilvl="6">
      <w:start w:val="1"/>
      <w:numFmt w:val="bullet"/>
      <w:suff w:val="tab"/>
      <w:lvlText w:val=""/>
      <w:lvlJc w:val="left"/>
      <w:pPr>
        <w:widowControl w:val="1"/>
        <w:tabs>
          <w:tab w:leader="none" w:pos="4963" w:val="left"/>
        </w:tabs>
        <w:ind w:hanging="283"/>
      </w:pPr>
      <w:rPr>
        <w:rFonts w:ascii="Symbol" w:hAnsi="Symbol"/>
      </w:rPr>
    </w:lvl>
    <w:lvl w:ilvl="7">
      <w:start w:val="1"/>
      <w:numFmt w:val="bullet"/>
      <w:suff w:val="tab"/>
      <w:lvlText w:val=""/>
      <w:lvlJc w:val="left"/>
      <w:pPr>
        <w:widowControl w:val="1"/>
        <w:tabs>
          <w:tab w:leader="none" w:pos="5672" w:val="left"/>
        </w:tabs>
        <w:ind w:hanging="283"/>
      </w:pPr>
      <w:rPr>
        <w:rFonts w:ascii="Symbol" w:hAnsi="Symbol"/>
      </w:rPr>
    </w:lvl>
    <w:lvl w:ilvl="8">
      <w:start w:val="1"/>
      <w:numFmt w:val="bullet"/>
      <w:suff w:val="tab"/>
      <w:lvlText w:val=""/>
      <w:lvlJc w:val="left"/>
      <w:pPr>
        <w:widowControl w:val="1"/>
        <w:tabs>
          <w:tab w:leader="none" w:pos="6381" w:val="left"/>
        </w:tabs>
        <w:ind w:hanging="283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9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FreeSerif" w:hAnsi="FreeSerif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  <w:pPr>
      <w:widowControl w:val="1"/>
      <w:ind/>
    </w:pPr>
    <w:rPr>
      <w:rFonts w:ascii="FreeSerif" w:hAnsi="FreeSerif"/>
      <w:color w:val="000000"/>
      <w:sz w:val="24"/>
    </w:rPr>
  </w:style>
  <w:style w:default="1" w:styleId="Style_4_ch" w:type="character">
    <w:name w:val="Normal"/>
    <w:link w:val="Style_4"/>
    <w:rPr>
      <w:rFonts w:ascii="FreeSerif" w:hAnsi="FreeSerif"/>
      <w:color w:val="000000"/>
      <w:sz w:val="24"/>
    </w:rPr>
  </w:style>
  <w:style w:styleId="Style_5" w:type="paragraph">
    <w:name w:val="toc 2"/>
    <w:next w:val="Style_4"/>
    <w:link w:val="Style_5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6" w:type="paragraph">
    <w:name w:val="toc 4"/>
    <w:next w:val="Style_4"/>
    <w:link w:val="Style_6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6_ch" w:type="character">
    <w:name w:val="toc 4"/>
    <w:link w:val="Style_6"/>
    <w:rPr>
      <w:rFonts w:ascii="XO Thames" w:hAnsi="XO Thames"/>
      <w:sz w:val="28"/>
    </w:rPr>
  </w:style>
  <w:style w:styleId="Style_7" w:type="paragraph">
    <w:name w:val="toc 6"/>
    <w:next w:val="Style_4"/>
    <w:link w:val="Style_7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7_ch" w:type="character">
    <w:name w:val="toc 6"/>
    <w:link w:val="Style_7"/>
    <w:rPr>
      <w:rFonts w:ascii="XO Thames" w:hAnsi="XO Thames"/>
      <w:sz w:val="28"/>
    </w:rPr>
  </w:style>
  <w:style w:styleId="Style_8" w:type="paragraph">
    <w:name w:val="toc 7"/>
    <w:next w:val="Style_4"/>
    <w:link w:val="Style_8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8_ch" w:type="character">
    <w:name w:val="toc 7"/>
    <w:link w:val="Style_8"/>
    <w:rPr>
      <w:rFonts w:ascii="XO Thames" w:hAnsi="XO Thames"/>
      <w:sz w:val="28"/>
    </w:rPr>
  </w:style>
  <w:style w:styleId="Style_9" w:type="paragraph">
    <w:name w:val="Endnote"/>
    <w:link w:val="Style_9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9_ch" w:type="character">
    <w:name w:val="Endnote"/>
    <w:link w:val="Style_9"/>
    <w:rPr>
      <w:rFonts w:ascii="XO Thames" w:hAnsi="XO Thames"/>
      <w:sz w:val="22"/>
    </w:rPr>
  </w:style>
  <w:style w:styleId="Style_3" w:type="paragraph">
    <w:name w:val="heading 3"/>
    <w:basedOn w:val="Style_10"/>
    <w:next w:val="Style_1"/>
    <w:link w:val="Style_3_ch"/>
    <w:uiPriority w:val="9"/>
    <w:qFormat/>
    <w:pPr>
      <w:widowControl w:val="1"/>
      <w:spacing w:after="120" w:before="140"/>
      <w:ind/>
      <w:outlineLvl w:val="2"/>
    </w:pPr>
    <w:rPr>
      <w:rFonts w:ascii="FreeSerif" w:hAnsi="FreeSerif"/>
      <w:b w:val="1"/>
      <w:sz w:val="28"/>
    </w:rPr>
  </w:style>
  <w:style w:styleId="Style_3_ch" w:type="character">
    <w:name w:val="heading 3"/>
    <w:basedOn w:val="Style_10_ch"/>
    <w:link w:val="Style_3"/>
    <w:rPr>
      <w:rFonts w:ascii="FreeSerif" w:hAnsi="FreeSerif"/>
      <w:b w:val="1"/>
      <w:sz w:val="28"/>
    </w:rPr>
  </w:style>
  <w:style w:styleId="Style_2" w:type="paragraph">
    <w:name w:val="Strong"/>
    <w:link w:val="Style_2_ch"/>
    <w:rPr>
      <w:b w:val="1"/>
    </w:rPr>
  </w:style>
  <w:style w:styleId="Style_2_ch" w:type="character">
    <w:name w:val="Strong"/>
    <w:link w:val="Style_2"/>
    <w:rPr>
      <w:b w:val="1"/>
    </w:rPr>
  </w:style>
  <w:style w:styleId="Style_11" w:type="paragraph">
    <w:name w:val="Caption"/>
    <w:basedOn w:val="Style_4"/>
    <w:link w:val="Style_11_ch"/>
    <w:pPr>
      <w:widowControl w:val="1"/>
      <w:spacing w:after="120" w:before="120"/>
      <w:ind/>
    </w:pPr>
    <w:rPr>
      <w:i w:val="1"/>
      <w:sz w:val="24"/>
    </w:rPr>
  </w:style>
  <w:style w:styleId="Style_11_ch" w:type="character">
    <w:name w:val="Caption"/>
    <w:basedOn w:val="Style_4_ch"/>
    <w:link w:val="Style_11"/>
    <w:rPr>
      <w:i w:val="1"/>
      <w:sz w:val="24"/>
    </w:rPr>
  </w:style>
  <w:style w:styleId="Style_12" w:type="paragraph">
    <w:name w:val="toc 3"/>
    <w:next w:val="Style_4"/>
    <w:link w:val="Style_12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12_ch" w:type="character">
    <w:name w:val="toc 3"/>
    <w:link w:val="Style_12"/>
    <w:rPr>
      <w:rFonts w:ascii="XO Thames" w:hAnsi="XO Thames"/>
      <w:sz w:val="28"/>
    </w:rPr>
  </w:style>
  <w:style w:styleId="Style_13" w:type="paragraph">
    <w:name w:val="Index"/>
    <w:basedOn w:val="Style_4"/>
    <w:link w:val="Style_13_ch"/>
  </w:style>
  <w:style w:styleId="Style_13_ch" w:type="character">
    <w:name w:val="Index"/>
    <w:basedOn w:val="Style_4_ch"/>
    <w:link w:val="Style_13"/>
  </w:style>
  <w:style w:styleId="Style_14" w:type="paragraph">
    <w:name w:val="heading 5"/>
    <w:next w:val="Style_4"/>
    <w:link w:val="Style_14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4_ch" w:type="character">
    <w:name w:val="heading 5"/>
    <w:link w:val="Style_14"/>
    <w:rPr>
      <w:rFonts w:ascii="XO Thames" w:hAnsi="XO Thames"/>
      <w:b w:val="1"/>
      <w:sz w:val="22"/>
    </w:rPr>
  </w:style>
  <w:style w:styleId="Style_1" w:type="paragraph">
    <w:name w:val="Body Text"/>
    <w:basedOn w:val="Style_4"/>
    <w:link w:val="Style_1_ch"/>
    <w:pPr>
      <w:widowControl w:val="1"/>
      <w:spacing w:after="140" w:before="0" w:line="276" w:lineRule="auto"/>
      <w:ind/>
    </w:pPr>
  </w:style>
  <w:style w:styleId="Style_1_ch" w:type="character">
    <w:name w:val="Body Text"/>
    <w:basedOn w:val="Style_4_ch"/>
    <w:link w:val="Style_1"/>
  </w:style>
  <w:style w:styleId="Style_15" w:type="paragraph">
    <w:name w:val="heading 1"/>
    <w:next w:val="Style_4"/>
    <w:link w:val="Style_15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5_ch" w:type="character">
    <w:name w:val="heading 1"/>
    <w:link w:val="Style_15"/>
    <w:rPr>
      <w:rFonts w:ascii="XO Thames" w:hAnsi="XO Thames"/>
      <w:b w:val="1"/>
      <w:sz w:val="32"/>
    </w:rPr>
  </w:style>
  <w:style w:styleId="Style_16" w:type="paragraph">
    <w:name w:val="Hyperlink"/>
    <w:link w:val="Style_16_ch"/>
    <w:rPr>
      <w:color w:val="000080"/>
      <w:u w:val="single"/>
    </w:rPr>
  </w:style>
  <w:style w:styleId="Style_16_ch" w:type="character">
    <w:name w:val="Hyperlink"/>
    <w:link w:val="Style_16"/>
    <w:rPr>
      <w:color w:val="000080"/>
      <w:u w:val="single"/>
    </w:rPr>
  </w:style>
  <w:style w:styleId="Style_17" w:type="paragraph">
    <w:name w:val="Footnote"/>
    <w:link w:val="Style_17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Footnote"/>
    <w:link w:val="Style_17"/>
    <w:rPr>
      <w:rFonts w:ascii="XO Thames" w:hAnsi="XO Thames"/>
      <w:sz w:val="22"/>
    </w:rPr>
  </w:style>
  <w:style w:styleId="Style_18" w:type="paragraph">
    <w:name w:val="toc 1"/>
    <w:next w:val="Style_4"/>
    <w:link w:val="Style_18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8_ch" w:type="character">
    <w:name w:val="toc 1"/>
    <w:link w:val="Style_18"/>
    <w:rPr>
      <w:rFonts w:ascii="XO Thames" w:hAnsi="XO Thames"/>
      <w:b w:val="1"/>
      <w:sz w:val="28"/>
    </w:rPr>
  </w:style>
  <w:style w:styleId="Style_19" w:type="paragraph">
    <w:name w:val="Header and Footer"/>
    <w:link w:val="Style_19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9_ch" w:type="character">
    <w:name w:val="Header and Footer"/>
    <w:link w:val="Style_19"/>
    <w:rPr>
      <w:rFonts w:ascii="XO Thames" w:hAnsi="XO Thames"/>
      <w:sz w:val="28"/>
    </w:rPr>
  </w:style>
  <w:style w:styleId="Style_20" w:type="paragraph">
    <w:name w:val="toc 9"/>
    <w:next w:val="Style_4"/>
    <w:link w:val="Style_20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20_ch" w:type="character">
    <w:name w:val="toc 9"/>
    <w:link w:val="Style_20"/>
    <w:rPr>
      <w:rFonts w:ascii="XO Thames" w:hAnsi="XO Thames"/>
      <w:sz w:val="28"/>
    </w:rPr>
  </w:style>
  <w:style w:styleId="Style_10" w:type="paragraph">
    <w:name w:val="Heading"/>
    <w:basedOn w:val="Style_4"/>
    <w:next w:val="Style_1"/>
    <w:link w:val="Style_10_ch"/>
    <w:pPr>
      <w:keepNext w:val="1"/>
      <w:widowControl w:val="1"/>
      <w:spacing w:after="120" w:before="240"/>
      <w:ind/>
    </w:pPr>
    <w:rPr>
      <w:rFonts w:ascii="FreeSans" w:hAnsi="FreeSans"/>
      <w:sz w:val="28"/>
    </w:rPr>
  </w:style>
  <w:style w:styleId="Style_10_ch" w:type="character">
    <w:name w:val="Heading"/>
    <w:basedOn w:val="Style_4_ch"/>
    <w:link w:val="Style_10"/>
    <w:rPr>
      <w:rFonts w:ascii="FreeSans" w:hAnsi="FreeSans"/>
      <w:sz w:val="28"/>
    </w:rPr>
  </w:style>
  <w:style w:styleId="Style_21" w:type="paragraph">
    <w:name w:val="List"/>
    <w:basedOn w:val="Style_1"/>
    <w:link w:val="Style_21_ch"/>
  </w:style>
  <w:style w:styleId="Style_21_ch" w:type="character">
    <w:name w:val="List"/>
    <w:basedOn w:val="Style_1_ch"/>
    <w:link w:val="Style_21"/>
  </w:style>
  <w:style w:styleId="Style_22" w:type="paragraph">
    <w:name w:val="toc 8"/>
    <w:next w:val="Style_4"/>
    <w:link w:val="Style_22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4"/>
    <w:link w:val="Style_23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Bullets"/>
    <w:link w:val="Style_24_ch"/>
    <w:rPr>
      <w:rFonts w:ascii="OpenSymbol" w:hAnsi="OpenSymbol"/>
    </w:rPr>
  </w:style>
  <w:style w:styleId="Style_24_ch" w:type="character">
    <w:name w:val="Bullets"/>
    <w:link w:val="Style_24"/>
    <w:rPr>
      <w:rFonts w:ascii="OpenSymbol" w:hAnsi="OpenSymbol"/>
    </w:rPr>
  </w:style>
  <w:style w:styleId="Style_25" w:type="paragraph">
    <w:name w:val="Subtitle"/>
    <w:next w:val="Style_4"/>
    <w:link w:val="Style_25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25_ch" w:type="character">
    <w:name w:val="Subtitle"/>
    <w:link w:val="Style_25"/>
    <w:rPr>
      <w:rFonts w:ascii="XO Thames" w:hAnsi="XO Thames"/>
      <w:i w:val="1"/>
      <w:sz w:val="24"/>
    </w:rPr>
  </w:style>
  <w:style w:styleId="Style_26" w:type="paragraph">
    <w:name w:val="Title"/>
    <w:next w:val="Style_4"/>
    <w:link w:val="Style_26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6_ch" w:type="character">
    <w:name w:val="Title"/>
    <w:link w:val="Style_26"/>
    <w:rPr>
      <w:rFonts w:ascii="XO Thames" w:hAnsi="XO Thames"/>
      <w:b w:val="1"/>
      <w:caps w:val="1"/>
      <w:sz w:val="40"/>
    </w:rPr>
  </w:style>
  <w:style w:styleId="Style_27" w:type="paragraph">
    <w:name w:val="heading 4"/>
    <w:next w:val="Style_4"/>
    <w:link w:val="Style_27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7_ch" w:type="character">
    <w:name w:val="heading 4"/>
    <w:link w:val="Style_27"/>
    <w:rPr>
      <w:rFonts w:ascii="XO Thames" w:hAnsi="XO Thames"/>
      <w:b w:val="1"/>
      <w:sz w:val="24"/>
    </w:rPr>
  </w:style>
  <w:style w:styleId="Style_28" w:type="paragraph">
    <w:name w:val="heading 2"/>
    <w:next w:val="Style_4"/>
    <w:link w:val="Style_28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8_ch" w:type="character">
    <w:name w:val="heading 2"/>
    <w:link w:val="Style_28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prstDash val="solid"/>
        </a:ln>
        <a:ln w="6350">
          <a:prstDash val="solid"/>
        </a:ln>
        <a:ln w="6350"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2025-12-08T08:57:49Z</dcterms:created>
  <dcterms:modified xsi:type="dcterms:W3CDTF">2025-12-08T13:44:05Z</dcterms:modified>
</cp:coreProperties>
</file>