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jc w:val="center"/>
        <w:outlineLvl w:val="0"/>
        <w:rPr>
          <w:rFonts w:ascii="Georgia" w:eastAsia="Times New Roman" w:hAnsi="Georgia" w:cs="Times New Roman"/>
          <w:kern w:val="36"/>
          <w:sz w:val="36"/>
          <w:szCs w:val="36"/>
          <w:lang w:eastAsia="pt-BR"/>
        </w:rPr>
      </w:pPr>
      <w:r w:rsidRPr="00330B1F">
        <w:rPr>
          <w:rFonts w:ascii="Georgia" w:eastAsia="Times New Roman" w:hAnsi="Georgia" w:cs="Times New Roman"/>
          <w:kern w:val="36"/>
          <w:sz w:val="36"/>
          <w:szCs w:val="36"/>
          <w:lang w:eastAsia="pt-BR"/>
        </w:rPr>
        <w:t>10 Algoritmos de Aprendizagem de Máquinas (</w:t>
      </w:r>
      <w:proofErr w:type="spellStart"/>
      <w:r w:rsidRPr="00330B1F">
        <w:rPr>
          <w:rFonts w:ascii="Georgia" w:eastAsia="Times New Roman" w:hAnsi="Georgia" w:cs="Times New Roman"/>
          <w:kern w:val="36"/>
          <w:sz w:val="36"/>
          <w:szCs w:val="36"/>
          <w:lang w:eastAsia="pt-BR"/>
        </w:rPr>
        <w:t>Machine</w:t>
      </w:r>
      <w:proofErr w:type="spellEnd"/>
      <w:r w:rsidRPr="00330B1F">
        <w:rPr>
          <w:rFonts w:ascii="Georgia" w:eastAsia="Times New Roman" w:hAnsi="Georgia" w:cs="Times New Roman"/>
          <w:kern w:val="36"/>
          <w:sz w:val="36"/>
          <w:szCs w:val="36"/>
          <w:lang w:eastAsia="pt-BR"/>
        </w:rPr>
        <w:t xml:space="preserve"> Learning) que você precisa saber</w:t>
      </w:r>
    </w:p>
    <w:p w:rsidR="00330B1F" w:rsidRDefault="00330B1F" w:rsidP="00330B1F">
      <w:pPr>
        <w:shd w:val="clear" w:color="auto" w:fill="FFFFFF"/>
        <w:spacing w:before="100" w:beforeAutospacing="1" w:after="0" w:line="240" w:lineRule="auto"/>
        <w:rPr>
          <w:sz w:val="20"/>
          <w:szCs w:val="20"/>
        </w:rPr>
      </w:pPr>
      <w:r w:rsidRPr="00330B1F">
        <w:rPr>
          <w:rFonts w:ascii="Georgia" w:hAnsi="Georgia"/>
          <w:spacing w:val="-1"/>
          <w:sz w:val="20"/>
          <w:szCs w:val="20"/>
          <w:shd w:val="clear" w:color="auto" w:fill="FFFFFF"/>
        </w:rPr>
        <w:t>Fonte: </w:t>
      </w:r>
      <w:hyperlink r:id="rId5" w:tgtFrame="_blank" w:history="1">
        <w:r w:rsidRPr="00330B1F">
          <w:rPr>
            <w:rStyle w:val="Hyperlink"/>
            <w:rFonts w:ascii="Georgia" w:hAnsi="Georgia"/>
            <w:spacing w:val="-1"/>
            <w:sz w:val="20"/>
            <w:szCs w:val="20"/>
            <w:shd w:val="clear" w:color="auto" w:fill="FFFFFF"/>
          </w:rPr>
          <w:t>https://towardsdatascience.com/10-machine-learning-algorithms-you-need-to-know-77fb0055fe0</w:t>
        </w:r>
      </w:hyperlink>
    </w:p>
    <w:p w:rsidR="004A0CB7" w:rsidRDefault="004A0CB7" w:rsidP="00330B1F">
      <w:pPr>
        <w:shd w:val="clear" w:color="auto" w:fill="FFFFFF"/>
        <w:spacing w:before="100" w:beforeAutospacing="1" w:after="0" w:line="240" w:lineRule="auto"/>
        <w:rPr>
          <w:sz w:val="20"/>
          <w:szCs w:val="20"/>
        </w:rPr>
      </w:pP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Vivemos no início da era revolucionada devido ao desenvolvimento de análise de dados, grande poder de computação e computação em nuvem. A aprendizagem de máquinas definitivamente terá um papel importante lá e os cérebros por trás da Aprendizagem de Máquinas são baseados em </w:t>
      </w:r>
      <w:proofErr w:type="spellStart"/>
      <w:proofErr w:type="gram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algoritmos.Este</w:t>
      </w:r>
      <w:proofErr w:type="spellEnd"/>
      <w:proofErr w:type="gram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artigo abrange 10 algoritmos de aprendizado de máquinas mais populares que usa atualmente.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Esses algoritmos podem ser categorizados em 3 categorias principais.</w:t>
      </w:r>
    </w:p>
    <w:p w:rsidR="00330B1F" w:rsidRPr="00330B1F" w:rsidRDefault="00330B1F" w:rsidP="00330B1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Segoe UI"/>
          <w:b/>
          <w:bCs/>
          <w:spacing w:val="-1"/>
          <w:sz w:val="20"/>
          <w:szCs w:val="20"/>
          <w:lang w:eastAsia="pt-BR"/>
        </w:rPr>
        <w:t>Algoritmos supervisionados:</w:t>
      </w:r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 xml:space="preserve"> o conjunto de dados de treinamento tem entradas, bem como a saída desejada. Durante a sessão de treinamento, o modelo ajustará suas variáveis </w:t>
      </w:r>
      <w:r w:rsidRPr="00330B1F">
        <w:rPr>
          <w:rFonts w:ascii="Times New Roman" w:eastAsia="Times New Roman" w:hAnsi="Times New Roman" w:cs="Times New Roman"/>
          <w:spacing w:val="-1"/>
          <w:sz w:val="20"/>
          <w:szCs w:val="20"/>
          <w:lang w:eastAsia="pt-BR"/>
        </w:rPr>
        <w:t>​​</w:t>
      </w:r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para mapear as entradas para a sa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í</w:t>
      </w:r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da correspondente.</w:t>
      </w:r>
    </w:p>
    <w:p w:rsidR="00330B1F" w:rsidRPr="00330B1F" w:rsidRDefault="00330B1F" w:rsidP="00330B1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Segoe UI"/>
          <w:b/>
          <w:bCs/>
          <w:spacing w:val="-1"/>
          <w:sz w:val="20"/>
          <w:szCs w:val="20"/>
          <w:lang w:eastAsia="pt-BR"/>
        </w:rPr>
        <w:t>Algoritmos não supervisionados:</w:t>
      </w:r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 nesta categoria, não há um resultado alvo. Os algoritmos agruparão o conjunto de dados para diferentes grupos.</w:t>
      </w:r>
    </w:p>
    <w:p w:rsidR="00330B1F" w:rsidRPr="00330B1F" w:rsidRDefault="00330B1F" w:rsidP="00330B1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Segoe UI"/>
          <w:b/>
          <w:bCs/>
          <w:spacing w:val="-1"/>
          <w:sz w:val="20"/>
          <w:szCs w:val="20"/>
          <w:lang w:eastAsia="pt-BR"/>
        </w:rPr>
        <w:t>Algoritmos de reforço:</w:t>
      </w:r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 esses algoritmos são treinados para tomar decisões. Portanto, com base nessas decisões, o algoritmo irá treinar com base no sucesso / erro de saída. Eventualmente, o algoritmo de experiência poderá dar boas previsões.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Os seguintes algoritmos serão abordados neste artigo.</w:t>
      </w:r>
    </w:p>
    <w:p w:rsidR="00330B1F" w:rsidRPr="00330B1F" w:rsidRDefault="00330B1F" w:rsidP="00330B1F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Regressão linear</w:t>
      </w:r>
    </w:p>
    <w:p w:rsidR="00330B1F" w:rsidRPr="00330B1F" w:rsidRDefault="00330B1F" w:rsidP="00330B1F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SVM (</w:t>
      </w:r>
      <w:proofErr w:type="spellStart"/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Support</w:t>
      </w:r>
      <w:proofErr w:type="spellEnd"/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 xml:space="preserve"> Vector </w:t>
      </w:r>
      <w:proofErr w:type="spellStart"/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Machine</w:t>
      </w:r>
      <w:proofErr w:type="spellEnd"/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)</w:t>
      </w:r>
    </w:p>
    <w:p w:rsidR="00330B1F" w:rsidRPr="00330B1F" w:rsidRDefault="00330B1F" w:rsidP="00330B1F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KNN (K-vizinhos mais próximos)</w:t>
      </w:r>
    </w:p>
    <w:p w:rsidR="00330B1F" w:rsidRPr="00330B1F" w:rsidRDefault="00330B1F" w:rsidP="00330B1F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Regressão Logística</w:t>
      </w:r>
    </w:p>
    <w:p w:rsidR="00330B1F" w:rsidRPr="00330B1F" w:rsidRDefault="00330B1F" w:rsidP="00330B1F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Árvore de decisão</w:t>
      </w:r>
    </w:p>
    <w:p w:rsidR="00330B1F" w:rsidRPr="00330B1F" w:rsidRDefault="00330B1F" w:rsidP="00330B1F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K-</w:t>
      </w:r>
      <w:proofErr w:type="spellStart"/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Means</w:t>
      </w:r>
      <w:proofErr w:type="spellEnd"/>
    </w:p>
    <w:p w:rsidR="00330B1F" w:rsidRPr="00330B1F" w:rsidRDefault="00330B1F" w:rsidP="00330B1F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Floresta aleatória</w:t>
      </w:r>
    </w:p>
    <w:p w:rsidR="00330B1F" w:rsidRPr="00330B1F" w:rsidRDefault="00330B1F" w:rsidP="00330B1F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Baías ingénuas</w:t>
      </w:r>
    </w:p>
    <w:p w:rsidR="00330B1F" w:rsidRPr="00330B1F" w:rsidRDefault="00330B1F" w:rsidP="00330B1F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Algoritmos de redução dimensional</w:t>
      </w:r>
    </w:p>
    <w:p w:rsidR="00330B1F" w:rsidRPr="00330B1F" w:rsidRDefault="00330B1F" w:rsidP="00330B1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Algoritmos de aumento de gradiente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</w:pPr>
      <w:r w:rsidRPr="00330B1F"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  <w:t>1. Regressão linear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O algoritmo de Regressão linear usará os pontos de dados para encontrar a melhor linha de ajuste para modelar os dados. Uma linha pode ser representada pela equação, </w:t>
      </w:r>
      <w:r w:rsidRPr="00330B1F">
        <w:rPr>
          <w:rFonts w:ascii="Georgia" w:eastAsia="Times New Roman" w:hAnsi="Georgia" w:cs="Times New Roman"/>
          <w:b/>
          <w:bCs/>
          <w:spacing w:val="-1"/>
          <w:sz w:val="20"/>
          <w:szCs w:val="20"/>
          <w:lang w:eastAsia="pt-BR"/>
        </w:rPr>
        <w:t xml:space="preserve">y = m * x + </w:t>
      </w:r>
      <w:proofErr w:type="gramStart"/>
      <w:r w:rsidRPr="00330B1F">
        <w:rPr>
          <w:rFonts w:ascii="Georgia" w:eastAsia="Times New Roman" w:hAnsi="Georgia" w:cs="Times New Roman"/>
          <w:b/>
          <w:bCs/>
          <w:spacing w:val="-1"/>
          <w:sz w:val="20"/>
          <w:szCs w:val="20"/>
          <w:lang w:eastAsia="pt-BR"/>
        </w:rPr>
        <w:t>c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 onde </w:t>
      </w:r>
      <w:r w:rsidRPr="00330B1F">
        <w:rPr>
          <w:rFonts w:ascii="Georgia" w:eastAsia="Times New Roman" w:hAnsi="Georgia" w:cs="Times New Roman"/>
          <w:b/>
          <w:bCs/>
          <w:spacing w:val="-1"/>
          <w:sz w:val="20"/>
          <w:szCs w:val="20"/>
          <w:lang w:eastAsia="pt-BR"/>
        </w:rPr>
        <w:t>y</w:t>
      </w:r>
      <w:proofErr w:type="gram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 é a variável dependente e </w:t>
      </w:r>
      <w:proofErr w:type="spellStart"/>
      <w:r w:rsidRPr="00330B1F">
        <w:rPr>
          <w:rFonts w:ascii="Georgia" w:eastAsia="Times New Roman" w:hAnsi="Georgia" w:cs="Times New Roman"/>
          <w:b/>
          <w:bCs/>
          <w:spacing w:val="-1"/>
          <w:sz w:val="20"/>
          <w:szCs w:val="20"/>
          <w:lang w:eastAsia="pt-BR"/>
        </w:rPr>
        <w:t>x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é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a variável independente. As teorias básicas de cálculo são aplicadas para encontrar os valores para </w:t>
      </w:r>
      <w:r w:rsidRPr="00330B1F">
        <w:rPr>
          <w:rFonts w:ascii="Georgia" w:eastAsia="Times New Roman" w:hAnsi="Georgia" w:cs="Times New Roman"/>
          <w:b/>
          <w:bCs/>
          <w:spacing w:val="-1"/>
          <w:sz w:val="20"/>
          <w:szCs w:val="20"/>
          <w:lang w:eastAsia="pt-BR"/>
        </w:rPr>
        <w:t>m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 e </w:t>
      </w:r>
      <w:r w:rsidRPr="00330B1F">
        <w:rPr>
          <w:rFonts w:ascii="Georgia" w:eastAsia="Times New Roman" w:hAnsi="Georgia" w:cs="Times New Roman"/>
          <w:b/>
          <w:bCs/>
          <w:spacing w:val="-1"/>
          <w:sz w:val="20"/>
          <w:szCs w:val="20"/>
          <w:lang w:eastAsia="pt-BR"/>
        </w:rPr>
        <w:t>c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 usando o conjunto de dados fornecido.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lastRenderedPageBreak/>
        <w:t>A Regressão linear tem 2 tipos como </w:t>
      </w:r>
      <w:r w:rsidRPr="00330B1F">
        <w:rPr>
          <w:rFonts w:ascii="Georgia" w:eastAsia="Times New Roman" w:hAnsi="Georgia" w:cs="Times New Roman"/>
          <w:b/>
          <w:bCs/>
          <w:spacing w:val="-1"/>
          <w:sz w:val="20"/>
          <w:szCs w:val="20"/>
          <w:lang w:eastAsia="pt-BR"/>
        </w:rPr>
        <w:t>Regressão linear simples,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 onde são utilizadas apenas 1 variável independente e </w:t>
      </w:r>
      <w:r w:rsidRPr="00330B1F">
        <w:rPr>
          <w:rFonts w:ascii="Georgia" w:eastAsia="Times New Roman" w:hAnsi="Georgia" w:cs="Times New Roman"/>
          <w:b/>
          <w:bCs/>
          <w:spacing w:val="-1"/>
          <w:sz w:val="20"/>
          <w:szCs w:val="20"/>
          <w:lang w:eastAsia="pt-BR"/>
        </w:rPr>
        <w:t>Regressão linear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 múltipla, onde múltiplas variáveis </w:t>
      </w:r>
      <w:r w:rsidRPr="00330B1F">
        <w:rPr>
          <w:rFonts w:ascii="Times New Roman" w:eastAsia="Times New Roman" w:hAnsi="Times New Roman" w:cs="Times New Roman"/>
          <w:spacing w:val="-1"/>
          <w:sz w:val="20"/>
          <w:szCs w:val="20"/>
          <w:lang w:eastAsia="pt-BR"/>
        </w:rPr>
        <w:t>​​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independentes s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ã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o definidas.</w:t>
      </w:r>
    </w:p>
    <w:p w:rsidR="00330B1F" w:rsidRPr="00330B1F" w:rsidRDefault="00330B1F" w:rsidP="00330B1F">
      <w:pPr>
        <w:spacing w:before="100" w:beforeAutospacing="1" w:after="10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0B1F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2587925" cy="1714500"/>
            <wp:effectExtent l="0" t="0" r="3175" b="0"/>
            <wp:docPr id="8" name="Imagem 8" descr="https://cdn-images-1.medium.com/max/800/1*OEPyTDINRK3sxd4zXWX2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OEPyTDINRK3sxd4zXWX2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837" cy="172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1F" w:rsidRPr="00330B1F" w:rsidRDefault="00330B1F" w:rsidP="00330B1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hyperlink r:id="rId7" w:tgtFrame="_blank" w:history="1">
        <w:r w:rsidRPr="00330B1F">
          <w:rPr>
            <w:rFonts w:ascii="Times New Roman" w:eastAsia="Times New Roman" w:hAnsi="Times New Roman" w:cs="Times New Roman"/>
            <w:color w:val="0000FF"/>
            <w:sz w:val="20"/>
            <w:szCs w:val="20"/>
            <w:lang w:eastAsia="pt-BR"/>
          </w:rPr>
          <w:t>https://upload.wikimedia.org/wikipedia/commons/thumb/3/3a/Linear_regression.svg/400px-Linear_regression.svg.png</w:t>
        </w:r>
      </w:hyperlink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ind w:hanging="96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“ 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fldChar w:fldCharType="begin"/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instrText xml:space="preserve"> HYPERLINK "http://scikit-learn.org/" \t "_blank" </w:instrTex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fldChar w:fldCharType="separate"/>
      </w:r>
      <w:r w:rsidRPr="00330B1F">
        <w:rPr>
          <w:rFonts w:ascii="Georgia" w:eastAsia="Times New Roman" w:hAnsi="Georgia" w:cs="Times New Roman"/>
          <w:color w:val="0000FF"/>
          <w:spacing w:val="-1"/>
          <w:sz w:val="20"/>
          <w:szCs w:val="20"/>
          <w:lang w:eastAsia="pt-BR"/>
        </w:rPr>
        <w:t>Scikit-learn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fldChar w:fldCharType="end"/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 “ é uma ferramenta simples e eficiente para a aprendizagem de máquinas em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python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. A seguir, uma implementação da Regressão Linear usando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scikit-learn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.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</w:pPr>
      <w:r w:rsidRPr="00330B1F"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  <w:t>2. SVM (</w:t>
      </w:r>
      <w:proofErr w:type="spellStart"/>
      <w:r w:rsidRPr="00330B1F"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  <w:t>Support</w:t>
      </w:r>
      <w:proofErr w:type="spellEnd"/>
      <w:r w:rsidRPr="00330B1F"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  <w:t xml:space="preserve"> Vector </w:t>
      </w:r>
      <w:proofErr w:type="spellStart"/>
      <w:r w:rsidRPr="00330B1F"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  <w:t>Machine</w:t>
      </w:r>
      <w:proofErr w:type="spellEnd"/>
      <w:r w:rsidRPr="00330B1F"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  <w:t>)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Isso pertence ao algoritmo do tipo de classificação. O algoritmo irá separar os pontos de dados usando uma linha. Esta linha é escolhida de tal forma que será mais importante dos pontos de dados mais próximos em 2 categorias.</w:t>
      </w:r>
    </w:p>
    <w:p w:rsidR="00330B1F" w:rsidRPr="00330B1F" w:rsidRDefault="00330B1F" w:rsidP="00330B1F">
      <w:pPr>
        <w:spacing w:before="100" w:beforeAutospacing="1" w:after="10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0B1F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2542737" cy="2200063"/>
            <wp:effectExtent l="0" t="0" r="0" b="0"/>
            <wp:docPr id="7" name="Imagem 7" descr="https://cdn-images-1.medium.com/max/800/1*DW6xRZ9ylA3JMnlfNFuu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800/1*DW6xRZ9ylA3JMnlfNFuuB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75" cy="222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1F" w:rsidRPr="00330B1F" w:rsidRDefault="00330B1F" w:rsidP="00330B1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hyperlink r:id="rId9" w:tgtFrame="_blank" w:history="1">
        <w:r w:rsidRPr="00330B1F">
          <w:rPr>
            <w:rFonts w:ascii="Times New Roman" w:eastAsia="Times New Roman" w:hAnsi="Times New Roman" w:cs="Times New Roman"/>
            <w:color w:val="0000FF"/>
            <w:sz w:val="20"/>
            <w:szCs w:val="20"/>
            <w:lang w:eastAsia="pt-BR"/>
          </w:rPr>
          <w:t>https://upload.wikimedia.org/wikipedia/commons/thumb/b/b5/Svm_separating_hyperplanes_%28SVG%29.svg/512px-Svm_separating_hyperplanes_%28SVG%29.svg.png</w:t>
        </w:r>
      </w:hyperlink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No diagrama acima, a linha vermelha é a melhor linha, pois tem a maior distância dos pontos mais próximos. Com base nesta linha, os pontos de dados são classificados em 2 grupos.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</w:pPr>
      <w:r w:rsidRPr="00330B1F"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  <w:t>3. KNN (K-vizinhos mais próximos)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Este é um algoritmo simples que prevê pontos de dados desconhecidos com os seus vizinhos mais próximos. O valor de k é um fator crítico aqui quanto à precisão da predição. Ele determina o mais próximo ao calcular a distância usando funções básicas de distância como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Euclidean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.</w:t>
      </w:r>
    </w:p>
    <w:p w:rsidR="00330B1F" w:rsidRPr="00330B1F" w:rsidRDefault="00330B1F" w:rsidP="00330B1F">
      <w:pPr>
        <w:spacing w:before="100" w:beforeAutospacing="1" w:after="10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0B1F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2324100" cy="2114550"/>
            <wp:effectExtent l="0" t="0" r="0" b="0"/>
            <wp:docPr id="6" name="Imagem 6" descr="https://cdn-images-1.medium.com/max/800/1*9h-WczF6csbeut5vsvjSU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1*9h-WczF6csbeut5vsvjSUA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1F" w:rsidRPr="00330B1F" w:rsidRDefault="00330B1F" w:rsidP="00330B1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hyperlink r:id="rId11" w:tgtFrame="_blank" w:history="1">
        <w:r w:rsidRPr="00330B1F">
          <w:rPr>
            <w:rFonts w:ascii="Times New Roman" w:eastAsia="Times New Roman" w:hAnsi="Times New Roman" w:cs="Times New Roman"/>
            <w:color w:val="0000FF"/>
            <w:sz w:val="20"/>
            <w:szCs w:val="20"/>
            <w:lang w:eastAsia="pt-BR"/>
          </w:rPr>
          <w:t>https://au.mathworks.com/matlabcentral/mlc-downloads/downloads/submissions/63621/versions/1/screenshot.gif</w:t>
        </w:r>
      </w:hyperlink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No entanto, esse algoritmo precisa de alto poder de computação e precisamos normalizar os dados inicialmente para trazer todos os pontos de dados para o mesmo intervalo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</w:pPr>
      <w:r w:rsidRPr="00330B1F"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  <w:t>4. Regressão Logística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A regressão logística é usada onde uma saída discreta é esperada, como a ocorrência de algum evento (ex. Prever se a chuva irá ocorrer ou não</w:t>
      </w:r>
      <w:proofErr w:type="gram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).Normalmente</w:t>
      </w:r>
      <w:proofErr w:type="gram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, a regressão logística usa alguma função para espremer valores para um determinado intervalo.</w:t>
      </w:r>
    </w:p>
    <w:p w:rsidR="00330B1F" w:rsidRPr="00330B1F" w:rsidRDefault="00330B1F" w:rsidP="00330B1F">
      <w:pPr>
        <w:spacing w:before="100" w:beforeAutospacing="1" w:after="10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0B1F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2876815" cy="1247775"/>
            <wp:effectExtent l="0" t="0" r="0" b="0"/>
            <wp:docPr id="5" name="Imagem 5" descr="https://cdn-images-1.medium.com/max/800/1*Be3Bhz0BA-NgZIYqRVZtu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800/1*Be3Bhz0BA-NgZIYqRVZtug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10" cy="125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1F" w:rsidRPr="00330B1F" w:rsidRDefault="00330B1F" w:rsidP="00330B1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0B1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Função </w:t>
      </w:r>
      <w:proofErr w:type="spellStart"/>
      <w:r w:rsidRPr="00330B1F">
        <w:rPr>
          <w:rFonts w:ascii="Times New Roman" w:eastAsia="Times New Roman" w:hAnsi="Times New Roman" w:cs="Times New Roman"/>
          <w:sz w:val="20"/>
          <w:szCs w:val="20"/>
          <w:lang w:eastAsia="pt-BR"/>
        </w:rPr>
        <w:t>logistica</w:t>
      </w:r>
      <w:proofErr w:type="spellEnd"/>
      <w:r w:rsidRPr="00330B1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 </w:t>
      </w:r>
      <w:hyperlink r:id="rId13" w:tgtFrame="_blank" w:history="1">
        <w:r w:rsidRPr="00330B1F">
          <w:rPr>
            <w:rFonts w:ascii="Times New Roman" w:eastAsia="Times New Roman" w:hAnsi="Times New Roman" w:cs="Times New Roman"/>
            <w:color w:val="0000FF"/>
            <w:sz w:val="20"/>
            <w:szCs w:val="20"/>
            <w:lang w:eastAsia="pt-BR"/>
          </w:rPr>
          <w:t>https://qph.ec.quoracdn.net/main-qimg-05edc1873d0103e36064862a45566dba</w:t>
        </w:r>
      </w:hyperlink>
      <w:r w:rsidRPr="00330B1F">
        <w:rPr>
          <w:rFonts w:ascii="Times New Roman" w:eastAsia="Times New Roman" w:hAnsi="Times New Roman" w:cs="Times New Roman"/>
          <w:sz w:val="20"/>
          <w:szCs w:val="20"/>
          <w:lang w:eastAsia="pt-BR"/>
        </w:rPr>
        <w:t> )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ind w:hanging="96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“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Sigmoid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” (função logística) é uma das funções que possui a curva de forma “S” utilizada para a classificação binária. Converte valores para o intervalo de 0, 1 que interpretou como uma probabilidade de ocorrer algum evento.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b/>
          <w:bCs/>
          <w:spacing w:val="-1"/>
          <w:sz w:val="20"/>
          <w:szCs w:val="20"/>
          <w:lang w:eastAsia="pt-BR"/>
        </w:rPr>
        <w:t>y = e ^ (b0 + b1 * x) / (1 + e ^ (b0 + b1 * x))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Acima é uma equação de regressão logística simples onde b0, b1 são constantes. Enquanto os valores de treinamento para estes serão calculados de tal forma que o erro entre a predição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eo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valor real se torne mínimo.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</w:pPr>
      <w:r w:rsidRPr="00330B1F"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  <w:t>5. Árvore de decisão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Este algoritmo classifica a população para vários conjuntos com base em algumas propriedades escolhidas (variáveis </w:t>
      </w:r>
      <w:r w:rsidRPr="00330B1F">
        <w:rPr>
          <w:rFonts w:ascii="Times New Roman" w:eastAsia="Times New Roman" w:hAnsi="Times New Roman" w:cs="Times New Roman"/>
          <w:spacing w:val="-1"/>
          <w:sz w:val="20"/>
          <w:szCs w:val="20"/>
          <w:lang w:eastAsia="pt-BR"/>
        </w:rPr>
        <w:t>​​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independentes) de uma popula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çã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o. Geralmente, esse algoritmo 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é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usado para resolver problemas de classifica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çã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o. A categoriza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çã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o 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é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feita usando algumas técnicas como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Gini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,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Qui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-quadrado, entropia etc.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lastRenderedPageBreak/>
        <w:t xml:space="preserve">Vamos considerar uma população de pessoas e usar algoritmo de árvore de decisão para identificar quem gosta de ter um cartão de crédito. Por exemplo, considere a idade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eo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estado civil como propriedades da população. Se idade&gt; 30 ou uma pessoa é casada, as pessoas tendem a preferir cartões de crédito muito e menos de outra forma.</w:t>
      </w:r>
    </w:p>
    <w:p w:rsidR="00330B1F" w:rsidRPr="00330B1F" w:rsidRDefault="00330B1F" w:rsidP="00330B1F">
      <w:pPr>
        <w:spacing w:before="100" w:beforeAutospacing="1" w:after="10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0" w:name="_GoBack"/>
      <w:r w:rsidRPr="00330B1F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3000623" cy="2465705"/>
            <wp:effectExtent l="0" t="0" r="9525" b="0"/>
            <wp:docPr id="4" name="Imagem 4" descr="https://cdn-images-1.medium.com/max/800/1*J0aEfcQQyI5UWPFweide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800/1*J0aEfcQQyI5UWPFweide_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170" cy="248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30B1F" w:rsidRPr="00330B1F" w:rsidRDefault="00330B1F" w:rsidP="00330B1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0B1F">
        <w:rPr>
          <w:rFonts w:ascii="Times New Roman" w:eastAsia="Times New Roman" w:hAnsi="Times New Roman" w:cs="Times New Roman"/>
          <w:sz w:val="20"/>
          <w:szCs w:val="20"/>
          <w:lang w:eastAsia="pt-BR"/>
        </w:rPr>
        <w:t>Árvore de decisão simples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Esta árvore de decisão pode ser ampliada por meio da identificação de propriedades adequadas para definir mais categorias. Neste exemplo, se uma pessoa é casada e tem mais de 30 anos, é mais provável que tenham cartões de crédito (100% de preferência). Testar dados é usado para gerar esta árvore de decisão.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</w:pPr>
      <w:r w:rsidRPr="00330B1F"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  <w:t>6. Meios K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Este é um algoritmo sem supervisão que fornece uma solução para o problema de agrupamento. O algoritmo segue um procedimento para formar clusters que contêm pontos de dados homogêneos.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O valor de k é uma entrada para o algoritmo. Com base nisso, o algoritmo seleciona k número de centroides. Em seguida, os pontos de dados vizinhos para um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centróide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se combinam com o centroide e criam um cluster. Mais tarde, um novo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centróide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é criado dentro de cada cluster. Em seguida, os pontos de dados próximos ao novo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centróide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serão combinados novamente para expandir o cluster. Esse processo é continuado até que os centroides não mudem.</w:t>
      </w:r>
    </w:p>
    <w:p w:rsidR="00330B1F" w:rsidRPr="00330B1F" w:rsidRDefault="00330B1F" w:rsidP="00330B1F">
      <w:pPr>
        <w:spacing w:before="100" w:beforeAutospacing="1" w:after="10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0B1F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2221375" cy="1866900"/>
            <wp:effectExtent l="0" t="0" r="7620" b="0"/>
            <wp:docPr id="3" name="Imagem 3" descr="https://cdn-images-1.medium.com/max/800/1*jWlAdba9U1zzbfP3p2y6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-images-1.medium.com/max/800/1*jWlAdba9U1zzbfP3p2y6q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122" cy="18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1F" w:rsidRPr="00330B1F" w:rsidRDefault="00330B1F" w:rsidP="00330B1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0B1F">
        <w:rPr>
          <w:rFonts w:ascii="Times New Roman" w:eastAsia="Times New Roman" w:hAnsi="Times New Roman" w:cs="Times New Roman"/>
          <w:sz w:val="20"/>
          <w:szCs w:val="20"/>
          <w:lang w:eastAsia="pt-BR"/>
        </w:rPr>
        <w:t>Processo de formação de cluster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</w:pPr>
      <w:r w:rsidRPr="00330B1F"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  <w:lastRenderedPageBreak/>
        <w:t>7. Floresta aleatória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A floresta aleatória pode ser identificada como uma coleção de árvores de decisão como o próprio nome diz. Cada árvore tenta estimar uma classificação e isso é chamado como “voto”. Idealmente, consideramos cada voto de cada árvore e escolhemos a classificação mais votada.</w:t>
      </w:r>
    </w:p>
    <w:p w:rsidR="00330B1F" w:rsidRPr="00330B1F" w:rsidRDefault="00330B1F" w:rsidP="00330B1F">
      <w:pPr>
        <w:spacing w:before="100" w:beforeAutospacing="1" w:after="10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0B1F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2794000" cy="2095500"/>
            <wp:effectExtent l="0" t="0" r="6350" b="0"/>
            <wp:docPr id="2" name="Imagem 2" descr="https://cdn-images-1.medium.com/max/800/1*rLYBTFztVFOpAy7m3OtEl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800/1*rLYBTFztVFOpAy7m3OtElg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1F" w:rsidRPr="00330B1F" w:rsidRDefault="00330B1F" w:rsidP="00330B1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hyperlink r:id="rId17" w:tgtFrame="_blank" w:history="1">
        <w:r w:rsidRPr="00330B1F">
          <w:rPr>
            <w:rFonts w:ascii="Times New Roman" w:eastAsia="Times New Roman" w:hAnsi="Times New Roman" w:cs="Times New Roman"/>
            <w:color w:val="0000FF"/>
            <w:sz w:val="20"/>
            <w:szCs w:val="20"/>
            <w:lang w:eastAsia="pt-BR"/>
          </w:rPr>
          <w:t>https://www.kdnuggets.com/wp-content/uploads/rand-forest-1.jpg</w:t>
        </w:r>
      </w:hyperlink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</w:pPr>
      <w:r w:rsidRPr="00330B1F"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  <w:t xml:space="preserve">8. </w:t>
      </w:r>
      <w:proofErr w:type="spellStart"/>
      <w:r w:rsidRPr="00330B1F"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  <w:t>Naive</w:t>
      </w:r>
      <w:proofErr w:type="spellEnd"/>
      <w:r w:rsidRPr="00330B1F"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  <w:t> </w:t>
      </w:r>
      <w:proofErr w:type="spellStart"/>
      <w:r w:rsidRPr="00330B1F"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  <w:t>Bayes</w:t>
      </w:r>
      <w:proofErr w:type="spellEnd"/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Este algoritmo baseia-se no “Teorema de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Bayes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” em probabilidade. Devido a isso,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Naive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Bayes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só pode ser aplicado se os recursos forem independentes um do outro, pois é um requisito no teorema de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Bayes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. Se tentarmos prever um tipo de flor por seu comprimento e largura de pétala, podemos usar a abordagem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Naive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Bayes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uma vez que ambos os recursos são independentes.</w:t>
      </w:r>
    </w:p>
    <w:p w:rsidR="00330B1F" w:rsidRPr="00330B1F" w:rsidRDefault="00330B1F" w:rsidP="00330B1F">
      <w:pPr>
        <w:spacing w:before="100" w:beforeAutospacing="1" w:after="10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0B1F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2009140" cy="567256"/>
            <wp:effectExtent l="0" t="0" r="0" b="4445"/>
            <wp:docPr id="1" name="Imagem 1" descr="https://cdn-images-1.medium.com/max/800/1*ADp6qgk1IVI4oILwQS-1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-images-1.medium.com/max/800/1*ADp6qgk1IVI4oILwQS-1Z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681" cy="57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1F" w:rsidRPr="00330B1F" w:rsidRDefault="00330B1F" w:rsidP="00330B1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0B1F">
        <w:rPr>
          <w:rFonts w:ascii="Times New Roman" w:eastAsia="Times New Roman" w:hAnsi="Times New Roman" w:cs="Times New Roman"/>
          <w:sz w:val="20"/>
          <w:szCs w:val="20"/>
          <w:lang w:eastAsia="pt-BR"/>
        </w:rPr>
        <w:t>Equação de </w:t>
      </w:r>
      <w:proofErr w:type="spellStart"/>
      <w:r w:rsidRPr="00330B1F">
        <w:rPr>
          <w:rFonts w:ascii="Times New Roman" w:eastAsia="Times New Roman" w:hAnsi="Times New Roman" w:cs="Times New Roman"/>
          <w:sz w:val="20"/>
          <w:szCs w:val="20"/>
          <w:lang w:eastAsia="pt-BR"/>
        </w:rPr>
        <w:t>Bayes</w:t>
      </w:r>
      <w:proofErr w:type="spellEnd"/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O algoritmo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Naive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Bayes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também cai no tipo de classificação. Este algoritmo é usado principalmente quando existem muitas classes no problema.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</w:pPr>
      <w:r w:rsidRPr="00330B1F"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  <w:t>9. Algoritmos de redução dimensional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Alguns conjuntos de dados podem conter muitas variáveis </w:t>
      </w:r>
      <w:r w:rsidRPr="00330B1F">
        <w:rPr>
          <w:rFonts w:ascii="Times New Roman" w:eastAsia="Times New Roman" w:hAnsi="Times New Roman" w:cs="Times New Roman"/>
          <w:spacing w:val="-1"/>
          <w:sz w:val="20"/>
          <w:szCs w:val="20"/>
          <w:lang w:eastAsia="pt-BR"/>
        </w:rPr>
        <w:t>​​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que podem ser muito dif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í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ceis de manipular. Especialmente hoje, a coleta de dados em sistemas ocorre em um n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í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vel muito detalhado, devido 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à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exist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ê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ncia de recursos que sejam suficientes. Nesses casos, os conjuntos de dados podem conter milhares de variáveis </w:t>
      </w:r>
      <w:r w:rsidRPr="00330B1F">
        <w:rPr>
          <w:rFonts w:ascii="Times New Roman" w:eastAsia="Times New Roman" w:hAnsi="Times New Roman" w:cs="Times New Roman"/>
          <w:spacing w:val="-1"/>
          <w:sz w:val="20"/>
          <w:szCs w:val="20"/>
          <w:lang w:eastAsia="pt-BR"/>
        </w:rPr>
        <w:t>​​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e a maioria delas pode ser desnecess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á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ria tamb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é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m.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Neste caso, é quase impossível identificar as variáveis </w:t>
      </w:r>
      <w:r w:rsidRPr="00330B1F">
        <w:rPr>
          <w:rFonts w:ascii="Times New Roman" w:eastAsia="Times New Roman" w:hAnsi="Times New Roman" w:cs="Times New Roman"/>
          <w:spacing w:val="-1"/>
          <w:sz w:val="20"/>
          <w:szCs w:val="20"/>
          <w:lang w:eastAsia="pt-BR"/>
        </w:rPr>
        <w:t>​​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que t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ê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m o maior impacto em nossa previs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ã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o. Algoritmos de redu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çã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o dimensional s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ã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o utilizados neste tipo de situações. Ele utiliza outros algoritmos como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Random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Forest,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Decision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Tree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para identificar as variáveis </w:t>
      </w:r>
      <w:r w:rsidRPr="00330B1F">
        <w:rPr>
          <w:rFonts w:ascii="Times New Roman" w:eastAsia="Times New Roman" w:hAnsi="Times New Roman" w:cs="Times New Roman"/>
          <w:spacing w:val="-1"/>
          <w:sz w:val="20"/>
          <w:szCs w:val="20"/>
          <w:lang w:eastAsia="pt-BR"/>
        </w:rPr>
        <w:t>​​</w:t>
      </w: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mais importantes.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</w:pPr>
      <w:r w:rsidRPr="00330B1F">
        <w:rPr>
          <w:rFonts w:ascii="Lucida Sans Unicode" w:eastAsia="Times New Roman" w:hAnsi="Lucida Sans Unicode" w:cs="Lucida Sans Unicode"/>
          <w:b/>
          <w:bCs/>
          <w:spacing w:val="-3"/>
          <w:sz w:val="20"/>
          <w:szCs w:val="20"/>
          <w:lang w:eastAsia="pt-BR"/>
        </w:rPr>
        <w:t>10. Algoritmos de aumento de gradiente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lastRenderedPageBreak/>
        <w:t>Gradient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Boosting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Algorithm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usa vários algoritmos fracos para criar um algoritmo preciso mais poderoso. Em vez de usar um único estimador, ter múltiplos criará um algoritmo mais estável e robusto.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Existem vários Algoritmos de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Gradient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Boosting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.</w:t>
      </w:r>
    </w:p>
    <w:p w:rsidR="00330B1F" w:rsidRPr="00330B1F" w:rsidRDefault="00330B1F" w:rsidP="00330B1F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20"/>
          <w:szCs w:val="20"/>
          <w:lang w:eastAsia="pt-BR"/>
        </w:rPr>
      </w:pPr>
      <w:proofErr w:type="spellStart"/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XGBoost</w:t>
      </w:r>
      <w:proofErr w:type="spellEnd"/>
      <w:r w:rsidRPr="00330B1F">
        <w:rPr>
          <w:rFonts w:ascii="Times New Roman" w:eastAsia="Times New Roman" w:hAnsi="Times New Roman" w:cs="Times New Roman"/>
          <w:spacing w:val="-1"/>
          <w:sz w:val="20"/>
          <w:szCs w:val="20"/>
          <w:lang w:eastAsia="pt-BR"/>
        </w:rPr>
        <w:t> 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—</w:t>
      </w:r>
      <w:r w:rsidRPr="00330B1F">
        <w:rPr>
          <w:rFonts w:ascii="Times New Roman" w:eastAsia="Times New Roman" w:hAnsi="Times New Roman" w:cs="Times New Roman"/>
          <w:spacing w:val="-1"/>
          <w:sz w:val="20"/>
          <w:szCs w:val="20"/>
          <w:lang w:eastAsia="pt-BR"/>
        </w:rPr>
        <w:t> </w:t>
      </w:r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 xml:space="preserve">usa algoritmos de linha e 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á</w:t>
      </w:r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rvore</w:t>
      </w:r>
    </w:p>
    <w:p w:rsidR="00330B1F" w:rsidRPr="00330B1F" w:rsidRDefault="00330B1F" w:rsidP="00330B1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20"/>
          <w:szCs w:val="20"/>
          <w:lang w:eastAsia="pt-BR"/>
        </w:rPr>
      </w:pPr>
      <w:proofErr w:type="spellStart"/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LightGBM</w:t>
      </w:r>
      <w:proofErr w:type="spellEnd"/>
      <w:r w:rsidRPr="00330B1F">
        <w:rPr>
          <w:rFonts w:ascii="Times New Roman" w:eastAsia="Times New Roman" w:hAnsi="Times New Roman" w:cs="Times New Roman"/>
          <w:spacing w:val="-1"/>
          <w:sz w:val="20"/>
          <w:szCs w:val="20"/>
          <w:lang w:eastAsia="pt-BR"/>
        </w:rPr>
        <w:t> </w:t>
      </w:r>
      <w:r w:rsidRPr="00330B1F">
        <w:rPr>
          <w:rFonts w:ascii="Georgia" w:eastAsia="Times New Roman" w:hAnsi="Georgia" w:cs="Georgia"/>
          <w:spacing w:val="-1"/>
          <w:sz w:val="20"/>
          <w:szCs w:val="20"/>
          <w:lang w:eastAsia="pt-BR"/>
        </w:rPr>
        <w:t>—</w:t>
      </w:r>
      <w:r w:rsidRPr="00330B1F">
        <w:rPr>
          <w:rFonts w:ascii="Times New Roman" w:eastAsia="Times New Roman" w:hAnsi="Times New Roman" w:cs="Times New Roman"/>
          <w:spacing w:val="-1"/>
          <w:sz w:val="20"/>
          <w:szCs w:val="20"/>
          <w:lang w:eastAsia="pt-BR"/>
        </w:rPr>
        <w:t> </w:t>
      </w:r>
      <w:r w:rsidRPr="00330B1F">
        <w:rPr>
          <w:rFonts w:ascii="Georgia" w:eastAsia="Times New Roman" w:hAnsi="Georgia" w:cs="Segoe UI"/>
          <w:spacing w:val="-1"/>
          <w:sz w:val="20"/>
          <w:szCs w:val="20"/>
          <w:lang w:eastAsia="pt-BR"/>
        </w:rPr>
        <w:t>usa apenas algoritmos baseados em árvores</w:t>
      </w:r>
    </w:p>
    <w:p w:rsidR="00330B1F" w:rsidRPr="00330B1F" w:rsidRDefault="00330B1F" w:rsidP="00330B1F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</w:pPr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A especialidade dos Algoritmos de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Gradient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Boosting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é a sua maior </w:t>
      </w:r>
      <w:proofErr w:type="spellStart"/>
      <w:proofErr w:type="gram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precisão.Além</w:t>
      </w:r>
      <w:proofErr w:type="spellEnd"/>
      <w:proofErr w:type="gram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disso, algoritmos como o </w:t>
      </w:r>
      <w:proofErr w:type="spellStart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>LightGBM</w:t>
      </w:r>
      <w:proofErr w:type="spellEnd"/>
      <w:r w:rsidRPr="00330B1F">
        <w:rPr>
          <w:rFonts w:ascii="Georgia" w:eastAsia="Times New Roman" w:hAnsi="Georgia" w:cs="Times New Roman"/>
          <w:spacing w:val="-1"/>
          <w:sz w:val="20"/>
          <w:szCs w:val="20"/>
          <w:lang w:eastAsia="pt-BR"/>
        </w:rPr>
        <w:t xml:space="preserve"> também apresentam alto desempenho incrível.</w:t>
      </w:r>
    </w:p>
    <w:p w:rsidR="00725366" w:rsidRPr="00330B1F" w:rsidRDefault="004A0CB7" w:rsidP="00330B1F">
      <w:pPr>
        <w:spacing w:before="100" w:beforeAutospacing="1"/>
        <w:rPr>
          <w:sz w:val="20"/>
          <w:szCs w:val="20"/>
        </w:rPr>
      </w:pPr>
    </w:p>
    <w:sectPr w:rsidR="00725366" w:rsidRPr="00330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F24F9"/>
    <w:multiLevelType w:val="multilevel"/>
    <w:tmpl w:val="4316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11F07"/>
    <w:multiLevelType w:val="multilevel"/>
    <w:tmpl w:val="00C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1232C"/>
    <w:multiLevelType w:val="multilevel"/>
    <w:tmpl w:val="3344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1F"/>
    <w:rsid w:val="000C3F3B"/>
    <w:rsid w:val="00330B1F"/>
    <w:rsid w:val="004A0CB7"/>
    <w:rsid w:val="0051603C"/>
    <w:rsid w:val="00A7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D4B8"/>
  <w15:chartTrackingRefBased/>
  <w15:docId w15:val="{707CAFE5-E3E6-4059-B857-B9B818A2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30B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30B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0B1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30B1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30B1F"/>
    <w:rPr>
      <w:color w:val="0000FF"/>
      <w:u w:val="single"/>
    </w:rPr>
  </w:style>
  <w:style w:type="character" w:customStyle="1" w:styleId="button-label">
    <w:name w:val="button-label"/>
    <w:basedOn w:val="Fontepargpadro"/>
    <w:rsid w:val="00330B1F"/>
  </w:style>
  <w:style w:type="paragraph" w:customStyle="1" w:styleId="graf">
    <w:name w:val="graf"/>
    <w:basedOn w:val="Normal"/>
    <w:rsid w:val="00330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0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73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42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48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5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43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54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73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6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57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qph.ec.quoracdn.net/main-qimg-05edc1873d0103e36064862a45566dba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upload.wikimedia.org/wikipedia/commons/thumb/3/3a/Linear_regression.svg/400px-Linear_regression.svg.png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s://www.kdnuggets.com/wp-content/uploads/rand-forest-1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u.mathworks.com/matlabcentral/mlc-downloads/downloads/submissions/63621/versions/1/screenshot.gif" TargetMode="External"/><Relationship Id="rId5" Type="http://schemas.openxmlformats.org/officeDocument/2006/relationships/hyperlink" Target="https://towardsdatascience.com/10-machine-learning-algorithms-you-need-to-know-77fb0055fe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commons/thumb/b/b5/Svm_separating_hyperplanes_%28SVG%29.svg/512px-Svm_separating_hyperplanes_%28SVG%29.svg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1411</Words>
  <Characters>7624</Characters>
  <Application>Microsoft Office Word</Application>
  <DocSecurity>0</DocSecurity>
  <Lines>63</Lines>
  <Paragraphs>18</Paragraphs>
  <ScaleCrop>false</ScaleCrop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Alencar Oliveira</dc:creator>
  <cp:keywords/>
  <dc:description/>
  <cp:lastModifiedBy>Helder Alencar Oliveira</cp:lastModifiedBy>
  <cp:revision>2</cp:revision>
  <dcterms:created xsi:type="dcterms:W3CDTF">2019-07-01T14:41:00Z</dcterms:created>
  <dcterms:modified xsi:type="dcterms:W3CDTF">2019-07-01T14:46:00Z</dcterms:modified>
</cp:coreProperties>
</file>