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C36A" w14:textId="47B66FFB" w:rsidR="009F1A1D" w:rsidRPr="009F1A1D" w:rsidRDefault="009F1A1D" w:rsidP="006839F9">
      <w:pPr>
        <w:spacing w:line="480" w:lineRule="auto"/>
        <w:ind w:firstLine="720"/>
        <w:jc w:val="both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BAGIAN LATAR BELAKANG</w:t>
      </w:r>
    </w:p>
    <w:p w14:paraId="3E0D1AFA" w14:textId="02D5CA4E" w:rsidR="006839F9" w:rsidRDefault="006839F9" w:rsidP="006839F9">
      <w:pPr>
        <w:spacing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Hal tersebut dijelaskan Allah Swt. dalam firmannya Q.S Al-Mujadilah/58:11</w:t>
      </w:r>
    </w:p>
    <w:p w14:paraId="17D0B733" w14:textId="77777777" w:rsidR="006839F9" w:rsidRDefault="006839F9" w:rsidP="006839F9">
      <w:pPr>
        <w:bidi/>
        <w:spacing w:line="240" w:lineRule="auto"/>
        <w:jc w:val="both"/>
        <w:rPr>
          <w:rFonts w:ascii="Arial" w:hAnsi="Arial" w:cs="Arial"/>
          <w:sz w:val="20"/>
          <w:szCs w:val="24"/>
        </w:rPr>
      </w:pPr>
      <w:r>
        <w:rPr>
          <w:rFonts w:cs="KFGQPC Uthmanic Script HAFS" w:hint="cs"/>
          <w:sz w:val="28"/>
          <w:szCs w:val="28"/>
          <w:rtl/>
        </w:rPr>
        <w:t>يَٰٓ</w:t>
      </w:r>
      <w:r w:rsidRPr="000D697C">
        <w:rPr>
          <w:rFonts w:cs="KFGQPC Uthmanic Script HAFS" w:hint="cs"/>
          <w:sz w:val="28"/>
          <w:szCs w:val="28"/>
          <w:rtl/>
        </w:rPr>
        <w:t xml:space="preserve">أَيُّهَا ٱلَّذِينَ ءَامَنُوٓاْ إِذَا قِيلَ </w:t>
      </w:r>
      <w:r w:rsidRPr="000D697C">
        <w:rPr>
          <w:rFonts w:asciiTheme="majorBidi" w:hAnsiTheme="majorBidi" w:cstheme="majorBidi"/>
          <w:sz w:val="28"/>
          <w:szCs w:val="28"/>
          <w:rtl/>
        </w:rPr>
        <w:t>لَكُم</w:t>
      </w:r>
      <w:r w:rsidRPr="000D697C">
        <w:rPr>
          <w:rFonts w:cs="KFGQPC Uthmanic Script HAFS" w:hint="cs"/>
          <w:sz w:val="28"/>
          <w:szCs w:val="28"/>
          <w:rtl/>
        </w:rPr>
        <w:t xml:space="preserve">ۡ تَفَسَّحُواْ فِي ٱلۡمَجَٰلِسِ فَٱفۡسَحُواْ يَفۡسَحِ ٱللَّهُ لَكُمۡۖ وَإِذَا قِيلَ ٱنشُزُواْ فَٱنشُزُواْ يَرۡفَعِ ٱللَّهُ ٱلَّذِينَ ءَامَنُواْ مِنكُمۡ وَٱلَّذِينَ أُوتُواْ ٱلۡعِلۡمَ دَرَجَٰتٖۚ وَٱللَّهُ بِمَا تَعۡمَلُونَ خَبِيرٞ </w:t>
      </w:r>
      <w:r w:rsidRPr="000D697C">
        <w:rPr>
          <w:rFonts w:ascii="Arial" w:hAnsi="Arial" w:cs="Arial"/>
          <w:sz w:val="20"/>
          <w:szCs w:val="24"/>
          <w:rtl/>
        </w:rPr>
        <w:t>. (١١)</w:t>
      </w:r>
    </w:p>
    <w:p w14:paraId="3D10D2DB" w14:textId="77777777" w:rsidR="006839F9" w:rsidRDefault="006839F9" w:rsidP="006839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Terjemahannya:</w:t>
      </w:r>
    </w:p>
    <w:p w14:paraId="4975DF4B" w14:textId="77777777" w:rsidR="006839F9" w:rsidRDefault="006839F9" w:rsidP="006839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“Hai orang-orang yang beriman apabila kamu dikatakan kepadaMu: “Berlapang-lapanglah dalam majelis”, maka lapangkanlah niscaya Allah akan memberi kelapangan untukmu. Dan apabila dikatakan: “Berdirilah kamu”, maka berdirilah, niscaya Allah akan meninggikan orang-orang yang beriman diantara mu dan orang-orang yang diberi ilmu pengetahuan beberapa derajat. Dan Allah Maha teliti apa yang kamu kerjakan”.</w:t>
      </w:r>
      <w:r>
        <w:rPr>
          <w:rFonts w:asciiTheme="majorBidi" w:hAnsiTheme="majorBidi" w:cstheme="majorBidi"/>
          <w:sz w:val="24"/>
          <w:szCs w:val="24"/>
        </w:rPr>
        <w:fldChar w:fldCharType="begin" w:fldLock="1"/>
      </w:r>
      <w:r>
        <w:rPr>
          <w:rFonts w:asciiTheme="majorBidi" w:hAnsiTheme="majorBidi" w:cstheme="majorBidi"/>
          <w:sz w:val="24"/>
          <w:szCs w:val="24"/>
        </w:rPr>
        <w:instrText>ADDIN CSL_CITATION {"citationItems":[{"id":"ITEM-1","itemData":{"author":[{"dropping-particle":"","family":"Kementerian Agama","given":"R I","non-dropping-particle":"","parse-names":false,"suffix":""}],"container-title":"Jakarta: Lajnah Pentashihan Mushaf Al- Qur’an","id":"ITEM-1","issued":{"date-parts":[["2019"]]},"title":"Al-Qur’an Al-Karim dan Terjemahannya","type":"article-journal"},"uris":["http://www.mendeley.com/documents/?uuid=cb176509-8615-411f-a13e-deef46d93d64"]}],"mendeley":{"formattedCitation":"(Kementerian Agama, 2019)","plainTextFormattedCitation":"(Kementerian Agama, 2019)","previouslyFormattedCitation":"(Kementerian Agama, 2019)"},"properties":{"noteIndex":0},"schema":"https://github.com/citation-style-language/schema/raw/master/csl-citation.json"}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Pr="009D66CE">
        <w:rPr>
          <w:rFonts w:asciiTheme="majorBidi" w:hAnsiTheme="majorBidi" w:cstheme="majorBidi"/>
          <w:noProof/>
          <w:sz w:val="24"/>
          <w:szCs w:val="24"/>
        </w:rPr>
        <w:t>(Kementerian Agama, 2019)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A0421E1" w14:textId="77777777" w:rsidR="006839F9" w:rsidRDefault="006839F9" w:rsidP="006839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B948237" w14:textId="77777777" w:rsidR="006839F9" w:rsidRPr="00D972CD" w:rsidRDefault="006839F9" w:rsidP="006839F9">
      <w:pPr>
        <w:spacing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Ayat ini menjelaskan bahwa pada ayat-ayat sebelumnya </w:t>
      </w:r>
      <w:r w:rsidRPr="00FC1630">
        <w:rPr>
          <w:rFonts w:asciiTheme="majorBidi" w:hAnsiTheme="majorBidi" w:cstheme="majorBidi"/>
          <w:sz w:val="24"/>
          <w:szCs w:val="24"/>
          <w:shd w:val="clear" w:color="auto" w:fill="FFFFFF"/>
        </w:rPr>
        <w:t>Allah memerintahkan kaum muslim agar menghindarkan diri dari perbuatan berbisik-bisik dan pembicaraan rahasia, karena akan menimbulkan rasa tidak enak bagi muslim lainnya. Pada ayat ini, Allah memerintahkan kaum muslim untuk melakukan perbuatan yang menimbulkan rasa persaudaraan dalam semua pertemuan.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FC1630">
        <w:rPr>
          <w:rFonts w:asciiTheme="majorBidi" w:hAnsiTheme="majorBidi" w:cstheme="majorBidi"/>
          <w:sz w:val="24"/>
          <w:szCs w:val="24"/>
          <w:shd w:val="clear" w:color="auto" w:fill="FFFFFF"/>
        </w:rPr>
        <w:t>Allah pun akan mengangkat </w:t>
      </w:r>
      <w:r w:rsidRPr="00D972CD">
        <w:rPr>
          <w:rStyle w:val="Emphasis"/>
          <w:rFonts w:asciiTheme="majorBidi" w:hAnsiTheme="majorBidi" w:cstheme="majorBidi"/>
          <w:sz w:val="24"/>
          <w:szCs w:val="24"/>
          <w:shd w:val="clear" w:color="auto" w:fill="FFFFFF"/>
        </w:rPr>
        <w:t>orang-orang yang diberi ilmu,</w:t>
      </w:r>
      <w:r w:rsidRPr="00D972CD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 </w:t>
      </w:r>
      <w:r w:rsidRPr="00D972CD">
        <w:rPr>
          <w:rFonts w:asciiTheme="majorBidi" w:hAnsiTheme="majorBidi" w:cstheme="majorBidi"/>
          <w:sz w:val="24"/>
          <w:szCs w:val="24"/>
          <w:shd w:val="clear" w:color="auto" w:fill="FFFFFF"/>
        </w:rPr>
        <w:t>karena ilmunya menjadi hujah yang menerangi umat, </w:t>
      </w:r>
      <w:r w:rsidRPr="00D972CD">
        <w:rPr>
          <w:rStyle w:val="Emphasis"/>
          <w:rFonts w:asciiTheme="majorBidi" w:hAnsiTheme="majorBidi" w:cstheme="majorBidi"/>
          <w:sz w:val="24"/>
          <w:szCs w:val="24"/>
          <w:shd w:val="clear" w:color="auto" w:fill="FFFFFF"/>
        </w:rPr>
        <w:t>beberapa derajat</w:t>
      </w:r>
      <w:r w:rsidRPr="00D972CD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 </w:t>
      </w:r>
      <w:r w:rsidRPr="00D972CD">
        <w:rPr>
          <w:rFonts w:asciiTheme="majorBidi" w:hAnsiTheme="majorBidi" w:cstheme="majorBidi"/>
          <w:sz w:val="24"/>
          <w:szCs w:val="24"/>
          <w:shd w:val="clear" w:color="auto" w:fill="FFFFFF"/>
        </w:rPr>
        <w:t>dibandingkan</w:t>
      </w:r>
      <w:r w:rsidRPr="00FC163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orang-orang yang tidak berilmu. </w:t>
      </w:r>
      <w:r w:rsidRPr="00D972CD">
        <w:rPr>
          <w:rStyle w:val="Emphasis"/>
          <w:rFonts w:asciiTheme="majorBidi" w:hAnsiTheme="majorBidi" w:cstheme="majorBidi"/>
          <w:sz w:val="24"/>
          <w:szCs w:val="24"/>
          <w:shd w:val="clear" w:color="auto" w:fill="FFFFFF"/>
        </w:rPr>
        <w:t>dan Allah Maha teliti</w:t>
      </w:r>
      <w:r w:rsidRPr="00FC1630">
        <w:rPr>
          <w:rFonts w:asciiTheme="majorBidi" w:hAnsiTheme="majorBidi" w:cstheme="majorBidi"/>
          <w:sz w:val="24"/>
          <w:szCs w:val="24"/>
          <w:shd w:val="clear" w:color="auto" w:fill="FFFFFF"/>
        </w:rPr>
        <w:t> terhadap niat, cara, dan tujuan dari </w:t>
      </w:r>
      <w:r w:rsidRPr="00D972CD">
        <w:rPr>
          <w:rStyle w:val="Emphasis"/>
          <w:rFonts w:asciiTheme="majorBidi" w:hAnsiTheme="majorBidi" w:cstheme="majorBidi"/>
          <w:sz w:val="24"/>
          <w:szCs w:val="24"/>
          <w:shd w:val="clear" w:color="auto" w:fill="FFFFFF"/>
        </w:rPr>
        <w:t>apa yang kamu kerjakan</w:t>
      </w:r>
      <w:r w:rsidRPr="00FC1630">
        <w:rPr>
          <w:rStyle w:val="Emphasis"/>
          <w:rFonts w:asciiTheme="majorBidi" w:hAnsiTheme="majorBidi" w:cstheme="majorBidi"/>
          <w:sz w:val="24"/>
          <w:szCs w:val="24"/>
          <w:shd w:val="clear" w:color="auto" w:fill="FFFFFF"/>
        </w:rPr>
        <w:t>,</w:t>
      </w:r>
      <w:r w:rsidRPr="00FC1630">
        <w:rPr>
          <w:rFonts w:asciiTheme="majorBidi" w:hAnsiTheme="majorBidi" w:cstheme="majorBidi"/>
          <w:sz w:val="24"/>
          <w:szCs w:val="24"/>
          <w:shd w:val="clear" w:color="auto" w:fill="FFFFFF"/>
        </w:rPr>
        <w:t> baik persoalan dunia maupun akhirat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fldChar w:fldCharType="begin" w:fldLock="1"/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instrText>ADDIN CSL_CITATION {"citationItems":[{"id":"ITEM-1","itemData":{"author":[{"dropping-particle":"","family":"Kementerian Agama","given":"R I","non-dropping-particle":"","parse-names":false,"suffix":""}],"container-title":"Jakarta: Lajnah Pentashihan Mushaf Al- Qur’an","id":"ITEM-1","issued":{"date-parts":[["2019"]]},"title":"Al-Qur’an Al-Karim dan Terjemahannya","type":"article-journal"},"uris":["http://www.mendeley.com/documents/?uuid=cb176509-8615-411f-a13e-deef46d93d64"]}],"mendeley":{"formattedCitation":"(Kementerian Agama, 2019)","plainTextFormattedCitation":"(Kementerian Agama, 2019)"},"properties":{"noteIndex":0},"schema":"https://github.com/citation-style-language/schema/raw/master/csl-citation.json"}</w:instrTex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fldChar w:fldCharType="separate"/>
      </w:r>
      <w:r w:rsidRPr="0033776D"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w:t>(Kementerian Agama, 2019)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fldChar w:fldCharType="end"/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2B544AC7" w14:textId="77777777" w:rsidR="006839F9" w:rsidRDefault="006839F9" w:rsidP="006839F9">
      <w:pPr>
        <w:spacing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ayat ini menjelaskan bagaimana pentingnya media sosial agar menghindari diri dari perbuatan berbisik-bisik dari pembicaraan rahasia karena akan menimbulkan rasa tidak enak pada muslim lainnya. Maka dari itulah penting adanya sebuah sistem media sosial dalam membantu memudahkan informasi yang bermanfaat secara cepat. </w:t>
      </w:r>
    </w:p>
    <w:p w14:paraId="768734A3" w14:textId="77777777" w:rsidR="004623FB" w:rsidRDefault="004623FB"/>
    <w:sectPr w:rsidR="004623FB" w:rsidSect="00042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57"/>
    <w:rsid w:val="00042D44"/>
    <w:rsid w:val="004623FB"/>
    <w:rsid w:val="006839F9"/>
    <w:rsid w:val="009F1A1D"/>
    <w:rsid w:val="00AD3332"/>
    <w:rsid w:val="00FA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76CF"/>
  <w15:chartTrackingRefBased/>
  <w15:docId w15:val="{EA412DDC-F389-42D8-B5FC-79E0BC08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839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azwar bahar</dc:creator>
  <cp:keywords/>
  <dc:description/>
  <cp:lastModifiedBy>azwar bahar</cp:lastModifiedBy>
  <cp:revision>3</cp:revision>
  <dcterms:created xsi:type="dcterms:W3CDTF">2021-08-07T10:12:00Z</dcterms:created>
  <dcterms:modified xsi:type="dcterms:W3CDTF">2021-08-07T10:12:00Z</dcterms:modified>
</cp:coreProperties>
</file>