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18.png" ContentType="image/png"/>
  <Override PartName="/word/media/image17.png" ContentType="image/png"/>
  <Override PartName="/word/media/image16.png" ContentType="image/png"/>
  <Override PartName="/word/media/image14.png" ContentType="image/png"/>
  <Override PartName="/word/media/image5.png" ContentType="image/png"/>
  <Override PartName="/word/media/image10.png" ContentType="image/png"/>
  <Override PartName="/word/media/image7.png" ContentType="image/png"/>
  <Override PartName="/word/media/image1.jpeg" ContentType="image/jpeg"/>
  <Override PartName="/word/media/image15.png" ContentType="image/png"/>
  <Override PartName="/word/media/image3.jpeg" ContentType="image/jpeg"/>
  <Override PartName="/word/media/image4.jpeg" ContentType="image/jpeg"/>
  <Override PartName="/word/media/image2.png" ContentType="image/png"/>
  <Override PartName="/word/media/image6.png" ContentType="image/png"/>
  <Override PartName="/word/media/image11.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spacing w:lineRule="auto" w:line="360"/>
        <w:ind w:left="0" w:right="0" w:hanging="0"/>
        <w:jc w:val="center"/>
        <w:rPr>
          <w:rFonts w:ascii="Times New Roman" w:hAnsi="Times New Roman" w:cs="Times New Roman"/>
          <w:color w:val="A6A6A6"/>
          <w:sz w:val="26"/>
          <w:szCs w:val="26"/>
          <w:vertAlign w:val="superscript"/>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645910" cy="8872220"/>
            <wp:effectExtent l="0" t="0" r="0" b="0"/>
            <wp:wrapSquare wrapText="largest"/>
            <wp:docPr id="1"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4" descr=""/>
                    <pic:cNvPicPr>
                      <a:picLocks noChangeAspect="1" noChangeArrowheads="1"/>
                    </pic:cNvPicPr>
                  </pic:nvPicPr>
                  <pic:blipFill>
                    <a:blip r:embed="rId2"/>
                    <a:stretch>
                      <a:fillRect/>
                    </a:stretch>
                  </pic:blipFill>
                  <pic:spPr bwMode="auto">
                    <a:xfrm>
                      <a:off x="0" y="0"/>
                      <a:ext cx="6645910" cy="8872220"/>
                    </a:xfrm>
                    <a:prstGeom prst="rect">
                      <a:avLst/>
                    </a:prstGeom>
                  </pic:spPr>
                </pic:pic>
              </a:graphicData>
            </a:graphic>
          </wp:anchor>
        </w:drawing>
        <w:drawing>
          <wp:anchor behindDoc="0" distT="0" distB="0" distL="0" distR="0" simplePos="0" locked="0" layoutInCell="1" allowOverlap="1" relativeHeight="18">
            <wp:simplePos x="0" y="0"/>
            <wp:positionH relativeFrom="column">
              <wp:posOffset>3227705</wp:posOffset>
            </wp:positionH>
            <wp:positionV relativeFrom="paragraph">
              <wp:posOffset>4314825</wp:posOffset>
            </wp:positionV>
            <wp:extent cx="2133600" cy="1727200"/>
            <wp:effectExtent l="0" t="0" r="0" b="0"/>
            <wp:wrapSquare wrapText="largest"/>
            <wp:docPr id="2"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5" descr=""/>
                    <pic:cNvPicPr>
                      <a:picLocks noChangeAspect="1" noChangeArrowheads="1"/>
                    </pic:cNvPicPr>
                  </pic:nvPicPr>
                  <pic:blipFill>
                    <a:blip r:embed="rId3"/>
                    <a:stretch>
                      <a:fillRect/>
                    </a:stretch>
                  </pic:blipFill>
                  <pic:spPr bwMode="auto">
                    <a:xfrm>
                      <a:off x="0" y="0"/>
                      <a:ext cx="2133600" cy="1727200"/>
                    </a:xfrm>
                    <a:prstGeom prst="rect">
                      <a:avLst/>
                    </a:prstGeom>
                  </pic:spPr>
                </pic:pic>
              </a:graphicData>
            </a:graphic>
          </wp:anchor>
        </w:drawing>
      </w:r>
    </w:p>
    <w:p>
      <w:pPr>
        <w:sectPr>
          <w:type w:val="nextPage"/>
          <w:pgSz w:w="11906" w:h="16838"/>
          <w:pgMar w:left="1134" w:right="1134" w:header="0" w:top="1134" w:footer="0" w:bottom="1134" w:gutter="0"/>
          <w:pgNumType w:fmt="decimal"/>
          <w:formProt w:val="false"/>
          <w:textDirection w:val="lrTb"/>
        </w:sectPr>
        <w:pStyle w:val="Normal"/>
        <w:bidi w:val="0"/>
        <w:spacing w:lineRule="auto" w:line="240" w:before="0" w:after="0"/>
        <w:jc w:val="center"/>
        <w:rPr>
          <w:rFonts w:ascii="Times New Roman" w:hAnsi="Times New Roman" w:cs="Times New Roman"/>
          <w:color w:val="A6A6A6"/>
          <w:sz w:val="26"/>
          <w:szCs w:val="26"/>
          <w:vertAlign w:val="superscript"/>
        </w:rPr>
      </w:pPr>
      <w:r>
        <w:rPr>
          <w:rFonts w:cs="Times New Roman" w:ascii="Times New Roman" w:hAnsi="Times New Roman"/>
          <w:color w:val="A6A6A6"/>
          <w:sz w:val="26"/>
          <w:szCs w:val="26"/>
          <w:vertAlign w:val="superscript"/>
        </w:rPr>
      </w:r>
    </w:p>
    <w:p>
      <w:pPr>
        <w:pStyle w:val="Normal"/>
        <w:widowControl w:val="false"/>
        <w:bidi w:val="0"/>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1" allowOverlap="1" relativeHeight="3">
            <wp:simplePos x="0" y="0"/>
            <wp:positionH relativeFrom="column">
              <wp:posOffset>32385</wp:posOffset>
            </wp:positionH>
            <wp:positionV relativeFrom="paragraph">
              <wp:posOffset>104775</wp:posOffset>
            </wp:positionV>
            <wp:extent cx="6120130" cy="8799195"/>
            <wp:effectExtent l="0" t="0" r="0" b="0"/>
            <wp:wrapSquare wrapText="largest"/>
            <wp:docPr id="3"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16" descr=""/>
                    <pic:cNvPicPr>
                      <a:picLocks noChangeAspect="1" noChangeArrowheads="1"/>
                    </pic:cNvPicPr>
                  </pic:nvPicPr>
                  <pic:blipFill>
                    <a:blip r:embed="rId4"/>
                    <a:stretch>
                      <a:fillRect/>
                    </a:stretch>
                  </pic:blipFill>
                  <pic:spPr bwMode="auto">
                    <a:xfrm>
                      <a:off x="0" y="0"/>
                      <a:ext cx="6120130" cy="8799195"/>
                    </a:xfrm>
                    <a:prstGeom prst="rect">
                      <a:avLst/>
                    </a:prstGeom>
                  </pic:spPr>
                </pic:pic>
              </a:graphicData>
            </a:graphic>
          </wp:anchor>
        </w:drawing>
      </w:r>
    </w:p>
    <w:p>
      <w:pPr>
        <w:pStyle w:val="Normal"/>
        <w:bidi w:val="0"/>
        <w:spacing w:lineRule="auto" w:line="240" w:before="0" w:after="0"/>
        <w:jc w:val="left"/>
        <w:rPr>
          <w:rFonts w:ascii="Times New Roman" w:hAnsi="Times New Roman" w:cs="Times New Roman"/>
          <w:sz w:val="28"/>
          <w:szCs w:val="28"/>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8899525"/>
            <wp:effectExtent l="0" t="0" r="0" b="0"/>
            <wp:wrapSquare wrapText="largest"/>
            <wp:docPr id="4"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7" descr=""/>
                    <pic:cNvPicPr>
                      <a:picLocks noChangeAspect="1" noChangeArrowheads="1"/>
                    </pic:cNvPicPr>
                  </pic:nvPicPr>
                  <pic:blipFill>
                    <a:blip r:embed="rId5"/>
                    <a:stretch>
                      <a:fillRect/>
                    </a:stretch>
                  </pic:blipFill>
                  <pic:spPr bwMode="auto">
                    <a:xfrm>
                      <a:off x="0" y="0"/>
                      <a:ext cx="6120130" cy="8899525"/>
                    </a:xfrm>
                    <a:prstGeom prst="rect">
                      <a:avLst/>
                    </a:prstGeom>
                  </pic:spPr>
                </pic:pic>
              </a:graphicData>
            </a:graphic>
          </wp:anchor>
        </w:drawing>
        <w:drawing>
          <wp:anchor behindDoc="0" distT="0" distB="0" distL="0" distR="0" simplePos="0" locked="0" layoutInCell="1" allowOverlap="1" relativeHeight="19">
            <wp:simplePos x="0" y="0"/>
            <wp:positionH relativeFrom="column">
              <wp:posOffset>2870200</wp:posOffset>
            </wp:positionH>
            <wp:positionV relativeFrom="paragraph">
              <wp:posOffset>3698240</wp:posOffset>
            </wp:positionV>
            <wp:extent cx="2914650" cy="1886585"/>
            <wp:effectExtent l="0" t="0" r="0" b="0"/>
            <wp:wrapSquare wrapText="largest"/>
            <wp:docPr id="5"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18" descr=""/>
                    <pic:cNvPicPr>
                      <a:picLocks noChangeAspect="1" noChangeArrowheads="1"/>
                    </pic:cNvPicPr>
                  </pic:nvPicPr>
                  <pic:blipFill>
                    <a:blip r:embed="rId6"/>
                    <a:stretch>
                      <a:fillRect/>
                    </a:stretch>
                  </pic:blipFill>
                  <pic:spPr bwMode="auto">
                    <a:xfrm>
                      <a:off x="0" y="0"/>
                      <a:ext cx="2914650" cy="1886585"/>
                    </a:xfrm>
                    <a:prstGeom prst="rect">
                      <a:avLst/>
                    </a:prstGeom>
                  </pic:spPr>
                </pic:pic>
              </a:graphicData>
            </a:graphic>
          </wp:anchor>
        </w:drawing>
      </w:r>
      <w:r>
        <w:br w:type="page"/>
      </w:r>
    </w:p>
    <w:p>
      <w:pPr>
        <w:pStyle w:val="1"/>
        <w:numPr>
          <w:ilvl w:val="0"/>
          <w:numId w:val="3"/>
        </w:numPr>
        <w:bidi w:val="0"/>
        <w:spacing w:lineRule="auto" w:line="360"/>
        <w:jc w:val="center"/>
        <w:rPr/>
      </w:pPr>
      <w:bookmarkStart w:id="0" w:name="__RefHeading___Toc9390_227585568"/>
      <w:bookmarkEnd w:id="0"/>
      <w:r>
        <w:rPr/>
        <w:t>Аннотация</w:t>
      </w:r>
    </w:p>
    <w:p>
      <w:pPr>
        <w:pStyle w:val="Style16"/>
        <w:bidi w:val="0"/>
        <w:spacing w:lineRule="auto" w:line="360"/>
        <w:jc w:val="left"/>
        <w:rPr/>
      </w:pPr>
      <w:r>
        <w:rPr>
          <w:rFonts w:ascii="Times New Roman" w:hAnsi="Times New Roman"/>
          <w:sz w:val="28"/>
          <w:szCs w:val="28"/>
        </w:rPr>
        <w:tab/>
        <w:t xml:space="preserve">Данная работа направлена на автоматизацию анализа информации о товарных знаках в международной системе товарных знаков Madrid Monitor. Целью работы является </w:t>
      </w:r>
      <w:r>
        <w:rPr>
          <w:rFonts w:eastAsia="Noto Serif CJK SC" w:cs="Lohit Devanagari" w:ascii="Times New Roman" w:hAnsi="Times New Roman"/>
          <w:color w:val="auto"/>
          <w:kern w:val="0"/>
          <w:sz w:val="28"/>
          <w:szCs w:val="28"/>
          <w:lang w:val="ru-RU" w:eastAsia="zh-CN" w:bidi="hi-IN"/>
        </w:rPr>
        <w:t>реализация веб-приложения, которое должно содержать составленные в ходе работы алгоритмы для автоматического определения актуального статуса защиты товарных знаков и актуального списка одобренных для защиты классов в заданной стране. В процессе исследования предметной области были изучены документы, регулирующие функционирование Мадридской системы, собраны статистические данные, отражающие определённые нюансы взаимодействия России с другими странами-резидентами Мадридской системы, придуманы алгоритмы анализа необходимой информации. Для разработки интерфейса приложения предпочтение было отдано популярному стеку технологий HTML, CSS, javascript, а при разработки серверной части были задействованы node.js и express. Серверная часть приложения получает клиентские запросы, при их обработке собирает и анализирует информацию из удалённого веб-сервиса Madrid Monitor и выводит данные на экран в удобной для пользователя форме.</w:t>
      </w:r>
    </w:p>
    <w:p>
      <w:pPr>
        <w:pStyle w:val="Style16"/>
        <w:bidi w:val="0"/>
        <w:spacing w:lineRule="auto" w:line="360"/>
        <w:jc w:val="left"/>
        <w:rPr>
          <w:rFonts w:ascii="Times New Roman" w:hAnsi="Times New Roman" w:eastAsia="Noto Serif CJK SC" w:cs="Lohit Devanagari"/>
          <w:color w:val="auto"/>
          <w:kern w:val="0"/>
          <w:sz w:val="28"/>
          <w:szCs w:val="28"/>
          <w:lang w:val="ru-RU" w:eastAsia="zh-CN" w:bidi="hi-IN"/>
        </w:rPr>
      </w:pPr>
      <w:r>
        <w:rPr>
          <w:rFonts w:eastAsia="Noto Serif CJK SC" w:cs="Lohit Devanagari" w:ascii="Times New Roman" w:hAnsi="Times New Roman"/>
          <w:color w:val="auto"/>
          <w:kern w:val="0"/>
          <w:sz w:val="28"/>
          <w:szCs w:val="28"/>
          <w:lang w:val="ru-RU" w:eastAsia="zh-CN" w:bidi="hi-IN"/>
        </w:rPr>
      </w:r>
      <w:r>
        <w:br w:type="page"/>
      </w:r>
    </w:p>
    <w:p>
      <w:pPr>
        <w:pStyle w:val="1"/>
        <w:numPr>
          <w:ilvl w:val="0"/>
          <w:numId w:val="3"/>
        </w:numPr>
        <w:bidi w:val="0"/>
        <w:spacing w:lineRule="auto" w:line="360"/>
        <w:jc w:val="center"/>
        <w:rPr/>
      </w:pPr>
      <w:bookmarkStart w:id="1" w:name="__RefHeading___Toc9392_227585568"/>
      <w:bookmarkEnd w:id="1"/>
      <w:r>
        <w:rPr/>
        <w:t>Abstract</w:t>
      </w:r>
    </w:p>
    <w:p>
      <w:pPr>
        <w:pStyle w:val="Normal"/>
        <w:pageBreakBefore w:val="false"/>
        <w:bidi w:val="0"/>
        <w:spacing w:lineRule="auto" w:line="360"/>
        <w:ind w:left="0" w:right="40" w:firstLine="426"/>
        <w:jc w:val="both"/>
        <w:rPr/>
      </w:pPr>
      <w:r>
        <w:rPr>
          <w:rFonts w:eastAsia="SimSun"/>
          <w:b w:val="false"/>
          <w:bCs w:val="false"/>
          <w:iCs/>
          <w:sz w:val="28"/>
          <w:szCs w:val="28"/>
          <w:lang w:val="en-US"/>
        </w:rPr>
        <w:t xml:space="preserve">This work aims to automate the analysis of trademark information in the Madrid Monitor international trademark system. The </w:t>
      </w:r>
      <w:r>
        <w:rPr>
          <w:rFonts w:eastAsia="SimSun" w:cs="Lohit Devanagari"/>
          <w:b w:val="false"/>
          <w:bCs w:val="false"/>
          <w:iCs/>
          <w:color w:val="auto"/>
          <w:kern w:val="0"/>
          <w:sz w:val="28"/>
          <w:szCs w:val="28"/>
          <w:lang w:val="en-US" w:eastAsia="zh-CN" w:bidi="hi-IN"/>
        </w:rPr>
        <w:t>purpose</w:t>
      </w:r>
      <w:r>
        <w:rPr>
          <w:rFonts w:eastAsia="SimSun"/>
          <w:b w:val="false"/>
          <w:bCs w:val="false"/>
          <w:iCs/>
          <w:sz w:val="28"/>
          <w:szCs w:val="28"/>
          <w:lang w:val="en-US"/>
        </w:rPr>
        <w:t xml:space="preserve"> of the work is to implement a web application that can contain algorithms drawn up during the work for </w:t>
      </w:r>
      <w:r>
        <w:rPr>
          <w:rFonts w:eastAsia="SimSun" w:cs="Lohit Devanagari"/>
          <w:b w:val="false"/>
          <w:bCs w:val="false"/>
          <w:iCs/>
          <w:color w:val="auto"/>
          <w:kern w:val="0"/>
          <w:sz w:val="28"/>
          <w:szCs w:val="28"/>
          <w:lang w:val="en-US" w:eastAsia="zh-CN" w:bidi="hi-IN"/>
        </w:rPr>
        <w:t>determining</w:t>
      </w:r>
      <w:r>
        <w:rPr>
          <w:rFonts w:eastAsia="SimSun"/>
          <w:b w:val="false"/>
          <w:bCs w:val="false"/>
          <w:iCs/>
          <w:sz w:val="28"/>
          <w:szCs w:val="28"/>
          <w:lang w:val="en-US"/>
        </w:rPr>
        <w:t xml:space="preserve"> a state of protection of a trademark and an up-to-date list of classes of a trademark approved for protection in a given country. In the process of researching the subject area, the documents regulating the functioning of the Madrid system were studied, statistical data, that determine the nuances of Russia's behavior with other resident countries of the Madrid system, were collected, and algorithms for analyzing the necessary information were constructed. For the development of the application, preference was given to the popular stack of technologies HTML, CSS, JavaScript, while node.js and express were involved in the development of the server side. The server side of the application receives client requests, during their processing, collects and analyses information from the Madrid Monitor remote web service and displays the data on the screen in a user-friendly form.</w:t>
      </w:r>
    </w:p>
    <w:p>
      <w:pPr>
        <w:pStyle w:val="Normal"/>
        <w:widowControl w:val="false"/>
        <w:bidi w:val="0"/>
        <w:spacing w:lineRule="auto" w:line="360" w:before="0" w:after="160"/>
        <w:ind w:left="0" w:right="0" w:hanging="0"/>
        <w:jc w:val="center"/>
        <w:rPr/>
      </w:pPr>
      <w:r>
        <w:rPr/>
      </w:r>
    </w:p>
    <w:p>
      <w:pPr>
        <w:pStyle w:val="Normal"/>
        <w:widowControl w:val="false"/>
        <w:bidi w:val="0"/>
        <w:spacing w:lineRule="auto" w:line="360" w:before="0" w:after="160"/>
        <w:ind w:left="0" w:right="0" w:hanging="0"/>
        <w:jc w:val="center"/>
        <w:rPr/>
      </w:pPr>
      <w:r>
        <w:rPr/>
      </w:r>
    </w:p>
    <w:p>
      <w:pPr>
        <w:pStyle w:val="Normal"/>
        <w:widowControl w:val="false"/>
        <w:bidi w:val="0"/>
        <w:spacing w:lineRule="auto" w:line="360" w:before="0" w:after="160"/>
        <w:ind w:left="0" w:right="0" w:hanging="0"/>
        <w:jc w:val="center"/>
        <w:rPr/>
      </w:pPr>
      <w:r>
        <w:rPr/>
      </w:r>
    </w:p>
    <w:sdt>
      <w:sdtPr>
        <w:docPartObj>
          <w:docPartGallery w:val="Table of Contents"/>
          <w:docPartUnique w:val="true"/>
        </w:docPartObj>
      </w:sdtPr>
      <w:sdtContent>
        <w:p>
          <w:pPr>
            <w:pStyle w:val="TOAHeading"/>
            <w:rPr/>
          </w:pPr>
          <w:r>
            <w:br w:type="page"/>
          </w:r>
          <w:r>
            <w:rPr/>
            <w:t>Содержание</w:t>
          </w:r>
        </w:p>
        <w:p>
          <w:pPr>
            <w:pStyle w:val="12"/>
            <w:rPr/>
          </w:pPr>
          <w:r>
            <w:fldChar w:fldCharType="begin"/>
          </w:r>
          <w:r>
            <w:rPr/>
            <w:instrText> TOC \f \o "1-9" \h</w:instrText>
          </w:r>
          <w:r>
            <w:rPr/>
            <w:fldChar w:fldCharType="separate"/>
          </w:r>
          <w:hyperlink w:anchor="__RefHeading___Toc9396_227585568">
            <w:r>
              <w:rPr/>
              <w:t>Введение</w:t>
              <w:tab/>
              <w:t>7</w:t>
            </w:r>
          </w:hyperlink>
        </w:p>
        <w:p>
          <w:pPr>
            <w:pStyle w:val="12"/>
            <w:rPr/>
          </w:pPr>
          <w:hyperlink w:anchor="__RefHeading___Toc9398_227585568">
            <w:r>
              <w:rPr/>
              <w:t>1. Обзор проблематики и постановка задачи</w:t>
              <w:tab/>
              <w:t>8</w:t>
            </w:r>
          </w:hyperlink>
        </w:p>
        <w:p>
          <w:pPr>
            <w:pStyle w:val="22"/>
            <w:tabs>
              <w:tab w:val="clear" w:pos="9355"/>
              <w:tab w:val="right" w:pos="9638" w:leader="dot"/>
            </w:tabs>
            <w:rPr/>
          </w:pPr>
          <w:hyperlink w:anchor="__RefHeading___Toc9400_227585568">
            <w:r>
              <w:rPr/>
              <w:t>1.1 Обзор проблематики</w:t>
              <w:tab/>
              <w:t>8</w:t>
            </w:r>
          </w:hyperlink>
        </w:p>
        <w:p>
          <w:pPr>
            <w:pStyle w:val="22"/>
            <w:tabs>
              <w:tab w:val="clear" w:pos="9355"/>
              <w:tab w:val="right" w:pos="9638" w:leader="dot"/>
            </w:tabs>
            <w:rPr/>
          </w:pPr>
          <w:hyperlink w:anchor="__RefHeading___Toc9402_227585568">
            <w:r>
              <w:rPr/>
              <w:t>1.2 Постановка задачи</w:t>
              <w:tab/>
              <w:t>9</w:t>
            </w:r>
          </w:hyperlink>
        </w:p>
        <w:p>
          <w:pPr>
            <w:pStyle w:val="12"/>
            <w:rPr/>
          </w:pPr>
          <w:hyperlink w:anchor="__RefHeading___Toc9404_227585568">
            <w:r>
              <w:rPr/>
              <w:t>2. Этапы и методы выполнения работы</w:t>
              <w:tab/>
              <w:t>10</w:t>
            </w:r>
          </w:hyperlink>
        </w:p>
        <w:p>
          <w:pPr>
            <w:pStyle w:val="22"/>
            <w:tabs>
              <w:tab w:val="clear" w:pos="9355"/>
              <w:tab w:val="right" w:pos="9638" w:leader="dot"/>
            </w:tabs>
            <w:rPr/>
          </w:pPr>
          <w:hyperlink w:anchor="__RefHeading___Toc9406_227585568">
            <w:r>
              <w:rPr/>
              <w:t>2.1. Изучение документов</w:t>
              <w:tab/>
              <w:t>10</w:t>
            </w:r>
          </w:hyperlink>
        </w:p>
        <w:p>
          <w:pPr>
            <w:pStyle w:val="22"/>
            <w:tabs>
              <w:tab w:val="clear" w:pos="9355"/>
              <w:tab w:val="right" w:pos="9638" w:leader="dot"/>
            </w:tabs>
            <w:rPr/>
          </w:pPr>
          <w:hyperlink w:anchor="__RefHeading___Toc9408_227585568">
            <w:r>
              <w:rPr/>
              <w:t>2.2. Дерево статусов заявок и решений стран по поводу защиты товарных знаков</w:t>
              <w:tab/>
              <w:t>11</w:t>
            </w:r>
          </w:hyperlink>
        </w:p>
        <w:p>
          <w:pPr>
            <w:pStyle w:val="22"/>
            <w:tabs>
              <w:tab w:val="clear" w:pos="9355"/>
              <w:tab w:val="right" w:pos="9638" w:leader="dot"/>
            </w:tabs>
            <w:rPr/>
          </w:pPr>
          <w:hyperlink w:anchor="__RefHeading___Toc9410_227585568">
            <w:r>
              <w:rPr/>
              <w:t>2.3. Количество заявок, поданных из РФ и в РФ</w:t>
              <w:tab/>
              <w:t>13</w:t>
            </w:r>
          </w:hyperlink>
        </w:p>
        <w:p>
          <w:pPr>
            <w:pStyle w:val="22"/>
            <w:tabs>
              <w:tab w:val="clear" w:pos="9355"/>
              <w:tab w:val="right" w:pos="9638" w:leader="dot"/>
            </w:tabs>
            <w:rPr/>
          </w:pPr>
          <w:hyperlink w:anchor="__RefHeading___Toc9412_227585568">
            <w:r>
              <w:rPr/>
              <w:t>2.4. Разработка веб-сервиса</w:t>
              <w:tab/>
              <w:t>15</w:t>
            </w:r>
          </w:hyperlink>
        </w:p>
        <w:p>
          <w:pPr>
            <w:pStyle w:val="12"/>
            <w:rPr/>
          </w:pPr>
          <w:hyperlink w:anchor="__RefHeading___Toc9414_227585568">
            <w:r>
              <w:rPr/>
              <w:t>3. Обзор технологий</w:t>
              <w:tab/>
              <w:t>25</w:t>
            </w:r>
          </w:hyperlink>
        </w:p>
        <w:p>
          <w:pPr>
            <w:pStyle w:val="22"/>
            <w:tabs>
              <w:tab w:val="clear" w:pos="9355"/>
              <w:tab w:val="right" w:pos="9638" w:leader="dot"/>
            </w:tabs>
            <w:rPr/>
          </w:pPr>
          <w:hyperlink w:anchor="__RefHeading___Toc9416_227585568">
            <w:r>
              <w:rPr/>
              <w:t>3.1 Платформы и языки программирования</w:t>
              <w:tab/>
              <w:t>25</w:t>
            </w:r>
          </w:hyperlink>
        </w:p>
        <w:p>
          <w:pPr>
            <w:pStyle w:val="22"/>
            <w:tabs>
              <w:tab w:val="clear" w:pos="9355"/>
              <w:tab w:val="right" w:pos="9638" w:leader="dot"/>
            </w:tabs>
            <w:rPr/>
          </w:pPr>
          <w:hyperlink w:anchor="__RefHeading___Toc9418_227585568">
            <w:r>
              <w:rPr/>
              <w:t>3.2 Веб-драйвер, используемый для сбора статистических данных</w:t>
              <w:tab/>
              <w:t>26</w:t>
            </w:r>
          </w:hyperlink>
        </w:p>
        <w:p>
          <w:pPr>
            <w:pStyle w:val="22"/>
            <w:tabs>
              <w:tab w:val="clear" w:pos="9355"/>
              <w:tab w:val="right" w:pos="9638" w:leader="dot"/>
            </w:tabs>
            <w:rPr/>
          </w:pPr>
          <w:hyperlink w:anchor="__RefHeading___Toc9420_227585568">
            <w:r>
              <w:rPr/>
              <w:t>3.3 Программное обеспечение (ПО), использованное при разработке серверной части веб-приложения</w:t>
              <w:tab/>
              <w:t>26</w:t>
            </w:r>
          </w:hyperlink>
        </w:p>
        <w:p>
          <w:pPr>
            <w:pStyle w:val="22"/>
            <w:tabs>
              <w:tab w:val="clear" w:pos="9355"/>
              <w:tab w:val="right" w:pos="9638" w:leader="dot"/>
            </w:tabs>
            <w:rPr/>
          </w:pPr>
          <w:hyperlink w:anchor="__RefHeading___Toc9422_227585568">
            <w:r>
              <w:rPr/>
              <w:t>3.4 Языки разметки и стилей, использованные в веб-сервисе</w:t>
              <w:tab/>
              <w:t>31</w:t>
            </w:r>
          </w:hyperlink>
        </w:p>
        <w:p>
          <w:pPr>
            <w:pStyle w:val="12"/>
            <w:rPr/>
          </w:pPr>
          <w:hyperlink w:anchor="__RefHeading___Toc5838_872103484">
            <w:r>
              <w:rPr/>
              <w:t>4. Структура веб-приложения</w:t>
              <w:tab/>
              <w:t>32</w:t>
            </w:r>
          </w:hyperlink>
        </w:p>
        <w:p>
          <w:pPr>
            <w:pStyle w:val="22"/>
            <w:tabs>
              <w:tab w:val="clear" w:pos="9355"/>
              <w:tab w:val="right" w:pos="9638" w:leader="dot"/>
            </w:tabs>
            <w:rPr/>
          </w:pPr>
          <w:hyperlink w:anchor="__RefHeading___Toc5840_872103484">
            <w:r>
              <w:rPr/>
              <w:t>Серверная часть:</w:t>
              <w:tab/>
              <w:t>32</w:t>
            </w:r>
          </w:hyperlink>
        </w:p>
        <w:p>
          <w:pPr>
            <w:pStyle w:val="22"/>
            <w:tabs>
              <w:tab w:val="clear" w:pos="9355"/>
              <w:tab w:val="right" w:pos="9638" w:leader="dot"/>
            </w:tabs>
            <w:rPr/>
          </w:pPr>
          <w:hyperlink w:anchor="__RefHeading___Toc5842_872103484">
            <w:r>
              <w:rPr/>
              <w:t>Клиентская часть:</w:t>
              <w:tab/>
              <w:t>32</w:t>
            </w:r>
          </w:hyperlink>
        </w:p>
        <w:p>
          <w:pPr>
            <w:pStyle w:val="12"/>
            <w:rPr/>
          </w:pPr>
          <w:hyperlink w:anchor="__RefHeading___Toc9424_227585568">
            <w:r>
              <w:rPr/>
              <w:t>Заключение</w:t>
              <w:tab/>
              <w:t>34</w:t>
            </w:r>
          </w:hyperlink>
        </w:p>
        <w:p>
          <w:pPr>
            <w:pStyle w:val="12"/>
            <w:rPr/>
          </w:pPr>
          <w:hyperlink w:anchor="__RefHeading___Toc9426_227585568">
            <w:r>
              <w:rPr/>
              <w:t>Список использованных источников</w:t>
              <w:tab/>
              <w:t>35</w:t>
            </w:r>
          </w:hyperlink>
        </w:p>
        <w:p>
          <w:pPr>
            <w:pStyle w:val="12"/>
            <w:rPr/>
          </w:pPr>
          <w:hyperlink w:anchor="__RefHeading___Toc9428_227585568">
            <w:r>
              <w:rPr/>
              <w:t>Приложение 1</w:t>
              <w:tab/>
              <w:t>36</w:t>
            </w:r>
          </w:hyperlink>
        </w:p>
        <w:p>
          <w:pPr>
            <w:pStyle w:val="12"/>
            <w:rPr/>
          </w:pPr>
          <w:hyperlink w:anchor="__RefHeading___Toc9430_227585568">
            <w:r>
              <w:rPr/>
              <w:t>Приложение 2</w:t>
              <w:tab/>
              <w:t>39</w:t>
            </w:r>
          </w:hyperlink>
          <w:r>
            <w:rPr/>
            <w:fldChar w:fldCharType="end"/>
          </w:r>
        </w:p>
      </w:sdtContent>
    </w:sdt>
    <w:p>
      <w:pPr>
        <w:pStyle w:val="Normal"/>
        <w:widowControl w:val="false"/>
        <w:bidi w:val="0"/>
        <w:spacing w:lineRule="auto" w:line="360" w:before="0" w:after="160"/>
        <w:ind w:left="0" w:right="0" w:hanging="0"/>
        <w:jc w:val="left"/>
        <w:rPr>
          <w:rFonts w:ascii="Times New Roman" w:hAnsi="Times New Roman" w:eastAsia="Times New Roman"/>
          <w:bCs/>
          <w:smallCaps/>
          <w:sz w:val="32"/>
          <w:szCs w:val="32"/>
        </w:rPr>
      </w:pPr>
      <w:r>
        <w:rPr>
          <w:rFonts w:eastAsia="Times New Roman" w:ascii="Times New Roman" w:hAnsi="Times New Roman"/>
          <w:bCs/>
          <w:smallCaps/>
          <w:sz w:val="32"/>
          <w:szCs w:val="32"/>
        </w:rPr>
      </w:r>
      <w:r>
        <w:br w:type="page"/>
      </w:r>
    </w:p>
    <w:p>
      <w:pPr>
        <w:pStyle w:val="1"/>
        <w:numPr>
          <w:ilvl w:val="0"/>
          <w:numId w:val="3"/>
        </w:numPr>
        <w:bidi w:val="0"/>
        <w:spacing w:lineRule="auto" w:line="360"/>
        <w:jc w:val="center"/>
        <w:rPr/>
      </w:pPr>
      <w:bookmarkStart w:id="2" w:name="__RefHeading___Toc9396_227585568"/>
      <w:bookmarkEnd w:id="2"/>
      <w:r>
        <w:rPr/>
        <w:t>Введение</w:t>
      </w:r>
    </w:p>
    <w:p>
      <w:pPr>
        <w:pStyle w:val="Style16"/>
        <w:bidi w:val="0"/>
        <w:spacing w:lineRule="auto" w:line="360"/>
        <w:jc w:val="left"/>
        <w:rPr/>
      </w:pPr>
      <w:r>
        <w:rPr>
          <w:rFonts w:ascii="Times New Roman" w:hAnsi="Times New Roman"/>
          <w:sz w:val="28"/>
          <w:szCs w:val="28"/>
        </w:rPr>
        <w:tab/>
        <w:t xml:space="preserve">Проблема защиты интеллектуальной собственности является очень актуальной для большинства компаний, которые производят товары или предоставляют услуги на рынке. </w:t>
      </w:r>
      <w:r>
        <w:rPr>
          <w:rFonts w:eastAsia="Noto Serif CJK SC" w:cs="Lohit Devanagari" w:ascii="Times New Roman" w:hAnsi="Times New Roman"/>
          <w:color w:val="auto"/>
          <w:kern w:val="0"/>
          <w:sz w:val="28"/>
          <w:szCs w:val="28"/>
          <w:lang w:val="ru-RU" w:eastAsia="zh-CN" w:bidi="hi-IN"/>
        </w:rPr>
        <w:t>В</w:t>
      </w:r>
      <w:r>
        <w:rPr>
          <w:rFonts w:ascii="Times New Roman" w:hAnsi="Times New Roman"/>
          <w:sz w:val="28"/>
          <w:szCs w:val="28"/>
        </w:rPr>
        <w:t xml:space="preserve"> подавляющем большинстве стран существуют специальные органы, </w:t>
      </w:r>
      <w:r>
        <w:rPr>
          <w:rFonts w:eastAsia="Noto Serif CJK SC" w:cs="Lohit Devanagari" w:ascii="Times New Roman" w:hAnsi="Times New Roman"/>
          <w:color w:val="auto"/>
          <w:kern w:val="0"/>
          <w:sz w:val="28"/>
          <w:szCs w:val="28"/>
          <w:lang w:val="ru-RU" w:eastAsia="zh-CN" w:bidi="hi-IN"/>
        </w:rPr>
        <w:t>занимающиеся</w:t>
      </w:r>
      <w:r>
        <w:rPr>
          <w:rFonts w:ascii="Times New Roman" w:hAnsi="Times New Roman"/>
          <w:sz w:val="28"/>
          <w:szCs w:val="28"/>
        </w:rPr>
        <w:t xml:space="preserve"> контролем соблюдения прав в этой сфере. Д</w:t>
      </w:r>
      <w:r>
        <w:rPr>
          <w:rFonts w:ascii="Times New Roman" w:hAnsi="Times New Roman"/>
          <w:b w:val="false"/>
          <w:i w:val="false"/>
          <w:caps w:val="false"/>
          <w:smallCaps w:val="false"/>
          <w:color w:val="000000"/>
          <w:spacing w:val="0"/>
          <w:sz w:val="28"/>
          <w:szCs w:val="28"/>
        </w:rPr>
        <w:t>ля поощрения и защиты интеллектуальной собственности во всем мире путем сотрудничества со странами, а также с международными организациями,</w:t>
      </w:r>
      <w:r>
        <w:rPr>
          <w:rFonts w:ascii="Times New Roman" w:hAnsi="Times New Roman"/>
          <w:sz w:val="28"/>
          <w:szCs w:val="28"/>
        </w:rPr>
        <w:t xml:space="preserve"> во второй половине двадцатого века была подписана конвенция об учреждении Всемирной организации интеллектуальной собственности (далее — ВОИС)</w:t>
      </w:r>
      <w:r>
        <w:rPr>
          <w:rFonts w:ascii="Times New Roman" w:hAnsi="Times New Roman"/>
          <w:b w:val="false"/>
          <w:i w:val="false"/>
          <w:caps w:val="false"/>
          <w:smallCaps w:val="false"/>
          <w:color w:val="000000"/>
          <w:spacing w:val="0"/>
          <w:sz w:val="28"/>
          <w:szCs w:val="28"/>
        </w:rPr>
        <w:t xml:space="preserve">. Одним из ряда пунктов сферы деятельности ВОИС является осуществление регистрации товарных знаков для защиты на территории стран, входящих в Мадридскую систему. </w:t>
      </w:r>
      <w:r>
        <w:rPr>
          <w:rFonts w:ascii="Times New Roman" w:hAnsi="Times New Roman"/>
          <w:b w:val="false"/>
          <w:i w:val="false"/>
          <w:caps w:val="false"/>
          <w:smallCaps w:val="false"/>
          <w:color w:val="000000"/>
          <w:spacing w:val="0"/>
          <w:sz w:val="28"/>
          <w:szCs w:val="28"/>
          <w:u w:val="none"/>
        </w:rPr>
        <w:t xml:space="preserve">Мадридская система [1] — это удобный механизм регистрации товарных знаков и управления ими по всему миру. Сайт ВОИС предоставляет платформу, позволяющую отслеживать все изменения в судьбе товарных знаков, зарегистрированных по процедуре Мадридской системы. Данный сервис называется Madrid Monitor. </w:t>
      </w:r>
      <w:r>
        <w:rPr>
          <w:rFonts w:ascii="Times New Roman" w:hAnsi="Times New Roman"/>
          <w:sz w:val="28"/>
          <w:szCs w:val="28"/>
        </w:rPr>
        <w:t>Патентные организации заинтересованы в услугах, которые упрощают навигацию по базе данных Madrid Monitor.</w:t>
      </w:r>
    </w:p>
    <w:p>
      <w:pPr>
        <w:pStyle w:val="Style16"/>
        <w:bidi w:val="0"/>
        <w:spacing w:lineRule="auto" w:line="360"/>
        <w:jc w:val="left"/>
        <w:rPr>
          <w:rFonts w:ascii="Times New Roman" w:hAnsi="Times New Roman"/>
          <w:sz w:val="28"/>
          <w:szCs w:val="28"/>
        </w:rPr>
      </w:pPr>
      <w:r>
        <w:rPr>
          <w:rFonts w:ascii="Times New Roman" w:hAnsi="Times New Roman"/>
          <w:sz w:val="28"/>
          <w:szCs w:val="28"/>
        </w:rPr>
        <w:tab/>
        <w:t>Данная работа направлена на упрощение поиска информации и на автоматизацию анализа статуса защиты товарного знака в любой стране на основе информации, получаемой из сервиса Madrid Monitor.</w:t>
      </w:r>
      <w:r>
        <w:br w:type="page"/>
      </w:r>
    </w:p>
    <w:p>
      <w:pPr>
        <w:pStyle w:val="1"/>
        <w:numPr>
          <w:ilvl w:val="0"/>
          <w:numId w:val="3"/>
        </w:numPr>
        <w:bidi w:val="0"/>
        <w:spacing w:lineRule="auto" w:line="360"/>
        <w:jc w:val="center"/>
        <w:rPr/>
      </w:pPr>
      <w:bookmarkStart w:id="3" w:name="__RefHeading___Toc9398_227585568"/>
      <w:bookmarkEnd w:id="3"/>
      <w:r>
        <w:rPr/>
        <w:t>1. Обзор проблематики и постановка задачи</w:t>
      </w:r>
    </w:p>
    <w:p>
      <w:pPr>
        <w:pStyle w:val="2"/>
        <w:numPr>
          <w:ilvl w:val="1"/>
          <w:numId w:val="3"/>
        </w:numPr>
        <w:bidi w:val="0"/>
        <w:spacing w:lineRule="auto" w:line="360"/>
        <w:jc w:val="left"/>
        <w:rPr/>
      </w:pPr>
      <w:bookmarkStart w:id="4" w:name="__RefHeading___Toc9400_227585568"/>
      <w:bookmarkEnd w:id="4"/>
      <w:r>
        <w:rPr/>
        <w:t>1.1 Обзор проблематики</w:t>
      </w:r>
    </w:p>
    <w:p>
      <w:pPr>
        <w:pStyle w:val="Style16"/>
        <w:bidi w:val="0"/>
        <w:spacing w:lineRule="auto" w:line="360"/>
        <w:jc w:val="left"/>
        <w:rPr>
          <w:rFonts w:ascii="Times New Roman" w:hAnsi="Times New Roman"/>
          <w:sz w:val="28"/>
          <w:szCs w:val="28"/>
        </w:rPr>
      </w:pPr>
      <w:r>
        <w:rPr>
          <w:rFonts w:ascii="Times New Roman" w:hAnsi="Times New Roman"/>
          <w:sz w:val="28"/>
          <w:szCs w:val="28"/>
        </w:rPr>
        <w:tab/>
        <w:t>Для автоматического анализа статуса защиты заданного товарного знака в заданной стране необходимо иметь доступ к информации, предоставляемой сервисом Madrid Monitor. Существует несколько различных способов получения такой информации.</w:t>
      </w:r>
    </w:p>
    <w:p>
      <w:pPr>
        <w:pStyle w:val="Style16"/>
        <w:bidi w:val="0"/>
        <w:spacing w:lineRule="auto" w:line="360"/>
        <w:jc w:val="left"/>
        <w:rPr>
          <w:rFonts w:ascii="Times New Roman" w:hAnsi="Times New Roman"/>
          <w:sz w:val="28"/>
          <w:szCs w:val="28"/>
        </w:rPr>
      </w:pPr>
      <w:r>
        <w:rPr>
          <w:rFonts w:ascii="Times New Roman" w:hAnsi="Times New Roman"/>
          <w:sz w:val="28"/>
          <w:szCs w:val="28"/>
        </w:rPr>
        <w:tab/>
        <w:t>Самым простым способом для разработки веб-приложения, автоматически анализирующего данные о товарном знаке, является получение платного доступа к базе данных ВОИС. Прямой доступ к базе данных обеспечивает разработчику быстрый способ получения интересующей его информации для последующей работы с ней. Однако некоторые организации, заинтересованные в таком веб-приложении, не готовы оплачивать данную услугу, предоставляемую ВОИС. В таком случае приходится придумывать бесплатные, но менее быстрые и надёжные способы получения данных из сервиса Madrid Monitor. Данная работа описывает подход получения нужных данных без оплаты доступа к базе данных ВОИС.</w:t>
      </w:r>
    </w:p>
    <w:p>
      <w:pPr>
        <w:pStyle w:val="Style16"/>
        <w:bidi w:val="0"/>
        <w:spacing w:lineRule="auto" w:line="360"/>
        <w:jc w:val="left"/>
        <w:rPr/>
      </w:pPr>
      <w:r>
        <w:rPr>
          <w:rFonts w:ascii="Times New Roman" w:hAnsi="Times New Roman"/>
          <w:sz w:val="28"/>
          <w:szCs w:val="28"/>
        </w:rPr>
        <w:tab/>
        <w:t xml:space="preserve">До определённого времени в Madrid Monitor была возможность получить информацию о заданном товарном знаке по универсальной ссылке на XML-разметку, в которую оставалось вставить лишь нужный номер </w:t>
      </w:r>
      <w:r>
        <w:rPr>
          <w:rFonts w:eastAsia="Noto Serif CJK SC" w:cs="Lohit Devanagari" w:ascii="Times New Roman" w:hAnsi="Times New Roman"/>
          <w:color w:val="auto"/>
          <w:kern w:val="0"/>
          <w:sz w:val="28"/>
          <w:szCs w:val="28"/>
          <w:lang w:val="ru-RU" w:eastAsia="zh-CN" w:bidi="hi-IN"/>
        </w:rPr>
        <w:t>международной</w:t>
      </w:r>
      <w:r>
        <w:rPr>
          <w:rFonts w:ascii="Times New Roman" w:hAnsi="Times New Roman"/>
          <w:sz w:val="28"/>
          <w:szCs w:val="28"/>
        </w:rPr>
        <w:t xml:space="preserve"> регистрации товарного знака. Однако сейчас доступ по такой ссылке ограничен, и для каждого запроса через интерфейс сервиса Madrid Monitor создаётся страница с XML-разметкой по уникальной временной ссылке. XML-разметка страницы заданного товарного знака в системе Madrid Monitor содержит достаточно структурированную информацию, работать с которой, как мне кажется, более удобно, чем с HTML-разметкой такой же страницы, но программным путём на стороне сервера мне не удалось получить уникальную ссылку, генерируемую системой.</w:t>
      </w:r>
    </w:p>
    <w:p>
      <w:pPr>
        <w:pStyle w:val="Style16"/>
        <w:bidi w:val="0"/>
        <w:spacing w:lineRule="auto" w:line="360"/>
        <w:jc w:val="left"/>
        <w:rPr/>
      </w:pPr>
      <w:r>
        <w:rPr>
          <w:rFonts w:ascii="Times New Roman" w:hAnsi="Times New Roman"/>
          <w:sz w:val="28"/>
          <w:szCs w:val="28"/>
        </w:rPr>
        <w:tab/>
        <w:t>В результате был выбран вариант сбора и структурирования информации (далее – парсинга) из HTML страницы заданного товарного знака. В сервисе Madrid Monitor HTML-разметка не очень удобно структурирована для парсинга, поэтому при разработке веб-приложения пришлось использовать много регулярных выражений. Ещё одной проблемой является то, что для получения всей необходимой информации из системы по HTML, необходимо нажать определённую кнопку на странице заявки на регистрацию. Сымитировать нажатие кнопки на удаленной веб-странице можно с помощью различных веб-драйверов. Недостатком использования этих драйверов является то, что они значительно замедляют скорость выполнения программы по сравнению с обычным парсингом веб-страниц без имитации нажатия кнопок.</w:t>
      </w:r>
    </w:p>
    <w:p>
      <w:pPr>
        <w:pStyle w:val="Style16"/>
        <w:bidi w:val="0"/>
        <w:spacing w:lineRule="auto" w:line="360"/>
        <w:jc w:val="left"/>
        <w:rPr>
          <w:rFonts w:ascii="Times New Roman" w:hAnsi="Times New Roman"/>
          <w:sz w:val="28"/>
          <w:szCs w:val="28"/>
        </w:rPr>
      </w:pPr>
      <w:r>
        <w:rPr>
          <w:rFonts w:ascii="Times New Roman" w:hAnsi="Times New Roman"/>
          <w:sz w:val="28"/>
          <w:szCs w:val="28"/>
        </w:rPr>
        <w:tab/>
        <w:t>Важной задачей при разработке веб-приложения было придумать алгоритм автоматического анализа статуса регистрации заданного пользователем товарного знака в любой заданной стране.</w:t>
      </w:r>
    </w:p>
    <w:p>
      <w:pPr>
        <w:pStyle w:val="2"/>
        <w:pageBreakBefore w:val="false"/>
        <w:numPr>
          <w:ilvl w:val="1"/>
          <w:numId w:val="3"/>
        </w:numPr>
        <w:bidi w:val="0"/>
        <w:spacing w:lineRule="auto" w:line="360"/>
        <w:jc w:val="left"/>
        <w:rPr/>
      </w:pPr>
      <w:bookmarkStart w:id="5" w:name="__RefHeading___Toc9402_227585568"/>
      <w:bookmarkEnd w:id="5"/>
      <w:r>
        <w:rPr/>
        <w:t>1.2 Постановка задачи</w:t>
      </w:r>
    </w:p>
    <w:p>
      <w:pPr>
        <w:pStyle w:val="Style16"/>
        <w:bidi w:val="0"/>
        <w:spacing w:lineRule="auto" w:line="360"/>
        <w:jc w:val="left"/>
        <w:rPr/>
      </w:pPr>
      <w:r>
        <w:rPr>
          <w:rFonts w:ascii="Times New Roman" w:hAnsi="Times New Roman"/>
          <w:sz w:val="28"/>
          <w:szCs w:val="28"/>
        </w:rPr>
        <w:tab/>
        <w:t>Разработать веб-сервис, способный автоматически определять статус международной охраны товарного знака, заданного пользователем по номеру регистрации в международной системе товарных знаков Madrid Monitor. По возможности реализовать атвоматическое определение одобренного для защиты списка классов заданной пользователем страной. Веб-сервис должен обладать интуитивно понятным интерфейсом.</w:t>
      </w:r>
      <w:r>
        <w:rPr>
          <w:rFonts w:ascii="Times New Roman" w:hAnsi="Times New Roman"/>
          <w:b w:val="false"/>
          <w:i w:val="false"/>
          <w:caps w:val="false"/>
          <w:smallCaps w:val="false"/>
          <w:color w:val="000000"/>
          <w:spacing w:val="0"/>
          <w:sz w:val="28"/>
          <w:szCs w:val="28"/>
        </w:rPr>
        <w:tab/>
        <w:t>Задача поставлена Федеральным институтом промышленной собственности (ФИПС</w:t>
      </w:r>
      <w:r>
        <w:rPr>
          <w:rFonts w:eastAsia="Noto Serif CJK SC" w:cs="Lohit Devanagari" w:ascii="Times New Roman" w:hAnsi="Times New Roman"/>
          <w:b w:val="false"/>
          <w:i w:val="false"/>
          <w:caps w:val="false"/>
          <w:smallCaps w:val="false"/>
          <w:color w:val="000000"/>
          <w:spacing w:val="0"/>
          <w:kern w:val="0"/>
          <w:sz w:val="28"/>
          <w:szCs w:val="28"/>
          <w:lang w:val="ru-RU" w:eastAsia="zh-CN" w:bidi="hi-IN"/>
        </w:rPr>
        <w:t>).</w:t>
      </w:r>
      <w:r>
        <w:br w:type="page"/>
      </w:r>
    </w:p>
    <w:p>
      <w:pPr>
        <w:pStyle w:val="1"/>
        <w:numPr>
          <w:ilvl w:val="0"/>
          <w:numId w:val="3"/>
        </w:numPr>
        <w:bidi w:val="0"/>
        <w:spacing w:lineRule="auto" w:line="360"/>
        <w:jc w:val="center"/>
        <w:rPr/>
      </w:pPr>
      <w:bookmarkStart w:id="6" w:name="__RefHeading___Toc9404_227585568"/>
      <w:bookmarkEnd w:id="6"/>
      <w:r>
        <w:rPr/>
        <w:t>2. Этапы и методы выполнения работы</w:t>
      </w:r>
    </w:p>
    <w:p>
      <w:pPr>
        <w:pStyle w:val="Style16"/>
        <w:bidi w:val="0"/>
        <w:spacing w:lineRule="auto" w:line="360"/>
        <w:jc w:val="left"/>
        <w:rPr>
          <w:rFonts w:ascii="Times New Roman" w:hAnsi="Times New Roman"/>
          <w:sz w:val="28"/>
          <w:szCs w:val="28"/>
        </w:rPr>
      </w:pPr>
      <w:r>
        <w:rPr>
          <w:rFonts w:ascii="Times New Roman" w:hAnsi="Times New Roman"/>
          <w:sz w:val="28"/>
          <w:szCs w:val="28"/>
        </w:rPr>
        <w:tab/>
        <w:t>Для выполнения поставленной задачи необходимо было выполнить множество различных шагов от ознакомления с работой Мадридской системы и  документами, регулирующими её деятельность, до изучения и применения множества технологий, позволяющих реализовать веб-приложение.</w:t>
      </w:r>
    </w:p>
    <w:p>
      <w:pPr>
        <w:pStyle w:val="2"/>
        <w:numPr>
          <w:ilvl w:val="1"/>
          <w:numId w:val="3"/>
        </w:numPr>
        <w:bidi w:val="0"/>
        <w:spacing w:lineRule="auto" w:line="360"/>
        <w:jc w:val="left"/>
        <w:rPr/>
      </w:pPr>
      <w:bookmarkStart w:id="7" w:name="__RefHeading___Toc9406_227585568"/>
      <w:bookmarkEnd w:id="7"/>
      <w:r>
        <w:rPr/>
        <w:t>2.1. Изучение документов</w:t>
      </w:r>
    </w:p>
    <w:p>
      <w:pPr>
        <w:pStyle w:val="Style16"/>
        <w:bidi w:val="0"/>
        <w:spacing w:lineRule="auto" w:line="360"/>
        <w:jc w:val="left"/>
        <w:rPr/>
      </w:pPr>
      <w:r>
        <w:rPr/>
        <w:tab/>
      </w:r>
      <w:r>
        <w:rPr>
          <w:rFonts w:ascii="Times New Roman" w:hAnsi="Times New Roman"/>
          <w:sz w:val="28"/>
          <w:szCs w:val="28"/>
        </w:rPr>
        <w:t>Мадридская система регулируется двумя основными документами: Мадридским соглашением о международной регистрации знаков и Протоколом к Мадридскому соглашению о международной регистрации знаков.</w:t>
      </w:r>
    </w:p>
    <w:p>
      <w:pPr>
        <w:pStyle w:val="Style16"/>
        <w:bidi w:val="0"/>
        <w:spacing w:lineRule="auto" w:line="360"/>
        <w:jc w:val="left"/>
        <w:rPr>
          <w:rFonts w:ascii="Times New Roman" w:hAnsi="Times New Roman"/>
          <w:sz w:val="28"/>
          <w:szCs w:val="28"/>
        </w:rPr>
      </w:pPr>
      <w:r>
        <w:rPr>
          <w:rFonts w:ascii="Times New Roman" w:hAnsi="Times New Roman"/>
          <w:sz w:val="28"/>
          <w:szCs w:val="28"/>
        </w:rPr>
        <w:tab/>
        <w:t>Эти документы имеют множество противоречий в своих статьях. Различные страны подчиняются либо соглашению, либо протоколу, однако в современных реалиях большинство участников Мадридского союза присоединяются к нему по Протоколу к Мадридскому соглашению о международной регистрации знаков. Перечисленные документы дополняются Общей инструкцией к Мадридскому соглашению и Протоколу у этому соглашению.</w:t>
      </w:r>
    </w:p>
    <w:p>
      <w:pPr>
        <w:pStyle w:val="Style16"/>
        <w:bidi w:val="0"/>
        <w:spacing w:lineRule="auto" w:line="360"/>
        <w:jc w:val="left"/>
        <w:rPr/>
      </w:pPr>
      <w:r>
        <w:rPr>
          <w:rFonts w:ascii="Times New Roman" w:hAnsi="Times New Roman"/>
          <w:sz w:val="28"/>
          <w:szCs w:val="28"/>
        </w:rPr>
        <w:tab/>
        <w:t>Документы необходимо было изучить для понимания того, что происходит с международной регистрацией товарного знака в Мадридской системе на разных этапах изменения её статуса, а также для продумывания алгоритма автоматического анализа статуса заявки в выбранной стране.</w:t>
      </w:r>
      <w:r>
        <w:br w:type="page"/>
      </w:r>
    </w:p>
    <w:p>
      <w:pPr>
        <w:pStyle w:val="2"/>
        <w:numPr>
          <w:ilvl w:val="1"/>
          <w:numId w:val="3"/>
        </w:numPr>
        <w:bidi w:val="0"/>
        <w:spacing w:lineRule="auto" w:line="360"/>
        <w:jc w:val="left"/>
        <w:rPr/>
      </w:pPr>
      <w:bookmarkStart w:id="8" w:name="__RefHeading___Toc9408_227585568"/>
      <w:bookmarkEnd w:id="8"/>
      <w:r>
        <w:rPr/>
        <w:t>2.2. Дерево статусов заявок и решений стран по поводу защиты товарных знаков</w:t>
      </w:r>
    </w:p>
    <w:p>
      <w:pPr>
        <w:pStyle w:val="Style16"/>
        <w:bidi w:val="0"/>
        <w:spacing w:lineRule="auto" w:line="360"/>
        <w:jc w:val="left"/>
        <w:rPr>
          <w:rFonts w:ascii="Times New Roman" w:hAnsi="Times New Roman"/>
          <w:sz w:val="28"/>
          <w:szCs w:val="28"/>
        </w:rPr>
      </w:pPr>
      <w:r>
        <w:rPr>
          <w:rFonts w:ascii="Times New Roman" w:hAnsi="Times New Roman"/>
          <w:sz w:val="28"/>
          <w:szCs w:val="28"/>
        </w:rPr>
        <w:tab/>
        <w:t>На основе изученных документов путём эмпирического исследования было составлено дерево решений (Рис. 1) стран, в которые подаются заявки на регистрацию защиты товарного знака. Опираясь на это дерево, я составлял алгоритм определения актуального статуса защиты товарного знака.</w:t>
      </w:r>
    </w:p>
    <w:p>
      <w:pPr>
        <w:pStyle w:val="Style16"/>
        <w:bidi w:val="0"/>
        <w:spacing w:lineRule="auto" w:line="360"/>
        <w:jc w:val="left"/>
        <w:rPr>
          <w:rFonts w:ascii="Times New Roman" w:hAnsi="Times New Roman"/>
          <w:sz w:val="28"/>
          <w:szCs w:val="28"/>
        </w:rPr>
      </w:pPr>
      <w:r>
        <w:rPr>
          <w:rFonts w:ascii="Times New Roman" w:hAnsi="Times New Roman"/>
          <w:sz w:val="28"/>
          <w:szCs w:val="28"/>
        </w:rPr>
        <w:tab/>
        <w:t>На картинке с деревом решений (Рис. 1) можно увидеть, как связаны и в каком порядке могут приниматься решения стран по защите какого-либо товарного знака. Зелёной и красной дополнительными рамками обозначаются активный и неактивный статус защиты товарного знака соответственно. На определённых узлах дерева статус заявки может быть не определён, тогда дополнительной рамки на этих узлах нет. Активный статус защиты товарного знака означает, что выбранная страна предоставляет защиту на своей территории хотя бы для одного заявленного при регистрации товарного знака в системе класса. Неактивный статус значит, что ни одному классу защита не предоставляется.</w:t>
      </w:r>
    </w:p>
    <w:p>
      <w:pPr>
        <w:pStyle w:val="Style16"/>
        <w:bidi w:val="0"/>
        <w:spacing w:lineRule="auto" w:line="360"/>
        <w:jc w:val="left"/>
        <w:rPr/>
      </w:pPr>
      <w:r>
        <w:rPr>
          <w:rFonts w:ascii="Times New Roman" w:hAnsi="Times New Roman"/>
          <w:sz w:val="28"/>
          <w:szCs w:val="28"/>
        </w:rPr>
        <w:tab/>
        <w:t xml:space="preserve">Классы определяются согласно </w:t>
      </w:r>
      <w:bookmarkStart w:id="9" w:name="firstHeading1"/>
      <w:bookmarkEnd w:id="9"/>
      <w:r>
        <w:rPr>
          <w:rFonts w:ascii="Times New Roman" w:hAnsi="Times New Roman"/>
          <w:b w:val="false"/>
          <w:i w:val="false"/>
          <w:caps w:val="false"/>
          <w:smallCaps w:val="false"/>
          <w:color w:val="000000"/>
          <w:spacing w:val="0"/>
          <w:sz w:val="28"/>
          <w:szCs w:val="28"/>
        </w:rPr>
        <w:t>Международной классификации товаров и услуг (подробно описано в статье [2]), принятой в рамках</w:t>
      </w:r>
      <w:r>
        <w:rPr>
          <w:rFonts w:ascii="Times New Roman" w:hAnsi="Times New Roman"/>
          <w:sz w:val="28"/>
          <w:szCs w:val="28"/>
        </w:rPr>
        <w:t xml:space="preserve"> </w:t>
      </w:r>
      <w:bookmarkStart w:id="10" w:name="firstHeading"/>
      <w:bookmarkEnd w:id="10"/>
      <w:r>
        <w:rPr>
          <w:rFonts w:ascii="Times New Roman" w:hAnsi="Times New Roman"/>
          <w:b w:val="false"/>
          <w:i w:val="false"/>
          <w:caps w:val="false"/>
          <w:smallCaps w:val="false"/>
          <w:color w:val="000000"/>
          <w:spacing w:val="0"/>
          <w:sz w:val="28"/>
          <w:szCs w:val="28"/>
        </w:rPr>
        <w:t>Ниццкого соглашения о классификации товаров и услуг для регистрации знаков. Заявленные для защиты классы включают в себя товары и услуги, которым может предоставляться защита на территории стран-резидентов Мадридской системы.</w:t>
      </w:r>
    </w:p>
    <w:p>
      <w:pPr>
        <w:pStyle w:val="Style16"/>
        <w:bidi w:val="0"/>
        <w:spacing w:lineRule="auto" w:line="360"/>
        <w:jc w:val="center"/>
        <w:rPr>
          <w:rFonts w:ascii="Times New Roman" w:hAnsi="Times New Roman"/>
          <w:b w:val="false"/>
          <w:b w:val="false"/>
          <w:i w:val="false"/>
          <w:i w:val="false"/>
          <w:caps w:val="false"/>
          <w:smallCaps w:val="false"/>
          <w:color w:val="000000"/>
          <w:spacing w:val="0"/>
          <w:sz w:val="28"/>
          <w:szCs w:val="28"/>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935470" cy="4057650"/>
            <wp:effectExtent l="0" t="0" r="0" b="0"/>
            <wp:wrapSquare wrapText="largest"/>
            <wp:docPr id="6"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1" descr=""/>
                    <pic:cNvPicPr>
                      <a:picLocks noChangeAspect="1" noChangeArrowheads="1"/>
                    </pic:cNvPicPr>
                  </pic:nvPicPr>
                  <pic:blipFill>
                    <a:blip r:embed="rId7"/>
                    <a:stretch>
                      <a:fillRect/>
                    </a:stretch>
                  </pic:blipFill>
                  <pic:spPr bwMode="auto">
                    <a:xfrm>
                      <a:off x="0" y="0"/>
                      <a:ext cx="6935470" cy="4057650"/>
                    </a:xfrm>
                    <a:prstGeom prst="rect">
                      <a:avLst/>
                    </a:prstGeom>
                  </pic:spPr>
                </pic:pic>
              </a:graphicData>
            </a:graphic>
          </wp:anchor>
        </w:drawing>
      </w:r>
      <w:r>
        <w:rPr>
          <w:rFonts w:ascii="Times New Roman" w:hAnsi="Times New Roman"/>
          <w:b w:val="false"/>
          <w:i w:val="false"/>
          <w:caps w:val="false"/>
          <w:smallCaps w:val="false"/>
          <w:color w:val="000000"/>
          <w:spacing w:val="0"/>
          <w:sz w:val="28"/>
          <w:szCs w:val="28"/>
        </w:rPr>
        <w:t>Р</w:t>
      </w:r>
      <w:r>
        <w:rPr>
          <w:rFonts w:ascii="Times New Roman" w:hAnsi="Times New Roman"/>
          <w:b w:val="false"/>
          <w:i w:val="false"/>
          <w:caps w:val="false"/>
          <w:smallCaps w:val="false"/>
          <w:color w:val="000000"/>
          <w:spacing w:val="0"/>
          <w:sz w:val="28"/>
          <w:szCs w:val="28"/>
        </w:rPr>
        <w:t>ис. 1. Дерево возможных статусов заявок и возможных решений стран, в которые подаются заявки на регистрацию, по поводу защиты товарных знаков</w:t>
      </w:r>
      <w:r>
        <w:br w:type="page"/>
      </w:r>
    </w:p>
    <w:p>
      <w:pPr>
        <w:pStyle w:val="2"/>
        <w:numPr>
          <w:ilvl w:val="1"/>
          <w:numId w:val="3"/>
        </w:numPr>
        <w:bidi w:val="0"/>
        <w:spacing w:lineRule="auto" w:line="360"/>
        <w:jc w:val="left"/>
        <w:rPr/>
      </w:pPr>
      <w:bookmarkStart w:id="11" w:name="__RefHeading___Toc9410_227585568"/>
      <w:bookmarkEnd w:id="11"/>
      <w:r>
        <w:rPr/>
        <w:t>2.3. Количество заявок, поданных из РФ и в РФ</w:t>
      </w:r>
    </w:p>
    <w:p>
      <w:pPr>
        <w:pStyle w:val="Style16"/>
        <w:bidi w:val="0"/>
        <w:spacing w:lineRule="auto" w:line="360"/>
        <w:jc w:val="left"/>
        <w:rPr/>
      </w:pPr>
      <w:r>
        <w:rPr/>
        <w:tab/>
      </w:r>
      <w:r>
        <w:rPr>
          <w:rFonts w:ascii="Times New Roman" w:hAnsi="Times New Roman"/>
          <w:sz w:val="28"/>
          <w:szCs w:val="28"/>
        </w:rPr>
        <w:t>В рамках исследования предметной области программно, путём имитации прокликивания нескольких тысяч страниц в браузере (при помощи Selenium WebDriver с использованием драйвера Chrome) в системе Madrid Monitor и сбора информации с каждой страницы, была составлена статистика в виде гистограмм (Рис. 2 и Рис. 3). Столбцы гистограмм отражают, сколько заявок было подано из России в другие страны-резиденты Мадридской системы (Рис. 2) и сколько заявок было подано из других стран в Россию (Рис. 3).</w:t>
      </w:r>
    </w:p>
    <w:p>
      <w:pPr>
        <w:pStyle w:val="Style16"/>
        <w:bidi w:val="0"/>
        <w:spacing w:lineRule="auto" w:line="360"/>
        <w:jc w:val="left"/>
        <w:rPr>
          <w:rFonts w:ascii="Times New Roman" w:hAnsi="Times New Roman"/>
          <w:sz w:val="28"/>
          <w:szCs w:val="28"/>
        </w:rPr>
      </w:pPr>
      <w:r>
        <w:rPr>
          <w:rFonts w:ascii="Times New Roman" w:hAnsi="Times New Roman"/>
          <w:sz w:val="28"/>
          <w:szCs w:val="28"/>
        </w:rPr>
        <w:tab/>
        <w:t>Результаты получены 6 марта 2021 г. и не являются актуальными в данный момент. Однако по ним можно понять, в каких странах российские компании чаще всего пытаются защитить свои товарные знаки, и компании каких стран с большим желанием пытаются защитить свои товарные знаки на территории РФ.</w:t>
      </w:r>
    </w:p>
    <w:p>
      <w:pPr>
        <w:pStyle w:val="Style16"/>
        <w:bidi w:val="0"/>
        <w:spacing w:lineRule="auto" w:line="360"/>
        <w:jc w:val="left"/>
        <w:rPr>
          <w:rFonts w:ascii="Times New Roman" w:hAnsi="Times New Roman"/>
          <w:sz w:val="28"/>
          <w:szCs w:val="28"/>
        </w:rPr>
      </w:pPr>
      <w:r>
        <w:rPr>
          <w:rFonts w:ascii="Times New Roman" w:hAnsi="Times New Roman"/>
          <w:sz w:val="28"/>
          <w:szCs w:val="28"/>
        </w:rPr>
        <w:tab/>
        <w:t>Также подобная статистика и метод её получения могут быть полезны в будущем при исследовании объёма защиты (среднее отношения количества одобренных классов для защиты к количеству заявленных классов) классов российских компаний за рубежом в конкретных странах в сравнении друг с другом и объёма защиты классов зарубежных компаний в России в сравнении друг с другом.</w:t>
      </w:r>
    </w:p>
    <w:p>
      <w:pPr>
        <w:pStyle w:val="Style16"/>
        <w:bidi w:val="0"/>
        <w:spacing w:lineRule="auto" w:line="360"/>
        <w:jc w:val="center"/>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891655" cy="3201035"/>
            <wp:effectExtent l="0" t="0" r="0" b="0"/>
            <wp:wrapSquare wrapText="largest"/>
            <wp:docPr id="7"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2" descr=""/>
                    <pic:cNvPicPr>
                      <a:picLocks noChangeAspect="1" noChangeArrowheads="1"/>
                    </pic:cNvPicPr>
                  </pic:nvPicPr>
                  <pic:blipFill>
                    <a:blip r:embed="rId8"/>
                    <a:stretch>
                      <a:fillRect/>
                    </a:stretch>
                  </pic:blipFill>
                  <pic:spPr bwMode="auto">
                    <a:xfrm>
                      <a:off x="0" y="0"/>
                      <a:ext cx="6891655" cy="3201035"/>
                    </a:xfrm>
                    <a:prstGeom prst="rect">
                      <a:avLst/>
                    </a:prstGeom>
                  </pic:spPr>
                </pic:pic>
              </a:graphicData>
            </a:graphic>
          </wp:anchor>
        </w:drawing>
      </w:r>
      <w:r>
        <w:rPr/>
        <w:t xml:space="preserve"> </w:t>
      </w:r>
      <w:r>
        <w:rPr>
          <w:rFonts w:ascii="Times New Roman" w:hAnsi="Times New Roman"/>
          <w:sz w:val="28"/>
          <w:szCs w:val="28"/>
        </w:rPr>
        <w:t>Рис. 2. Статистические данные, отражающие  количество заявок, поданных из России в другие страны-резиденты Мадридской системы</w:t>
      </w:r>
    </w:p>
    <w:p>
      <w:pPr>
        <w:pStyle w:val="Style16"/>
        <w:bidi w:val="0"/>
        <w:spacing w:lineRule="auto" w:line="360"/>
        <w:jc w:val="center"/>
        <w:rPr>
          <w:rFonts w:ascii="Times New Roman" w:hAnsi="Times New Roman"/>
          <w:sz w:val="28"/>
          <w:szCs w:val="28"/>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873240" cy="3245485"/>
            <wp:effectExtent l="0" t="0" r="0" b="0"/>
            <wp:wrapSquare wrapText="largest"/>
            <wp:docPr id="8"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3" descr=""/>
                    <pic:cNvPicPr>
                      <a:picLocks noChangeAspect="1" noChangeArrowheads="1"/>
                    </pic:cNvPicPr>
                  </pic:nvPicPr>
                  <pic:blipFill>
                    <a:blip r:embed="rId9"/>
                    <a:stretch>
                      <a:fillRect/>
                    </a:stretch>
                  </pic:blipFill>
                  <pic:spPr bwMode="auto">
                    <a:xfrm>
                      <a:off x="0" y="0"/>
                      <a:ext cx="6873240" cy="3245485"/>
                    </a:xfrm>
                    <a:prstGeom prst="rect">
                      <a:avLst/>
                    </a:prstGeom>
                  </pic:spPr>
                </pic:pic>
              </a:graphicData>
            </a:graphic>
          </wp:anchor>
        </w:drawing>
      </w:r>
      <w:r>
        <w:rPr>
          <w:rFonts w:ascii="Times New Roman" w:hAnsi="Times New Roman"/>
          <w:sz w:val="28"/>
          <w:szCs w:val="28"/>
        </w:rPr>
        <w:t xml:space="preserve"> </w:t>
      </w:r>
      <w:r>
        <w:rPr>
          <w:rFonts w:ascii="Times New Roman" w:hAnsi="Times New Roman"/>
          <w:sz w:val="28"/>
          <w:szCs w:val="28"/>
        </w:rPr>
        <w:t>Рис. 3. Статистические данные, отражающие  количество заявок, поданных из других стран-резидентов Мадридской системы в Россию</w:t>
      </w:r>
      <w:r>
        <w:br w:type="page"/>
      </w:r>
    </w:p>
    <w:p>
      <w:pPr>
        <w:pStyle w:val="2"/>
        <w:numPr>
          <w:ilvl w:val="1"/>
          <w:numId w:val="3"/>
        </w:numPr>
        <w:bidi w:val="0"/>
        <w:spacing w:lineRule="auto" w:line="360"/>
        <w:jc w:val="left"/>
        <w:rPr/>
      </w:pPr>
      <w:bookmarkStart w:id="12" w:name="__RefHeading___Toc9412_227585568"/>
      <w:bookmarkEnd w:id="12"/>
      <w:r>
        <w:rPr/>
        <w:t>2.4. Разработка веб-сервиса</w:t>
      </w:r>
    </w:p>
    <w:p>
      <w:pPr>
        <w:pStyle w:val="Style16"/>
        <w:bidi w:val="0"/>
        <w:spacing w:lineRule="auto" w:line="360"/>
        <w:jc w:val="left"/>
        <w:rPr>
          <w:rFonts w:ascii="Times New Roman" w:hAnsi="Times New Roman"/>
          <w:sz w:val="28"/>
          <w:szCs w:val="28"/>
        </w:rPr>
      </w:pPr>
      <w:r>
        <w:rPr>
          <w:rFonts w:ascii="Times New Roman" w:hAnsi="Times New Roman"/>
          <w:sz w:val="28"/>
          <w:szCs w:val="28"/>
        </w:rPr>
        <w:tab/>
        <w:t>Разработка веб-приложения состояла из следующих шагов:</w:t>
      </w:r>
    </w:p>
    <w:p>
      <w:pPr>
        <w:pStyle w:val="Style16"/>
        <w:bidi w:val="0"/>
        <w:spacing w:lineRule="auto" w:line="360"/>
        <w:jc w:val="left"/>
        <w:rPr/>
      </w:pPr>
      <w:r>
        <w:rPr>
          <w:rFonts w:ascii="Times New Roman" w:hAnsi="Times New Roman"/>
          <w:sz w:val="28"/>
          <w:szCs w:val="28"/>
        </w:rPr>
        <w:t>1)</w:t>
        <w:tab/>
      </w:r>
      <w:r>
        <w:rPr>
          <w:rFonts w:ascii="Times New Roman" w:hAnsi="Times New Roman"/>
          <w:b/>
          <w:bCs/>
          <w:sz w:val="28"/>
          <w:szCs w:val="28"/>
        </w:rPr>
        <w:t xml:space="preserve">Получение HTML-разметки страницы товарного знака из сервиса Madrid Monitor с использованием </w:t>
      </w:r>
      <w:r>
        <w:rPr>
          <w:rFonts w:ascii="Times New Roman" w:hAnsi="Times New Roman"/>
          <w:b/>
          <w:bCs/>
          <w:i w:val="false"/>
          <w:caps w:val="false"/>
          <w:smallCaps w:val="false"/>
          <w:color w:val="000000"/>
          <w:spacing w:val="0"/>
          <w:sz w:val="28"/>
          <w:szCs w:val="28"/>
        </w:rPr>
        <w:t>PhantomJS</w:t>
      </w:r>
      <w:r>
        <w:rPr>
          <w:rFonts w:ascii="Times New Roman" w:hAnsi="Times New Roman"/>
          <w:b/>
          <w:bCs/>
          <w:sz w:val="28"/>
          <w:szCs w:val="28"/>
        </w:rPr>
        <w:t>.</w:t>
      </w:r>
    </w:p>
    <w:p>
      <w:pPr>
        <w:pStyle w:val="Style16"/>
        <w:bidi w:val="0"/>
        <w:spacing w:lineRule="auto" w:line="360"/>
        <w:jc w:val="left"/>
        <w:rPr/>
      </w:pPr>
      <w:r>
        <w:rPr>
          <w:rFonts w:ascii="Times New Roman" w:hAnsi="Times New Roman"/>
          <w:sz w:val="28"/>
          <w:szCs w:val="28"/>
        </w:rPr>
        <w:tab/>
      </w:r>
      <w:r>
        <w:rPr>
          <w:rFonts w:ascii="Times New Roman" w:hAnsi="Times New Roman"/>
          <w:b w:val="false"/>
          <w:i w:val="false"/>
          <w:caps w:val="false"/>
          <w:smallCaps w:val="false"/>
          <w:color w:val="000000"/>
          <w:spacing w:val="0"/>
          <w:sz w:val="28"/>
          <w:szCs w:val="28"/>
        </w:rPr>
        <w:t>PhantomJS - это «безголовый» (выполнение отображается не на дисплее браузера, а в командной строке) веб-браузер, работающий с JavaScript. Он работает в Windows, macOS, Linux и FreeBSD. Предпочтение было отдано ему, поскольку для получения всей необходимой информации из сервиса Madrid Monitor, на странице товарного знака нужно нажимать на кнопку с обозначением определённой страны и получать изменённую после нажатия кнопки разметку. То, что он является безголовым, является преимуществом перед распространённым веб-драйвером Selenium по скорости выполнения. Также на выбор использования именно PhantomJS повлияло то, что на его основе написана библиотека phantomjs-pool, устанавливаемая на node js с помощью пакетного менеджера NPM (Node Package Manager). Данная библиотека в проекте необходима для того, чтобы обеспечить возможность параллельного выполнения работы PhantomJS на сервере при получении нескольких запросов от пользователей на поиск в одно и то же время.</w:t>
      </w:r>
    </w:p>
    <w:p>
      <w:pPr>
        <w:pStyle w:val="Style16"/>
        <w:bidi w:val="0"/>
        <w:spacing w:lineRule="auto" w:line="360"/>
        <w:jc w:val="left"/>
        <w:rPr/>
      </w:pPr>
      <w:r>
        <w:rPr>
          <w:rFonts w:ascii="Times New Roman" w:hAnsi="Times New Roman"/>
          <w:sz w:val="28"/>
          <w:szCs w:val="28"/>
        </w:rPr>
        <w:t>2)</w:t>
        <w:tab/>
      </w:r>
      <w:r>
        <w:rPr>
          <w:rFonts w:ascii="Times New Roman" w:hAnsi="Times New Roman"/>
          <w:b/>
          <w:bCs/>
          <w:sz w:val="28"/>
          <w:szCs w:val="28"/>
        </w:rPr>
        <w:t>Парсинг HTML-разметки с использованием регулярных выражений для получения данных о товарном знаке.</w:t>
      </w:r>
    </w:p>
    <w:p>
      <w:pPr>
        <w:pStyle w:val="Style16"/>
        <w:bidi w:val="0"/>
        <w:spacing w:lineRule="auto" w:line="360"/>
        <w:jc w:val="left"/>
        <w:rPr/>
      </w:pPr>
      <w:r>
        <w:rPr>
          <w:rFonts w:ascii="Times New Roman" w:hAnsi="Times New Roman"/>
          <w:sz w:val="28"/>
          <w:szCs w:val="28"/>
        </w:rPr>
        <w:tab/>
        <w:t>Полученная HTML-разметка парсится с помощью пакета node-html-parser. Данные о товарном знаке, такие как наименование товарного знака и его регистрационный номер, дата регистрации товарного знака, язык регистрации товарного знака, детали владельца товарного знака, зарегистрированный список классов, события, связанные с товарным знаком в выбранной стране, статус заявки в выбранной стране, события, связанные с изменениями заявленных классов в выбранной стране, актуальный список классов в выбранной стране, достаются из HTML с помощью вышеупомянутого пакета. Во многих случаях для получения нужных данных необходимо использовать регулярные выражения. Для случаев со статусом заявки в выбранной стране и актуальным списком классов в выбранной стране далее подробно будут описаны алгоритмы их определения.</w:t>
      </w:r>
    </w:p>
    <w:p>
      <w:pPr>
        <w:pStyle w:val="Style16"/>
        <w:bidi w:val="0"/>
        <w:spacing w:lineRule="auto" w:line="360"/>
        <w:jc w:val="left"/>
        <w:rPr/>
      </w:pPr>
      <w:r>
        <w:rPr>
          <w:rFonts w:ascii="Times New Roman" w:hAnsi="Times New Roman"/>
          <w:sz w:val="28"/>
          <w:szCs w:val="28"/>
        </w:rPr>
        <w:t>3)</w:t>
        <w:tab/>
      </w:r>
      <w:r>
        <w:rPr>
          <w:rFonts w:ascii="Times New Roman" w:hAnsi="Times New Roman"/>
          <w:b/>
          <w:bCs/>
          <w:sz w:val="28"/>
          <w:szCs w:val="28"/>
        </w:rPr>
        <w:t>Определение статуса защиты товарного знака на основе полученных данных о товарном знаке и придуманного алгоритма.</w:t>
      </w:r>
    </w:p>
    <w:p>
      <w:pPr>
        <w:pStyle w:val="Style16"/>
        <w:bidi w:val="0"/>
        <w:spacing w:lineRule="auto" w:line="360"/>
        <w:jc w:val="left"/>
        <w:rPr/>
      </w:pPr>
      <w:r>
        <w:rPr>
          <w:rFonts w:ascii="Times New Roman" w:hAnsi="Times New Roman"/>
          <w:b/>
          <w:bCs/>
          <w:sz w:val="28"/>
          <w:szCs w:val="28"/>
        </w:rPr>
        <w:tab/>
      </w:r>
      <w:r>
        <w:rPr>
          <w:rFonts w:ascii="Times New Roman" w:hAnsi="Times New Roman"/>
          <w:b w:val="false"/>
          <w:bCs w:val="false"/>
          <w:sz w:val="28"/>
          <w:szCs w:val="28"/>
        </w:rPr>
        <w:t>Алгоритм определения статуса защиты товарного знака строится на знаниях, полученных после изучения документов, связанных с Мадридской системой, и на дереве решений стран по поводу защиты товарных знаков и статусов заявок. В дереве решений обозначены основные значимые события, которые влияют на статус защиты товарного знака, однако на практике таких событий больше, чем узлов в этом дереве. Чтобы получить полный перечень таких событий, был выполнен запрос к локальной базе данных ФИПСа. База данных выдала 64 события, из которых 46 оказались влияющими на статус защиты товарного знака.</w:t>
      </w:r>
    </w:p>
    <w:p>
      <w:pPr>
        <w:pStyle w:val="Style16"/>
        <w:bidi w:val="0"/>
        <w:spacing w:lineRule="auto" w:line="360"/>
        <w:jc w:val="left"/>
        <w:rPr/>
      </w:pPr>
      <w:r>
        <w:rPr>
          <w:rFonts w:ascii="Times New Roman" w:hAnsi="Times New Roman"/>
          <w:b w:val="false"/>
          <w:bCs w:val="false"/>
          <w:sz w:val="28"/>
          <w:szCs w:val="28"/>
        </w:rPr>
        <w:tab/>
        <w:t>На основе всех этих событий был составлен двумерный массив с самими событиями и обозначениями (далее – сигналами), сигнализирующими их влияние на изменение статуса защиты товарного знака, и вынесен в отдельный конфигурационный файл. Определены 4 сигнала: «a» – сигнал, обозначающий, что товарному знаку предоставляется защита на территории выбранной страны; «i» – сигнал, обозначающий, что товарному знаку не предоставляется защита на территории выбранной страны; «n» – сигнал, обозначающий, что событие, к которому он относится, не влияет на статус защиты товарного знака на территории выбранной страны; «r» – сигнал, обозначающий, что защита предоставляется либо не предоставляется товарному знаку на территории выбранной страны в зависимости от определённого обстоятельства. Также во время обработки клиентского запроса на поиск информации о товарном знаке каждый раз формируется массив событий, связанных именно с заданным товарным знаком в хронологическом порядке. Этот массив берётся из HTML-разметки страницы товарного знака. Осуществляется проход по данному массиву с конца к началу. Каждый элемент этого массива соответствует одному элементу массива из конфигурационного файла. При проходе по событиям из этого массива для каждого элемента осуществляется поиск такого же события в массиве из конфигурационного файла (методом indexOf(). Метод возвращает индекс первого вхождения подстроки в строку. Если он вернул не -1, значит, событие из массива из конфигурационного файла соответствует текущему событию, связанному с выбранным товарным знаком) и анализ сигнала, относящегося в подходящему событию. Если событию соответствует сигнал «n», программа пропускает данное событие, относящееся к товарному знаку, и переходит к следующему; если событию соответствует сигнал «a», программа прекращает проход по массиву событий, связанному с товарным знаком и присваивает товарному знаку статус «Active» (защита товарного знака осуществляется); если событию соответствует сигнал «i», программа прекращает проход по массиву событий, связанному с товарным знаком и присваивает товарному знаку статус «Inactive» (защита товарного знака не осуществляется); если событию соответствует сигнал «r», программа проверяет наличие определённого дочернего элемента этого события в HTML-разметке и в зависимости от наличия этого элемента присваивает товарному знаку статус «Active» либо «Inactive». В конце работы алгоритма, если товарному знаку присвоен статус «Active», производится дополнительная проверка, определяющая, является ли срок защиты товарного знака истёкшим в выбранной стране или не является.</w:t>
      </w:r>
    </w:p>
    <w:p>
      <w:pPr>
        <w:pStyle w:val="Style16"/>
        <w:bidi w:val="0"/>
        <w:spacing w:lineRule="auto" w:line="360"/>
        <w:jc w:val="left"/>
        <w:rPr>
          <w:rFonts w:ascii="Times New Roman" w:hAnsi="Times New Roman"/>
          <w:b/>
          <w:b/>
          <w:bCs/>
          <w:sz w:val="28"/>
          <w:szCs w:val="28"/>
        </w:rPr>
      </w:pPr>
      <w:r>
        <w:rPr>
          <w:rFonts w:ascii="Times New Roman" w:hAnsi="Times New Roman"/>
          <w:b/>
          <w:bCs/>
          <w:sz w:val="28"/>
          <w:szCs w:val="28"/>
        </w:rPr>
        <w:t>Блок-схема (Рис. 4), в общих чертах (за исключением некоторых надстроек) описывающая принцип работы алгоритма определения статуса защиты товарного знака:</w:t>
      </w:r>
    </w:p>
    <w:p>
      <w:pPr>
        <w:pStyle w:val="Style16"/>
        <w:bidi w:val="0"/>
        <w:spacing w:lineRule="auto" w:line="360"/>
        <w:jc w:val="left"/>
        <w:rPr>
          <w:b/>
          <w:b/>
          <w:bCs/>
        </w:rPr>
      </w:pPr>
      <w:r>
        <w:rPr>
          <w:rFonts w:ascii="Times New Roman" w:hAnsi="Times New Roman"/>
          <w:b/>
          <w:bCs/>
          <w:sz w:val="28"/>
          <w:szCs w:val="28"/>
        </w:rPr>
        <w:tab/>
      </w:r>
      <w:r>
        <w:rPr>
          <w:rFonts w:ascii="Times New Roman" w:hAnsi="Times New Roman"/>
          <w:b w:val="false"/>
          <w:bCs w:val="false"/>
          <w:sz w:val="28"/>
          <w:szCs w:val="28"/>
        </w:rPr>
        <w:t>На блок-схеме задействованы переменные status и flag. Их начальные значения: status = «not found»; flag = 0.</w:t>
      </w:r>
    </w:p>
    <w:p>
      <w:pPr>
        <w:pStyle w:val="Style16"/>
        <w:bidi w:val="0"/>
        <w:spacing w:lineRule="auto" w:line="360"/>
        <w:jc w:val="left"/>
        <w:rPr>
          <w:rFonts w:ascii="Times New Roman" w:hAnsi="Times New Roman"/>
          <w:b w:val="false"/>
          <w:b w:val="false"/>
          <w:bCs w:val="false"/>
          <w:sz w:val="28"/>
          <w:szCs w:val="28"/>
        </w:rPr>
      </w:pPr>
      <w:r>
        <w:rPr>
          <w:rFonts w:ascii="Times New Roman" w:hAnsi="Times New Roman"/>
          <w:b w:val="false"/>
          <w:bCs w:val="false"/>
          <w:sz w:val="28"/>
          <w:szCs w:val="28"/>
        </w:rPr>
        <w:tab/>
        <w:t>Также на ней используются значения элементов массивов arr1 и arr2.</w:t>
      </w:r>
    </w:p>
    <w:p>
      <w:pPr>
        <w:pStyle w:val="Style16"/>
        <w:bidi w:val="0"/>
        <w:spacing w:lineRule="auto" w:line="360"/>
        <w:jc w:val="left"/>
        <w:rPr>
          <w:rFonts w:ascii="Times New Roman" w:hAnsi="Times New Roman"/>
          <w:b w:val="false"/>
          <w:b w:val="false"/>
          <w:bCs w:val="false"/>
          <w:sz w:val="28"/>
          <w:szCs w:val="28"/>
        </w:rPr>
      </w:pPr>
      <w:r>
        <w:rPr>
          <w:rFonts w:ascii="Times New Roman" w:hAnsi="Times New Roman"/>
          <w:b w:val="false"/>
          <w:bCs w:val="false"/>
          <w:sz w:val="28"/>
          <w:szCs w:val="28"/>
        </w:rPr>
        <w:t>arr1 – одномерный массив, элементы которого являются событиями, относящимися к указанному пользователем товарному знаку. arr2 – двумерный массив, элементы которого содержат по 2 элемента с индексами 0 и 1. Индексом 0 пронумерованы элементы, являющиеся событиями, собранными из локальной базы данных ФИПСа. Индексом 1 пронумерованы элементы, определяющие влияние соответствующего им события (под индексом 0) на статус защиты товарного знака (сигналы).</w:t>
      </w:r>
    </w:p>
    <w:p>
      <w:pPr>
        <w:pStyle w:val="Style16"/>
        <w:bidi w:val="0"/>
        <w:spacing w:lineRule="auto" w:line="360"/>
        <w:jc w:val="left"/>
        <w:rPr>
          <w:b/>
          <w:b/>
        </w:rPr>
      </w:pPr>
      <w:r>
        <w:rPr>
          <w:rFonts w:ascii="Times New Roman" w:hAnsi="Times New Roman"/>
          <w:b w:val="false"/>
          <w:bCs w:val="false"/>
          <w:sz w:val="28"/>
          <w:szCs w:val="28"/>
        </w:rPr>
        <w:tab/>
        <w:t>Блоки под названиями «COND1» и «COND2» являются условиями, где «COND1» проверяет, имеется ли в HTML-разметке среди дочерних элементов выбранного элемента событие «</w:t>
      </w:r>
      <w:r>
        <w:rPr>
          <w:rFonts w:ascii="Times New Roman" w:hAnsi="Times New Roman"/>
          <w:b w:val="false"/>
          <w:bCs w:val="false"/>
          <w:color w:val="000000"/>
          <w:sz w:val="28"/>
          <w:szCs w:val="28"/>
        </w:rPr>
        <w:t>The refusal period has expired and no notification of provisional refusal has been recorded (application of Rule 5 preserved)</w:t>
      </w:r>
      <w:r>
        <w:rPr>
          <w:rFonts w:ascii="Times New Roman" w:hAnsi="Times New Roman"/>
          <w:b w:val="false"/>
          <w:bCs w:val="false"/>
          <w:sz w:val="28"/>
          <w:szCs w:val="28"/>
        </w:rPr>
        <w:t>», «COND2» проверяет, является ли регистрация товарного знака просроченной или не является.</w:t>
      </w:r>
      <w:r>
        <w:br w:type="page"/>
      </w:r>
    </w:p>
    <w:p>
      <w:pPr>
        <w:pStyle w:val="Style16"/>
        <w:bidi w:val="0"/>
        <w:spacing w:lineRule="auto" w:line="360"/>
        <w:jc w:val="center"/>
        <w:rPr>
          <w:rFonts w:ascii="Times New Roman" w:hAnsi="Times New Roman"/>
          <w:b w:val="false"/>
          <w:b w:val="false"/>
          <w:bCs w:val="false"/>
          <w:sz w:val="28"/>
          <w:szCs w:val="28"/>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3734435"/>
            <wp:effectExtent l="0" t="0" r="0" b="0"/>
            <wp:wrapSquare wrapText="largest"/>
            <wp:docPr id="9"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11" descr=""/>
                    <pic:cNvPicPr>
                      <a:picLocks noChangeAspect="1" noChangeArrowheads="1"/>
                    </pic:cNvPicPr>
                  </pic:nvPicPr>
                  <pic:blipFill>
                    <a:blip r:embed="rId10"/>
                    <a:stretch>
                      <a:fillRect/>
                    </a:stretch>
                  </pic:blipFill>
                  <pic:spPr bwMode="auto">
                    <a:xfrm>
                      <a:off x="0" y="0"/>
                      <a:ext cx="6120130" cy="3734435"/>
                    </a:xfrm>
                    <a:prstGeom prst="rect">
                      <a:avLst/>
                    </a:prstGeom>
                  </pic:spPr>
                </pic:pic>
              </a:graphicData>
            </a:graphic>
          </wp:anchor>
        </w:drawing>
        <w:drawing>
          <wp:anchor behindDoc="0" distT="0" distB="0" distL="0" distR="0" simplePos="0" locked="0" layoutInCell="1" allowOverlap="1" relativeHeight="16">
            <wp:simplePos x="0" y="0"/>
            <wp:positionH relativeFrom="column">
              <wp:posOffset>0</wp:posOffset>
            </wp:positionH>
            <wp:positionV relativeFrom="paragraph">
              <wp:posOffset>3733800</wp:posOffset>
            </wp:positionV>
            <wp:extent cx="6120130" cy="3206750"/>
            <wp:effectExtent l="0" t="0" r="0" b="0"/>
            <wp:wrapSquare wrapText="largest"/>
            <wp:docPr id="10"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2" descr=""/>
                    <pic:cNvPicPr>
                      <a:picLocks noChangeAspect="1" noChangeArrowheads="1"/>
                    </pic:cNvPicPr>
                  </pic:nvPicPr>
                  <pic:blipFill>
                    <a:blip r:embed="rId11"/>
                    <a:stretch>
                      <a:fillRect/>
                    </a:stretch>
                  </pic:blipFill>
                  <pic:spPr bwMode="auto">
                    <a:xfrm>
                      <a:off x="0" y="0"/>
                      <a:ext cx="6120130" cy="3206750"/>
                    </a:xfrm>
                    <a:prstGeom prst="rect">
                      <a:avLst/>
                    </a:prstGeom>
                  </pic:spPr>
                </pic:pic>
              </a:graphicData>
            </a:graphic>
          </wp:anchor>
        </w:drawing>
        <w:drawing>
          <wp:anchor behindDoc="0" distT="0" distB="0" distL="0" distR="0" simplePos="0" locked="0" layoutInCell="1" allowOverlap="1" relativeHeight="17">
            <wp:simplePos x="0" y="0"/>
            <wp:positionH relativeFrom="column">
              <wp:posOffset>0</wp:posOffset>
            </wp:positionH>
            <wp:positionV relativeFrom="paragraph">
              <wp:posOffset>6939915</wp:posOffset>
            </wp:positionV>
            <wp:extent cx="6120130" cy="988695"/>
            <wp:effectExtent l="0" t="0" r="0" b="0"/>
            <wp:wrapSquare wrapText="largest"/>
            <wp:docPr id="11"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3" descr=""/>
                    <pic:cNvPicPr>
                      <a:picLocks noChangeAspect="1" noChangeArrowheads="1"/>
                    </pic:cNvPicPr>
                  </pic:nvPicPr>
                  <pic:blipFill>
                    <a:blip r:embed="rId12"/>
                    <a:stretch>
                      <a:fillRect/>
                    </a:stretch>
                  </pic:blipFill>
                  <pic:spPr bwMode="auto">
                    <a:xfrm>
                      <a:off x="0" y="0"/>
                      <a:ext cx="6120130" cy="988695"/>
                    </a:xfrm>
                    <a:prstGeom prst="rect">
                      <a:avLst/>
                    </a:prstGeom>
                  </pic:spPr>
                </pic:pic>
              </a:graphicData>
            </a:graphic>
          </wp:anchor>
        </w:drawing>
      </w:r>
      <w:r>
        <w:rPr>
          <w:rFonts w:ascii="Times New Roman" w:hAnsi="Times New Roman"/>
          <w:b w:val="false"/>
          <w:bCs w:val="false"/>
          <w:sz w:val="28"/>
          <w:szCs w:val="28"/>
        </w:rPr>
        <w:t>Р</w:t>
      </w:r>
      <w:r>
        <w:rPr>
          <w:rFonts w:ascii="Times New Roman" w:hAnsi="Times New Roman"/>
          <w:b w:val="false"/>
          <w:bCs w:val="false"/>
          <w:sz w:val="28"/>
          <w:szCs w:val="28"/>
        </w:rPr>
        <w:t>ис. 4. Блок-схема алгоритма определения статуса защиты товарного знака</w:t>
      </w:r>
    </w:p>
    <w:p>
      <w:pPr>
        <w:pStyle w:val="Style16"/>
        <w:bidi w:val="0"/>
        <w:spacing w:lineRule="auto" w:line="360"/>
        <w:jc w:val="left"/>
        <w:rPr>
          <w:rFonts w:ascii="Times New Roman" w:hAnsi="Times New Roman"/>
          <w:sz w:val="28"/>
          <w:szCs w:val="28"/>
        </w:rPr>
      </w:pPr>
      <w:r>
        <w:rPr>
          <w:rFonts w:ascii="Times New Roman" w:hAnsi="Times New Roman"/>
          <w:sz w:val="28"/>
          <w:szCs w:val="28"/>
        </w:rPr>
      </w:r>
      <w:r>
        <w:br w:type="page"/>
      </w:r>
    </w:p>
    <w:p>
      <w:pPr>
        <w:pStyle w:val="Style16"/>
        <w:bidi w:val="0"/>
        <w:spacing w:lineRule="auto" w:line="360"/>
        <w:jc w:val="left"/>
        <w:rPr/>
      </w:pPr>
      <w:r>
        <w:rPr>
          <w:rFonts w:ascii="Times New Roman" w:hAnsi="Times New Roman"/>
          <w:sz w:val="28"/>
          <w:szCs w:val="28"/>
        </w:rPr>
        <w:t>4)</w:t>
        <w:tab/>
      </w:r>
      <w:r>
        <w:rPr>
          <w:rFonts w:ascii="Times New Roman" w:hAnsi="Times New Roman"/>
          <w:b/>
          <w:bCs/>
          <w:sz w:val="28"/>
          <w:szCs w:val="28"/>
        </w:rPr>
        <w:t>Определение актуального списка классов, охраняемых на территории заданной страны, на основе регулярных выражений.</w:t>
      </w:r>
    </w:p>
    <w:p>
      <w:pPr>
        <w:pStyle w:val="Style16"/>
        <w:bidi w:val="0"/>
        <w:spacing w:lineRule="auto" w:line="360"/>
        <w:jc w:val="left"/>
        <w:rPr/>
      </w:pPr>
      <w:r>
        <w:rPr>
          <w:rFonts w:ascii="Times New Roman" w:hAnsi="Times New Roman"/>
          <w:b/>
          <w:bCs/>
          <w:sz w:val="28"/>
          <w:szCs w:val="28"/>
        </w:rPr>
        <w:tab/>
      </w:r>
      <w:r>
        <w:rPr>
          <w:rFonts w:ascii="Times New Roman" w:hAnsi="Times New Roman"/>
          <w:b w:val="false"/>
          <w:bCs w:val="false"/>
          <w:sz w:val="28"/>
          <w:szCs w:val="28"/>
        </w:rPr>
        <w:t>Для определения актуального списка классов первым делом необходимо было понять, какие формулировки влияют на изменение этого списка. Для того, чтобы это понять, был выполнен ещё один запрос к локальной базе данных ФИПС, с помощью которого было получено огромное количество уникальных формулировок, влияющих на изменение списка классов. Отсортировав список этих формулировок и изучив его, были выделены основные формулировки, на основе которых можно строить регулярные выражения и находить события, влияющие на изменение изначального списка классов для защиты в выбранной стране. На основе регулярных выражений и  метода indexOf() среди всех событий, связанных с товарным знаком в выбранной стране, выбираются только те события, которые сигнализируют об изменении списка заявленных классов. Выбранные события записываются в массив. Элементы этого массива также анализируются с помощью регулярных выражений.</w:t>
      </w:r>
    </w:p>
    <w:p>
      <w:pPr>
        <w:pStyle w:val="Style16"/>
        <w:bidi w:val="0"/>
        <w:spacing w:lineRule="auto" w:line="360"/>
        <w:jc w:val="left"/>
        <w:rPr>
          <w:rFonts w:ascii="Times New Roman" w:hAnsi="Times New Roman"/>
          <w:b w:val="false"/>
          <w:b w:val="false"/>
          <w:bCs w:val="false"/>
          <w:sz w:val="28"/>
          <w:szCs w:val="28"/>
        </w:rPr>
      </w:pPr>
      <w:r>
        <w:rPr>
          <w:rFonts w:ascii="Times New Roman" w:hAnsi="Times New Roman"/>
          <w:b w:val="false"/>
          <w:bCs w:val="false"/>
          <w:sz w:val="28"/>
          <w:szCs w:val="28"/>
        </w:rPr>
        <w:tab/>
        <w:t>После анализа каждого из элементов выбираются классы, товары или услуги, которые нужно удалить, изменить или добавить в исходный массив заявленных при регистрации классов.</w:t>
      </w:r>
    </w:p>
    <w:p>
      <w:pPr>
        <w:pStyle w:val="Style16"/>
        <w:bidi w:val="0"/>
        <w:spacing w:lineRule="auto" w:line="360"/>
        <w:jc w:val="left"/>
        <w:rPr>
          <w:rFonts w:ascii="Times New Roman" w:hAnsi="Times New Roman"/>
          <w:b w:val="false"/>
          <w:b w:val="false"/>
          <w:bCs w:val="false"/>
          <w:sz w:val="28"/>
          <w:szCs w:val="28"/>
        </w:rPr>
      </w:pPr>
      <w:r>
        <w:rPr>
          <w:rFonts w:ascii="Times New Roman" w:hAnsi="Times New Roman"/>
          <w:b w:val="false"/>
          <w:bCs w:val="false"/>
          <w:sz w:val="28"/>
          <w:szCs w:val="28"/>
        </w:rPr>
        <w:tab/>
        <w:t>Исходный массив заявленных при регистрации товарного знака в Мадридской системе классов формируется при каждом запросе пользователя на поиск информации о товарном знаке.</w:t>
      </w:r>
    </w:p>
    <w:p>
      <w:pPr>
        <w:pStyle w:val="Style16"/>
        <w:bidi w:val="0"/>
        <w:spacing w:lineRule="auto" w:line="360"/>
        <w:jc w:val="left"/>
        <w:rPr/>
      </w:pPr>
      <w:r>
        <w:rPr>
          <w:rFonts w:ascii="Times New Roman" w:hAnsi="Times New Roman"/>
          <w:b w:val="false"/>
          <w:bCs w:val="false"/>
          <w:sz w:val="28"/>
          <w:szCs w:val="28"/>
        </w:rPr>
        <w:tab/>
        <w:t>При таком подходе хорошо определяются события, влияющие на изменение списка классов, но встречаются неформализованные случаи для изменения изначального списка классов. В таких случаях пользователю сообщается, что определить актуальный список классов невозможно и предлагается самостоятельно проанализировать события, влияющие на изменение изначального списка классов. В любом случае, даже если определить актуальный список классов не удаётся, предоставление пользователю списка событий, влияющих на изменение списка классов, значительно сокращает время определения пользователем конечного актуального списка классов, охраняемых на территории заданной страны.</w:t>
      </w:r>
    </w:p>
    <w:p>
      <w:pPr>
        <w:pStyle w:val="Style16"/>
        <w:bidi w:val="0"/>
        <w:spacing w:lineRule="auto" w:line="360"/>
        <w:jc w:val="left"/>
        <w:rPr>
          <w:rFonts w:ascii="Times New Roman" w:hAnsi="Times New Roman"/>
          <w:b/>
          <w:b/>
          <w:bCs/>
          <w:sz w:val="28"/>
          <w:szCs w:val="28"/>
        </w:rPr>
      </w:pPr>
      <w:r>
        <w:rPr>
          <w:rFonts w:ascii="Times New Roman" w:hAnsi="Times New Roman"/>
          <w:b/>
          <w:bCs/>
          <w:sz w:val="28"/>
          <w:szCs w:val="28"/>
        </w:rPr>
        <w:t>Пошаговое описание алгоритма, определяющего актуальный перечень товаров и услуг, на которые распространяется защита в заданной стране:</w:t>
      </w:r>
    </w:p>
    <w:p>
      <w:pPr>
        <w:pStyle w:val="Style16"/>
        <w:bidi w:val="0"/>
        <w:spacing w:lineRule="auto" w:line="360"/>
        <w:jc w:val="left"/>
        <w:rPr>
          <w:rFonts w:ascii="Times New Roman" w:hAnsi="Times New Roman"/>
          <w:b w:val="false"/>
          <w:b w:val="false"/>
          <w:bCs w:val="false"/>
          <w:sz w:val="28"/>
          <w:szCs w:val="28"/>
        </w:rPr>
      </w:pPr>
      <w:r>
        <w:rPr>
          <w:rFonts w:ascii="Times New Roman" w:hAnsi="Times New Roman"/>
          <w:b w:val="false"/>
          <w:bCs w:val="false"/>
          <w:sz w:val="28"/>
          <w:szCs w:val="28"/>
        </w:rPr>
        <w:t>а) Проход по массиву событий, связанных с указанным товарным знаком.</w:t>
      </w:r>
    </w:p>
    <w:p>
      <w:pPr>
        <w:pStyle w:val="Style16"/>
        <w:bidi w:val="0"/>
        <w:spacing w:lineRule="auto" w:line="360"/>
        <w:jc w:val="left"/>
        <w:rPr>
          <w:b w:val="false"/>
          <w:b w:val="false"/>
        </w:rPr>
      </w:pPr>
      <w:r>
        <w:rPr>
          <w:rFonts w:ascii="Times New Roman" w:hAnsi="Times New Roman"/>
          <w:b w:val="false"/>
          <w:bCs w:val="false"/>
          <w:sz w:val="28"/>
          <w:szCs w:val="28"/>
        </w:rPr>
        <w:t xml:space="preserve">б) Добавление в новый массив событий, связанных с изменением заявленного перечня классов, товаров и услуг, только тех событий которые содержат хотя бы одну из следующих подстрок: «goods», «services», «for which protection of the mark is granted», «specification»; или которые не равны null при наложении на них хотя бы одного из следующих регулярных выражений: </w:t>
      </w:r>
      <w:r>
        <w:rPr>
          <w:rFonts w:ascii="Times New Roman" w:hAnsi="Times New Roman"/>
          <w:b w:val="false"/>
          <w:bCs w:val="false"/>
          <w:color w:val="000000"/>
          <w:sz w:val="28"/>
          <w:szCs w:val="28"/>
        </w:rPr>
        <w:t>«</w:t>
      </w:r>
      <w:r>
        <w:rPr>
          <w:rFonts w:ascii="Times New Roman" w:hAnsi="Times New Roman"/>
          <w:b w:val="false"/>
          <w:color w:val="000000"/>
          <w:sz w:val="28"/>
          <w:szCs w:val="28"/>
        </w:rPr>
        <w:t>/list(.|\n)*limit/</w:t>
      </w:r>
      <w:r>
        <w:rPr>
          <w:rFonts w:ascii="Times New Roman" w:hAnsi="Times New Roman"/>
          <w:b w:val="false"/>
          <w:bCs w:val="false"/>
          <w:sz w:val="28"/>
          <w:szCs w:val="28"/>
        </w:rPr>
        <w:t xml:space="preserve">», </w:t>
      </w:r>
      <w:r>
        <w:rPr>
          <w:rFonts w:ascii="Times New Roman" w:hAnsi="Times New Roman"/>
          <w:b w:val="false"/>
          <w:bCs w:val="false"/>
          <w:color w:val="000000"/>
          <w:sz w:val="28"/>
          <w:szCs w:val="28"/>
        </w:rPr>
        <w:t>«/limit(.|\n)*list/</w:t>
      </w:r>
      <w:r>
        <w:rPr>
          <w:rFonts w:ascii="Times New Roman" w:hAnsi="Times New Roman"/>
          <w:b w:val="false"/>
          <w:bCs w:val="false"/>
          <w:sz w:val="28"/>
          <w:szCs w:val="28"/>
        </w:rPr>
        <w:t xml:space="preserve">», </w:t>
      </w:r>
      <w:r>
        <w:rPr>
          <w:rFonts w:ascii="Times New Roman" w:hAnsi="Times New Roman"/>
          <w:b w:val="false"/>
          <w:bCs w:val="false"/>
          <w:color w:val="000000"/>
          <w:sz w:val="28"/>
          <w:szCs w:val="28"/>
        </w:rPr>
        <w:t>«/list(.|\n)*delete/</w:t>
      </w:r>
      <w:r>
        <w:rPr>
          <w:rFonts w:ascii="Times New Roman" w:hAnsi="Times New Roman"/>
          <w:b w:val="false"/>
          <w:bCs w:val="false"/>
          <w:sz w:val="28"/>
          <w:szCs w:val="28"/>
        </w:rPr>
        <w:t xml:space="preserve">», </w:t>
      </w:r>
      <w:r>
        <w:rPr>
          <w:rFonts w:ascii="Times New Roman" w:hAnsi="Times New Roman"/>
          <w:b w:val="false"/>
          <w:bCs w:val="false"/>
          <w:color w:val="000000"/>
          <w:sz w:val="28"/>
          <w:szCs w:val="28"/>
        </w:rPr>
        <w:t>«/delete(.|\n)*list/</w:t>
      </w:r>
      <w:r>
        <w:rPr>
          <w:rFonts w:ascii="Times New Roman" w:hAnsi="Times New Roman"/>
          <w:b w:val="false"/>
          <w:bCs w:val="false"/>
          <w:sz w:val="28"/>
          <w:szCs w:val="28"/>
        </w:rPr>
        <w:t>».</w:t>
      </w:r>
    </w:p>
    <w:p>
      <w:pPr>
        <w:pStyle w:val="Style16"/>
        <w:bidi w:val="0"/>
        <w:spacing w:lineRule="auto" w:line="360"/>
        <w:jc w:val="left"/>
        <w:rPr>
          <w:b w:val="false"/>
          <w:b w:val="false"/>
        </w:rPr>
      </w:pPr>
      <w:r>
        <w:rPr>
          <w:rFonts w:ascii="Times New Roman" w:hAnsi="Times New Roman"/>
          <w:b w:val="false"/>
          <w:bCs w:val="false"/>
          <w:sz w:val="28"/>
          <w:szCs w:val="28"/>
        </w:rPr>
        <w:t xml:space="preserve">в) Применение к каждому элементу, добавленному в новый массив, функции </w:t>
      </w:r>
      <w:r>
        <w:rPr>
          <w:rFonts w:ascii="Times New Roman" w:hAnsi="Times New Roman"/>
          <w:b w:val="false"/>
          <w:bCs w:val="false"/>
          <w:color w:val="000000"/>
          <w:sz w:val="28"/>
          <w:szCs w:val="28"/>
        </w:rPr>
        <w:t>actualClassListFunc(), которая выполняет следующее:</w:t>
      </w:r>
    </w:p>
    <w:p>
      <w:pPr>
        <w:pStyle w:val="Style16"/>
        <w:bidi w:val="0"/>
        <w:spacing w:lineRule="auto" w:line="360"/>
        <w:jc w:val="left"/>
        <w:rPr/>
      </w:pPr>
      <w:r>
        <w:rPr>
          <w:rFonts w:ascii="Times New Roman" w:hAnsi="Times New Roman"/>
          <w:b w:val="false"/>
          <w:bCs w:val="false"/>
          <w:color w:val="000000"/>
          <w:sz w:val="28"/>
          <w:szCs w:val="28"/>
        </w:rPr>
        <w:t xml:space="preserve">найдя в строке события (элементе нового массива) подстроку «Delete from list», удаляет из массива с изначально зарегистрированным перечнем товаров и услуг все </w:t>
      </w:r>
      <w:r>
        <w:rPr>
          <w:rFonts w:eastAsia="Noto Serif CJK SC" w:cs="Lohit Devanagari" w:ascii="Times New Roman" w:hAnsi="Times New Roman"/>
          <w:b w:val="false"/>
          <w:bCs w:val="false"/>
          <w:color w:val="000000"/>
          <w:kern w:val="0"/>
          <w:sz w:val="28"/>
          <w:szCs w:val="28"/>
          <w:lang w:val="ru-RU" w:eastAsia="zh-CN" w:bidi="hi-IN"/>
        </w:rPr>
        <w:t>перечисленные в событии товары и услуги;</w:t>
      </w:r>
    </w:p>
    <w:p>
      <w:pPr>
        <w:pStyle w:val="Style16"/>
        <w:bidi w:val="0"/>
        <w:spacing w:lineRule="auto" w:line="360"/>
        <w:jc w:val="left"/>
        <w:rPr>
          <w:rFonts w:ascii="Times New Roman" w:hAnsi="Times New Roman" w:eastAsia="Noto Serif CJK SC" w:cs="Lohit Devanagari"/>
          <w:b w:val="false"/>
          <w:b w:val="false"/>
          <w:bCs w:val="false"/>
          <w:color w:val="000000"/>
          <w:kern w:val="0"/>
          <w:sz w:val="28"/>
          <w:szCs w:val="28"/>
          <w:lang w:val="ru-RU" w:eastAsia="zh-CN" w:bidi="hi-IN"/>
        </w:rPr>
      </w:pPr>
      <w:r>
        <w:rPr>
          <w:rFonts w:eastAsia="Noto Serif CJK SC" w:cs="Lohit Devanagari" w:ascii="Times New Roman" w:hAnsi="Times New Roman"/>
          <w:b w:val="false"/>
          <w:bCs w:val="false"/>
          <w:color w:val="000000"/>
          <w:kern w:val="0"/>
          <w:sz w:val="28"/>
          <w:szCs w:val="28"/>
          <w:lang w:val="ru-RU" w:eastAsia="zh-CN" w:bidi="hi-IN"/>
        </w:rPr>
        <w:t>найдя подстроку «List limited to», заменяет в массиве с зарегистрированным перечнем все товары и услуги на перечисленные в событии только у тех классов, которые перечислены в этом событии;</w:t>
      </w:r>
    </w:p>
    <w:p>
      <w:pPr>
        <w:pStyle w:val="Style16"/>
        <w:bidi w:val="0"/>
        <w:spacing w:lineRule="auto" w:line="360"/>
        <w:jc w:val="left"/>
        <w:rPr/>
      </w:pPr>
      <w:r>
        <w:rPr>
          <w:rFonts w:eastAsia="Noto Serif CJK SC" w:cs="Lohit Devanagari" w:ascii="Times New Roman" w:hAnsi="Times New Roman"/>
          <w:b w:val="false"/>
          <w:bCs w:val="false"/>
          <w:color w:val="000000"/>
          <w:kern w:val="0"/>
          <w:sz w:val="28"/>
          <w:szCs w:val="28"/>
          <w:lang w:val="ru-RU" w:eastAsia="zh-CN" w:bidi="hi-IN"/>
        </w:rPr>
        <w:t>найдя подстроку «for which protection of the mark is granted», заменяет данные массива с зарегистрированным перечнем на калссы, товары и услуги, указанные в событии;</w:t>
      </w:r>
    </w:p>
    <w:p>
      <w:pPr>
        <w:pStyle w:val="Style16"/>
        <w:bidi w:val="0"/>
        <w:spacing w:lineRule="auto" w:line="360"/>
        <w:jc w:val="left"/>
        <w:rPr/>
      </w:pPr>
      <w:r>
        <w:rPr>
          <w:rFonts w:eastAsia="Noto Serif CJK SC" w:cs="Lohit Devanagari" w:ascii="Times New Roman" w:hAnsi="Times New Roman"/>
          <w:b w:val="false"/>
          <w:bCs w:val="false"/>
          <w:color w:val="000000"/>
          <w:kern w:val="0"/>
          <w:sz w:val="28"/>
          <w:szCs w:val="28"/>
          <w:lang w:val="ru-RU" w:eastAsia="zh-CN" w:bidi="hi-IN"/>
        </w:rPr>
        <w:t>наложив на строку с событием следующие регулярные выражения : «/refus(.|\n)*for all(.|\n)*in class(.|\n)*?[;|\.]/», «/invalid(.|\n)*for all(.|\n)*in class(.|\n)*?[;|\.]/», «/class(.|\n)*cancell/», определяет, равно наложение null или нет, и если не равно, удаляет из зарегистрированного перечня все классы, перечисленные в событии.</w:t>
      </w:r>
    </w:p>
    <w:p>
      <w:pPr>
        <w:pStyle w:val="Style16"/>
        <w:bidi w:val="0"/>
        <w:spacing w:lineRule="auto" w:line="360"/>
        <w:jc w:val="left"/>
        <w:rPr/>
      </w:pPr>
      <w:r>
        <w:rPr>
          <w:rFonts w:ascii="Times New Roman" w:hAnsi="Times New Roman"/>
          <w:sz w:val="28"/>
          <w:szCs w:val="28"/>
        </w:rPr>
        <w:t>5)</w:t>
        <w:tab/>
      </w:r>
      <w:r>
        <w:rPr>
          <w:rFonts w:ascii="Times New Roman" w:hAnsi="Times New Roman"/>
          <w:b/>
          <w:bCs/>
          <w:sz w:val="28"/>
          <w:szCs w:val="28"/>
        </w:rPr>
        <w:t xml:space="preserve">Разработка интерфейса веб-приложения, в котором клиент может вводить номер </w:t>
      </w:r>
      <w:r>
        <w:rPr>
          <w:rFonts w:eastAsia="Noto Serif CJK SC" w:cs="Lohit Devanagari" w:ascii="Times New Roman" w:hAnsi="Times New Roman"/>
          <w:b/>
          <w:bCs/>
          <w:color w:val="auto"/>
          <w:kern w:val="0"/>
          <w:sz w:val="28"/>
          <w:szCs w:val="28"/>
          <w:lang w:val="ru-RU" w:eastAsia="zh-CN" w:bidi="hi-IN"/>
        </w:rPr>
        <w:t>международной регистрации</w:t>
      </w:r>
      <w:r>
        <w:rPr>
          <w:rFonts w:ascii="Times New Roman" w:hAnsi="Times New Roman"/>
          <w:b/>
          <w:bCs/>
          <w:sz w:val="28"/>
          <w:szCs w:val="28"/>
        </w:rPr>
        <w:t xml:space="preserve"> товарного знака и выбирать страну, на территории которой проверяется активность статуса защиты товарного знака и определяется актуальный список классов.</w:t>
      </w:r>
    </w:p>
    <w:p>
      <w:pPr>
        <w:pStyle w:val="Style16"/>
        <w:bidi w:val="0"/>
        <w:spacing w:lineRule="auto" w:line="360"/>
        <w:jc w:val="left"/>
        <w:rPr/>
      </w:pPr>
      <w:r>
        <w:rPr>
          <w:rFonts w:ascii="Times New Roman" w:hAnsi="Times New Roman"/>
          <w:b/>
          <w:bCs/>
          <w:sz w:val="28"/>
          <w:szCs w:val="28"/>
        </w:rPr>
        <w:tab/>
      </w:r>
      <w:r>
        <w:rPr>
          <w:rFonts w:ascii="Times New Roman" w:hAnsi="Times New Roman"/>
          <w:b w:val="false"/>
          <w:bCs w:val="false"/>
          <w:sz w:val="28"/>
          <w:szCs w:val="28"/>
        </w:rPr>
        <w:t>Интерфейс веб-приложения разработан с помощью популярного стэка технологий: HTML, CSS, javascript. Для удобного взаимодействия с сервером и удобного применения внутри HTML-разметки языка программирования javascript использованы EJS (</w:t>
      </w:r>
      <w:r>
        <w:rPr>
          <w:rFonts w:ascii="Times New Roman" w:hAnsi="Times New Roman"/>
          <w:b w:val="false"/>
          <w:bCs w:val="false"/>
          <w:i w:val="false"/>
          <w:caps w:val="false"/>
          <w:smallCaps w:val="false"/>
          <w:color w:val="000000"/>
          <w:spacing w:val="0"/>
          <w:sz w:val="28"/>
          <w:szCs w:val="28"/>
        </w:rPr>
        <w:t>Embedded JavaScript templating</w:t>
      </w:r>
      <w:r>
        <w:rPr>
          <w:rFonts w:ascii="Times New Roman" w:hAnsi="Times New Roman"/>
          <w:b w:val="false"/>
          <w:bCs w:val="false"/>
          <w:sz w:val="28"/>
          <w:szCs w:val="28"/>
        </w:rPr>
        <w:t>) шаблоны. Весь интерфейс состоит из 3 файлов с расширением .ejs, которые воспроизводятся пользователю сервером при определённых запросах пользователя. Все 3 файла содержат HTML-разметку веб-приложения с частичными вставками javascript-кода. Стили применяются ко всем трём шаблонам с помощью одного публичного файла с расширением .css.</w:t>
      </w:r>
    </w:p>
    <w:p>
      <w:pPr>
        <w:pStyle w:val="Style16"/>
        <w:bidi w:val="0"/>
        <w:spacing w:lineRule="auto" w:line="360"/>
        <w:jc w:val="left"/>
        <w:rPr/>
      </w:pPr>
      <w:r>
        <w:rPr>
          <w:rFonts w:ascii="Times New Roman" w:hAnsi="Times New Roman"/>
          <w:sz w:val="28"/>
          <w:szCs w:val="28"/>
        </w:rPr>
        <w:t>6)</w:t>
        <w:tab/>
      </w:r>
      <w:r>
        <w:rPr>
          <w:rFonts w:ascii="Times New Roman" w:hAnsi="Times New Roman"/>
          <w:b/>
          <w:bCs/>
          <w:sz w:val="28"/>
          <w:szCs w:val="28"/>
        </w:rPr>
        <w:t>Встраивание скрипта по поиску и анализу информации, полученной из системы Madrid Monitor, в серверную архитектуру, принимающую и обрабатывающую пользовательские запросы и возвращающую результаты работы скрипта пользователю через интерфейс веб-сервиса.</w:t>
      </w:r>
    </w:p>
    <w:p>
      <w:pPr>
        <w:pStyle w:val="Style16"/>
        <w:bidi w:val="0"/>
        <w:spacing w:lineRule="auto" w:line="360"/>
        <w:jc w:val="left"/>
        <w:rPr/>
      </w:pPr>
      <w:r>
        <w:rPr>
          <w:rFonts w:ascii="Times New Roman" w:hAnsi="Times New Roman"/>
          <w:b/>
          <w:bCs/>
          <w:sz w:val="28"/>
          <w:szCs w:val="28"/>
        </w:rPr>
        <w:tab/>
      </w:r>
      <w:r>
        <w:rPr>
          <w:rFonts w:ascii="Times New Roman" w:hAnsi="Times New Roman"/>
          <w:b w:val="false"/>
          <w:bCs w:val="false"/>
          <w:sz w:val="28"/>
          <w:szCs w:val="28"/>
        </w:rPr>
        <w:t>Когда готов скрипт, получающий и анализирующий всю информацию из системы Madrid Monitor, нужно уметь применять его в тот момент, когда пользователь даст для этого команду.</w:t>
      </w:r>
    </w:p>
    <w:p>
      <w:pPr>
        <w:pStyle w:val="Style16"/>
        <w:bidi w:val="0"/>
        <w:spacing w:lineRule="auto" w:line="360"/>
        <w:jc w:val="left"/>
        <w:rPr/>
      </w:pPr>
      <w:r>
        <w:rPr>
          <w:rFonts w:ascii="Times New Roman" w:hAnsi="Times New Roman"/>
          <w:b w:val="false"/>
          <w:bCs w:val="false"/>
          <w:sz w:val="28"/>
          <w:szCs w:val="28"/>
        </w:rPr>
        <w:tab/>
        <w:t>Такая команда осуществляется пользователем через интерфейс веб-приложения при нажатии на кнопку «Поиск» после заполнения пользователем номера заявки и выбора нужной страны, в которой нужно проверить статус защиты товарного знака и определить актуальный список классов.</w:t>
      </w:r>
    </w:p>
    <w:p>
      <w:pPr>
        <w:pStyle w:val="Style16"/>
        <w:bidi w:val="0"/>
        <w:spacing w:lineRule="auto" w:line="360"/>
        <w:jc w:val="left"/>
        <w:rPr>
          <w:rFonts w:ascii="Times New Roman" w:hAnsi="Times New Roman"/>
          <w:b w:val="false"/>
          <w:b w:val="false"/>
          <w:bCs w:val="false"/>
          <w:sz w:val="28"/>
          <w:szCs w:val="28"/>
        </w:rPr>
      </w:pPr>
      <w:r>
        <w:rPr>
          <w:rFonts w:ascii="Times New Roman" w:hAnsi="Times New Roman"/>
          <w:b w:val="false"/>
          <w:bCs w:val="false"/>
          <w:sz w:val="28"/>
          <w:szCs w:val="28"/>
        </w:rPr>
        <w:tab/>
        <w:t>После нажатия кнопки на сервер отправляется get-запрос, обрабатываемый с помощью фреймворка express. Обработка такого запроса заключается в использовании ранее описанного скрипта, в который пользователем подаются только номер заявки и обозначение страны. После того, как скрипт отрабатывает, программа пакует все данные, которые нужно вернуть пользователю в формат JSON и посылает такой пакет данных клиенту вместе с воспроизведённым на экран нужным шаблоном (в конечном итоге search.ejs). Таким образом, пользователь видит на экране нужную ему информацию в виде понятной ему веб-страницы с заполненными текстовыми блоками.</w:t>
      </w:r>
    </w:p>
    <w:p>
      <w:pPr>
        <w:pStyle w:val="Style16"/>
        <w:bidi w:val="0"/>
        <w:spacing w:lineRule="auto" w:line="360"/>
        <w:jc w:val="left"/>
        <w:rPr>
          <w:rFonts w:ascii="Times New Roman" w:hAnsi="Times New Roman"/>
          <w:b w:val="false"/>
          <w:b w:val="false"/>
          <w:bCs w:val="false"/>
          <w:sz w:val="28"/>
          <w:szCs w:val="28"/>
        </w:rPr>
      </w:pPr>
      <w:r>
        <w:rPr>
          <w:rFonts w:ascii="Times New Roman" w:hAnsi="Times New Roman"/>
          <w:b w:val="false"/>
          <w:bCs w:val="false"/>
          <w:sz w:val="28"/>
          <w:szCs w:val="28"/>
        </w:rPr>
        <w:tab/>
        <w:t>До того, как пользователь нажмёт кнопку «Поиск», он вводит сначала регистрационный номер заявки, нажимает на кнопку «Подтвердить», нажатие которой также является запросом к серверу. На этом этапе сервер проверяет корректность введённого номера заявки и наличие такого товарного знака в системе (с помощью ), находит все страны, в которые данная заявка была подана для защиты соответствующего товарного знака, пакует обозначения найденных стран в JSON формат и возвращает пользователю с воспроизведённым шаблоном designations.ejs. После выполнения таких действий пользователь может выбрать из выпадающего списка нужную ему страну и нажать на кнопку «Поиск».</w:t>
      </w:r>
    </w:p>
    <w:p>
      <w:pPr>
        <w:pStyle w:val="Style16"/>
        <w:bidi w:val="0"/>
        <w:spacing w:lineRule="auto" w:line="360"/>
        <w:jc w:val="left"/>
        <w:rPr>
          <w:rFonts w:ascii="Times New Roman" w:hAnsi="Times New Roman"/>
          <w:b w:val="false"/>
          <w:b w:val="false"/>
          <w:bCs w:val="false"/>
          <w:sz w:val="28"/>
          <w:szCs w:val="28"/>
        </w:rPr>
      </w:pPr>
      <w:r>
        <w:rPr>
          <w:rFonts w:ascii="Times New Roman" w:hAnsi="Times New Roman"/>
          <w:b w:val="false"/>
          <w:bCs w:val="false"/>
          <w:sz w:val="28"/>
          <w:szCs w:val="28"/>
        </w:rPr>
        <w:tab/>
        <w:t>Все поля для заполнения пользователем реализованы в виде формы, данные которой отправляются на сервер вместе с get-запросом.</w:t>
      </w:r>
    </w:p>
    <w:p>
      <w:pPr>
        <w:pStyle w:val="Style16"/>
        <w:bidi w:val="0"/>
        <w:spacing w:lineRule="auto" w:line="360"/>
        <w:jc w:val="left"/>
        <w:rPr>
          <w:rFonts w:ascii="Times New Roman" w:hAnsi="Times New Roman"/>
          <w:b w:val="false"/>
          <w:b w:val="false"/>
          <w:bCs w:val="false"/>
          <w:sz w:val="28"/>
          <w:szCs w:val="28"/>
        </w:rPr>
      </w:pPr>
      <w:r>
        <w:rPr>
          <w:rFonts w:ascii="Times New Roman" w:hAnsi="Times New Roman"/>
          <w:b w:val="false"/>
          <w:bCs w:val="false"/>
          <w:sz w:val="28"/>
          <w:szCs w:val="28"/>
        </w:rPr>
        <w:tab/>
        <w:t>С использованием express сервер работает через порт, находящийся в переменной окружения PORT, если там что-то находится, или через 3000 порт.</w:t>
      </w:r>
    </w:p>
    <w:p>
      <w:pPr>
        <w:pStyle w:val="Style16"/>
        <w:bidi w:val="0"/>
        <w:spacing w:lineRule="auto" w:line="360"/>
        <w:jc w:val="left"/>
        <w:rPr/>
      </w:pPr>
      <w:r>
        <w:rPr>
          <w:rFonts w:ascii="Times New Roman" w:hAnsi="Times New Roman"/>
          <w:b w:val="false"/>
          <w:bCs w:val="false"/>
          <w:sz w:val="28"/>
          <w:szCs w:val="28"/>
        </w:rPr>
        <w:tab/>
        <w:t xml:space="preserve">Стоит заметить, что пользователь может обращаться к серверу не только через интерфейс веб-приложения, но и по прямой ссылке, дописав к домену нужное имя файла запрашиваемой страницы и необходимые параметры. Например, чтобы перейти к заполнению номера заявки, требуется ссылка на веб-сервис лишь с заполненными протоколом и именем домена. Для прямого перехода к выбору обозначения страны с уже заполненным номером заявки необходимо дописать после имени домена следующее: /designations?number=&lt;номер заявки&gt; (например, </w:t>
      </w:r>
      <w:r>
        <w:rPr>
          <w:rFonts w:ascii="Times New Roman" w:hAnsi="Times New Roman"/>
          <w:b w:val="false"/>
          <w:bCs w:val="false"/>
          <w:color w:val="000000"/>
          <w:sz w:val="28"/>
          <w:szCs w:val="28"/>
          <w:u w:val="none"/>
        </w:rPr>
        <w:t>http://localhost:3000/designations?number=739890</w:t>
      </w:r>
      <w:r>
        <w:rPr>
          <w:rFonts w:ascii="Times New Roman" w:hAnsi="Times New Roman"/>
          <w:b w:val="false"/>
          <w:bCs w:val="false"/>
          <w:sz w:val="28"/>
          <w:szCs w:val="28"/>
        </w:rPr>
        <w:t>). Для выполнения поиска информации о товарном знаке с определением статуса заявки и актуального списка классов, после имени домена нужно дописать следующее: /search?number=&lt;номер заявки&gt;&amp;chosen_desig=&lt;обозначение страны&gt; (например, http://localhost:3000/search?number=739890&amp;chosen_desig=RU).</w:t>
      </w:r>
    </w:p>
    <w:p>
      <w:pPr>
        <w:pStyle w:val="Style16"/>
        <w:bidi w:val="0"/>
        <w:spacing w:lineRule="auto" w:line="36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Style16"/>
        <w:bidi w:val="0"/>
        <w:spacing w:lineRule="auto" w:line="360"/>
        <w:jc w:val="left"/>
        <w:rPr/>
      </w:pPr>
      <w:r>
        <w:rPr>
          <w:rFonts w:ascii="Times New Roman" w:hAnsi="Times New Roman"/>
          <w:b w:val="false"/>
          <w:bCs w:val="false"/>
          <w:sz w:val="28"/>
          <w:szCs w:val="28"/>
        </w:rPr>
        <w:t xml:space="preserve">В данный момент сервер развёрнут на бесплатном хостинге Heroku, а значит, любой пользователь может воспользоваться веб-приложением по URL </w:t>
      </w:r>
      <w:hyperlink r:id="rId13">
        <w:r>
          <w:rPr>
            <w:rFonts w:ascii="Times New Roman" w:hAnsi="Times New Roman"/>
            <w:b w:val="false"/>
            <w:bCs w:val="false"/>
            <w:sz w:val="28"/>
            <w:szCs w:val="28"/>
          </w:rPr>
          <w:t>https://marid-info.herokuapp.com/</w:t>
        </w:r>
      </w:hyperlink>
      <w:r>
        <w:rPr>
          <w:rFonts w:ascii="Times New Roman" w:hAnsi="Times New Roman"/>
          <w:b w:val="false"/>
          <w:bCs w:val="false"/>
          <w:sz w:val="28"/>
          <w:szCs w:val="28"/>
        </w:rPr>
        <w:t>.</w:t>
      </w:r>
      <w:r>
        <w:br w:type="page"/>
      </w:r>
    </w:p>
    <w:p>
      <w:pPr>
        <w:pStyle w:val="1"/>
        <w:numPr>
          <w:ilvl w:val="0"/>
          <w:numId w:val="3"/>
        </w:numPr>
        <w:bidi w:val="0"/>
        <w:spacing w:lineRule="auto" w:line="360"/>
        <w:jc w:val="center"/>
        <w:rPr/>
      </w:pPr>
      <w:bookmarkStart w:id="13" w:name="__RefHeading___Toc9414_227585568"/>
      <w:bookmarkEnd w:id="13"/>
      <w:r>
        <w:rPr/>
        <w:t>3. Обзор технологий</w:t>
      </w:r>
    </w:p>
    <w:p>
      <w:pPr>
        <w:pStyle w:val="Style16"/>
        <w:bidi w:val="0"/>
        <w:spacing w:lineRule="auto" w:line="360"/>
        <w:jc w:val="left"/>
        <w:rPr>
          <w:rFonts w:ascii="Times New Roman" w:hAnsi="Times New Roman"/>
          <w:sz w:val="28"/>
          <w:szCs w:val="28"/>
        </w:rPr>
      </w:pPr>
      <w:r>
        <w:rPr>
          <w:rFonts w:ascii="Times New Roman" w:hAnsi="Times New Roman"/>
          <w:sz w:val="28"/>
          <w:szCs w:val="28"/>
        </w:rPr>
        <w:t>В этой главе будет осуществлён обзор технологий, которые применялись на всех этапах разработки веб-сервиса.</w:t>
      </w:r>
    </w:p>
    <w:p>
      <w:pPr>
        <w:pStyle w:val="2"/>
        <w:numPr>
          <w:ilvl w:val="1"/>
          <w:numId w:val="3"/>
        </w:numPr>
        <w:bidi w:val="0"/>
        <w:spacing w:lineRule="auto" w:line="360"/>
        <w:jc w:val="left"/>
        <w:rPr/>
      </w:pPr>
      <w:bookmarkStart w:id="14" w:name="__RefHeading___Toc9416_227585568"/>
      <w:bookmarkEnd w:id="14"/>
      <w:r>
        <w:rPr/>
        <w:t>3.1 Платформы и языки программирования</w:t>
      </w:r>
    </w:p>
    <w:p>
      <w:pPr>
        <w:pStyle w:val="Style16"/>
        <w:bidi w:val="0"/>
        <w:spacing w:lineRule="auto" w:line="360"/>
        <w:jc w:val="left"/>
        <w:rPr>
          <w:rFonts w:ascii="Times New Roman" w:hAnsi="Times New Roman"/>
          <w:b/>
          <w:b/>
          <w:bCs/>
          <w:sz w:val="28"/>
          <w:szCs w:val="28"/>
        </w:rPr>
      </w:pPr>
      <w:r>
        <w:rPr>
          <w:rFonts w:ascii="Times New Roman" w:hAnsi="Times New Roman"/>
          <w:b/>
          <w:bCs/>
          <w:sz w:val="28"/>
          <w:szCs w:val="28"/>
        </w:rPr>
        <w:t>Среда разработки: Visual Studio Code</w:t>
      </w:r>
    </w:p>
    <w:p>
      <w:pPr>
        <w:pStyle w:val="Style16"/>
        <w:bidi w:val="0"/>
        <w:spacing w:lineRule="auto" w:line="360"/>
        <w:jc w:val="left"/>
        <w:rPr/>
      </w:pPr>
      <w:r>
        <w:rPr>
          <w:rFonts w:ascii="Times New Roman" w:hAnsi="Times New Roman"/>
          <w:b/>
          <w:bCs/>
          <w:sz w:val="28"/>
          <w:szCs w:val="28"/>
        </w:rPr>
        <w:tab/>
      </w:r>
      <w:r>
        <w:rPr>
          <w:rFonts w:ascii="Times New Roman" w:hAnsi="Times New Roman"/>
          <w:b w:val="false"/>
          <w:bCs w:val="false"/>
          <w:sz w:val="28"/>
          <w:szCs w:val="28"/>
        </w:rPr>
        <w:t>Visual Studio Code – это текстовый редактор исходного кода, который содержит множество вспомогательных плагинов и дополнительного функционала, помогающего разработчику решать задачи сборки проекта, его компиляции, отладки и не только.</w:t>
      </w:r>
    </w:p>
    <w:p>
      <w:pPr>
        <w:pStyle w:val="Style16"/>
        <w:bidi w:val="0"/>
        <w:spacing w:lineRule="auto" w:line="360"/>
        <w:jc w:val="left"/>
        <w:rPr>
          <w:rFonts w:ascii="Times New Roman" w:hAnsi="Times New Roman"/>
          <w:b/>
          <w:b/>
          <w:bCs/>
          <w:sz w:val="28"/>
          <w:szCs w:val="28"/>
        </w:rPr>
      </w:pPr>
      <w:r>
        <w:rPr>
          <w:rFonts w:ascii="Times New Roman" w:hAnsi="Times New Roman"/>
          <w:b/>
          <w:bCs/>
          <w:sz w:val="28"/>
          <w:szCs w:val="28"/>
        </w:rPr>
        <w:t>Платформа для разработки веб-приложения: node js</w:t>
      </w:r>
    </w:p>
    <w:p>
      <w:pPr>
        <w:pStyle w:val="Style16"/>
        <w:bidi w:val="0"/>
        <w:spacing w:lineRule="auto" w:line="360"/>
        <w:jc w:val="left"/>
        <w:rPr/>
      </w:pPr>
      <w:r>
        <w:rPr>
          <w:rFonts w:ascii="Times New Roman" w:hAnsi="Times New Roman"/>
          <w:b/>
          <w:bCs/>
          <w:sz w:val="28"/>
          <w:szCs w:val="28"/>
        </w:rPr>
        <w:tab/>
      </w:r>
      <w:r>
        <w:rPr>
          <w:rFonts w:ascii="Times New Roman" w:hAnsi="Times New Roman"/>
          <w:b w:val="false"/>
          <w:bCs w:val="false"/>
          <w:sz w:val="28"/>
          <w:szCs w:val="28"/>
        </w:rPr>
        <w:t>Node js – это платформа, транслирующая JavaScript-код в машинный код. Платформа удобна для разработки веб-сервера. Содержит пакетный менеджер NPM, позволяющий быстро и легко устанавливать нужные программные модули в приложение.</w:t>
      </w:r>
    </w:p>
    <w:p>
      <w:pPr>
        <w:pStyle w:val="Style16"/>
        <w:bidi w:val="0"/>
        <w:spacing w:lineRule="auto" w:line="360"/>
        <w:jc w:val="left"/>
        <w:rPr>
          <w:rFonts w:ascii="Times New Roman" w:hAnsi="Times New Roman"/>
          <w:b/>
          <w:b/>
          <w:bCs/>
          <w:sz w:val="28"/>
          <w:szCs w:val="28"/>
        </w:rPr>
      </w:pPr>
      <w:r>
        <w:rPr>
          <w:rFonts w:ascii="Times New Roman" w:hAnsi="Times New Roman"/>
          <w:b/>
          <w:bCs/>
          <w:sz w:val="28"/>
          <w:szCs w:val="28"/>
        </w:rPr>
        <w:t>Язык программирования, используемый для разработки веб-приложения: JavaScript</w:t>
      </w:r>
    </w:p>
    <w:p>
      <w:pPr>
        <w:pStyle w:val="Style16"/>
        <w:bidi w:val="0"/>
        <w:spacing w:lineRule="auto" w:line="360"/>
        <w:jc w:val="left"/>
        <w:rPr/>
      </w:pPr>
      <w:r>
        <w:rPr>
          <w:rFonts w:ascii="Times New Roman" w:hAnsi="Times New Roman"/>
          <w:b/>
          <w:bCs/>
          <w:sz w:val="28"/>
          <w:szCs w:val="28"/>
        </w:rPr>
        <w:tab/>
      </w:r>
      <w:r>
        <w:rPr>
          <w:rFonts w:ascii="Times New Roman" w:hAnsi="Times New Roman"/>
          <w:b w:val="false"/>
          <w:bCs w:val="false"/>
          <w:sz w:val="28"/>
          <w:szCs w:val="28"/>
        </w:rPr>
        <w:t xml:space="preserve">JavaScript [3] — это </w:t>
      </w:r>
      <w:r>
        <w:rPr>
          <w:rFonts w:cs="Times New Roman" w:ascii="Times New Roman" w:hAnsi="Times New Roman"/>
          <w:b w:val="false"/>
          <w:bCs w:val="false"/>
          <w:sz w:val="28"/>
          <w:szCs w:val="28"/>
        </w:rPr>
        <w:t>слабо типизированный</w:t>
      </w:r>
      <w:r>
        <w:rPr>
          <w:rFonts w:ascii="Times New Roman" w:hAnsi="Times New Roman"/>
          <w:b w:val="false"/>
          <w:bCs w:val="false"/>
          <w:sz w:val="28"/>
          <w:szCs w:val="28"/>
        </w:rPr>
        <w:t xml:space="preserve"> язык программирования для работы в браузере. Он является одним из самых распространённых языков программирования. Платформа Node js позволяет использовать JavaScript вне браузеров, благодаря чему он стал также очень популярен среди разработчиков ПО.</w:t>
      </w:r>
    </w:p>
    <w:p>
      <w:pPr>
        <w:pStyle w:val="Style16"/>
        <w:bidi w:val="0"/>
        <w:spacing w:lineRule="auto" w:line="360"/>
        <w:jc w:val="left"/>
        <w:rPr>
          <w:rFonts w:ascii="Times New Roman" w:hAnsi="Times New Roman"/>
          <w:b/>
          <w:b/>
          <w:bCs/>
          <w:sz w:val="28"/>
          <w:szCs w:val="28"/>
        </w:rPr>
      </w:pPr>
      <w:r>
        <w:rPr>
          <w:rFonts w:ascii="Times New Roman" w:hAnsi="Times New Roman"/>
          <w:b/>
          <w:bCs/>
          <w:sz w:val="28"/>
          <w:szCs w:val="28"/>
        </w:rPr>
        <w:t>Язык программирования, используемый для составления статистики: Python</w:t>
      </w:r>
    </w:p>
    <w:p>
      <w:pPr>
        <w:pStyle w:val="Style16"/>
        <w:bidi w:val="0"/>
        <w:spacing w:lineRule="auto" w:line="360"/>
        <w:jc w:val="left"/>
        <w:rPr/>
      </w:pPr>
      <w:r>
        <w:rPr>
          <w:rFonts w:ascii="Times New Roman" w:hAnsi="Times New Roman"/>
          <w:b/>
          <w:bCs/>
          <w:sz w:val="28"/>
          <w:szCs w:val="28"/>
        </w:rPr>
        <w:tab/>
      </w:r>
      <w:r>
        <w:rPr>
          <w:rFonts w:ascii="Times New Roman" w:hAnsi="Times New Roman"/>
          <w:b w:val="false"/>
          <w:bCs w:val="false"/>
          <w:i w:val="false"/>
          <w:caps w:val="false"/>
          <w:smallCaps w:val="false"/>
          <w:color w:val="000000"/>
          <w:spacing w:val="0"/>
          <w:sz w:val="28"/>
          <w:szCs w:val="28"/>
        </w:rPr>
        <w:t>Python [4] — это высокоуровневый язык программирования общего назначения, который используется в том числе и для разработки веб-приложений.</w:t>
      </w:r>
    </w:p>
    <w:p>
      <w:pPr>
        <w:pStyle w:val="2"/>
        <w:numPr>
          <w:ilvl w:val="1"/>
          <w:numId w:val="3"/>
        </w:numPr>
        <w:bidi w:val="0"/>
        <w:spacing w:lineRule="auto" w:line="360"/>
        <w:jc w:val="left"/>
        <w:rPr/>
      </w:pPr>
      <w:bookmarkStart w:id="15" w:name="__RefHeading___Toc9418_227585568"/>
      <w:bookmarkEnd w:id="15"/>
      <w:r>
        <w:rPr/>
        <w:t>3.2 Веб-драйвер, используемый для сбора статистических данных</w:t>
      </w:r>
    </w:p>
    <w:p>
      <w:pPr>
        <w:pStyle w:val="Style16"/>
        <w:bidi w:val="0"/>
        <w:spacing w:lineRule="auto" w:line="360"/>
        <w:jc w:val="left"/>
        <w:rPr/>
      </w:pPr>
      <w:r>
        <w:rPr>
          <w:rFonts w:ascii="Times New Roman" w:hAnsi="Times New Roman"/>
          <w:sz w:val="28"/>
          <w:szCs w:val="28"/>
        </w:rPr>
        <w:tab/>
      </w:r>
      <w:r>
        <w:rPr>
          <w:rStyle w:val="Style14"/>
          <w:rFonts w:ascii="Times New Roman" w:hAnsi="Times New Roman"/>
          <w:b w:val="false"/>
          <w:i w:val="false"/>
          <w:caps w:val="false"/>
          <w:smallCaps w:val="false"/>
          <w:color w:val="000000"/>
          <w:spacing w:val="0"/>
          <w:sz w:val="28"/>
          <w:szCs w:val="28"/>
        </w:rPr>
        <w:t>Selenium WebDriver (драйвер браузера) [5] – это программная библиотека, которая не имеет пользовательского интерфейса и позволяет различным программам управлять поведением браузера и получать из него какую-либо информацию.</w:t>
      </w:r>
    </w:p>
    <w:p>
      <w:pPr>
        <w:pStyle w:val="Style16"/>
        <w:bidi w:val="0"/>
        <w:spacing w:lineRule="auto" w:line="360"/>
        <w:jc w:val="left"/>
        <w:rPr/>
      </w:pPr>
      <w:r>
        <w:rPr>
          <w:rStyle w:val="Style14"/>
          <w:rFonts w:ascii="Times New Roman" w:hAnsi="Times New Roman"/>
          <w:b w:val="false"/>
          <w:i w:val="false"/>
          <w:caps w:val="false"/>
          <w:smallCaps w:val="false"/>
          <w:color w:val="000000"/>
          <w:spacing w:val="0"/>
          <w:sz w:val="28"/>
          <w:szCs w:val="28"/>
        </w:rPr>
        <w:tab/>
        <w:t>Веб-драйвер воспроизводит на экране работу браузера (в данной работе был выбран драйвер браузера Chrome) под автоматизированным управлением запущенного приложения, что позволяет следить за работой программы в режиме реального времени.</w:t>
      </w:r>
    </w:p>
    <w:p>
      <w:pPr>
        <w:pStyle w:val="Style16"/>
        <w:bidi w:val="0"/>
        <w:spacing w:lineRule="auto" w:line="360"/>
        <w:jc w:val="left"/>
        <w:rPr/>
      </w:pPr>
      <w:r>
        <w:rPr>
          <w:rStyle w:val="Style14"/>
          <w:rFonts w:ascii="Times New Roman" w:hAnsi="Times New Roman"/>
          <w:b w:val="false"/>
          <w:i w:val="false"/>
          <w:caps w:val="false"/>
          <w:smallCaps w:val="false"/>
          <w:color w:val="000000"/>
          <w:spacing w:val="0"/>
          <w:sz w:val="28"/>
          <w:szCs w:val="28"/>
        </w:rPr>
        <w:tab/>
        <w:t>Selenium WebDriver не поддерживает корректную параллельную работу нескольких созданных объектов веб-драйвера, поэтому он был использован только при сборе статистики одним объектом. Для разработки веб-сервиса был использован «безголовый» веб-браузер PhantomJS, предоставляющий возможность работы в нескольких потоках.</w:t>
      </w:r>
    </w:p>
    <w:p>
      <w:pPr>
        <w:pStyle w:val="2"/>
        <w:numPr>
          <w:ilvl w:val="1"/>
          <w:numId w:val="3"/>
        </w:numPr>
        <w:bidi w:val="0"/>
        <w:spacing w:lineRule="auto" w:line="360"/>
        <w:jc w:val="left"/>
        <w:rPr/>
      </w:pPr>
      <w:bookmarkStart w:id="16" w:name="__RefHeading___Toc9420_227585568"/>
      <w:bookmarkEnd w:id="16"/>
      <w:r>
        <w:rPr>
          <w:rStyle w:val="Style14"/>
          <w:b/>
        </w:rPr>
        <w:t>3.3 Программное обеспечение (ПО), использованное при разработке серверной части веб-приложения</w:t>
      </w:r>
    </w:p>
    <w:p>
      <w:pPr>
        <w:pStyle w:val="Style16"/>
        <w:bidi w:val="0"/>
        <w:spacing w:lineRule="auto" w:line="360"/>
        <w:jc w:val="left"/>
        <w:rPr/>
      </w:pPr>
      <w:r>
        <w:rPr>
          <w:rStyle w:val="Style14"/>
          <w:rFonts w:ascii="Times New Roman" w:hAnsi="Times New Roman"/>
          <w:b w:val="false"/>
          <w:bCs w:val="false"/>
          <w:sz w:val="28"/>
          <w:szCs w:val="28"/>
        </w:rPr>
        <w:tab/>
        <w:t>Вся серверная часть веб-приложения описана в файле index.js, который получает определённый функционал из подключённых к нему файлов config.js и worker.js.</w:t>
      </w:r>
    </w:p>
    <w:p>
      <w:pPr>
        <w:pStyle w:val="Style16"/>
        <w:bidi w:val="0"/>
        <w:spacing w:lineRule="auto" w:line="360"/>
        <w:jc w:val="left"/>
        <w:rPr>
          <w:rFonts w:ascii="Times New Roman" w:hAnsi="Times New Roman"/>
          <w:b/>
          <w:b/>
          <w:bCs/>
          <w:i w:val="false"/>
          <w:i w:val="false"/>
          <w:caps w:val="false"/>
          <w:smallCaps w:val="false"/>
          <w:color w:val="000000"/>
          <w:spacing w:val="0"/>
          <w:sz w:val="28"/>
          <w:szCs w:val="28"/>
        </w:rPr>
      </w:pPr>
      <w:r>
        <w:rPr>
          <w:rFonts w:ascii="Times New Roman" w:hAnsi="Times New Roman"/>
          <w:b/>
          <w:bCs/>
          <w:i w:val="false"/>
          <w:caps w:val="false"/>
          <w:smallCaps w:val="false"/>
          <w:color w:val="000000"/>
          <w:spacing w:val="0"/>
          <w:sz w:val="28"/>
          <w:szCs w:val="28"/>
        </w:rPr>
        <w:t>Парсеры: Osmosis, node-html-parser, body-parser</w:t>
      </w:r>
    </w:p>
    <w:p>
      <w:pPr>
        <w:pStyle w:val="Style16"/>
        <w:bidi w:val="0"/>
        <w:spacing w:lineRule="auto" w:line="360"/>
        <w:jc w:val="left"/>
        <w:rPr>
          <w:rFonts w:ascii="Times New Roman" w:hAnsi="Times New Roman"/>
          <w:b w:val="false"/>
          <w:b w:val="false"/>
          <w:bCs w:val="false"/>
          <w:i w:val="false"/>
          <w:i w:val="false"/>
          <w:caps w:val="false"/>
          <w:smallCaps w:val="false"/>
          <w:color w:val="000000"/>
          <w:spacing w:val="0"/>
          <w:sz w:val="28"/>
          <w:szCs w:val="28"/>
        </w:rPr>
      </w:pPr>
      <w:r>
        <w:rPr>
          <w:rFonts w:ascii="Times New Roman" w:hAnsi="Times New Roman"/>
          <w:b w:val="false"/>
          <w:bCs w:val="false"/>
          <w:i w:val="false"/>
          <w:caps w:val="false"/>
          <w:smallCaps w:val="false"/>
          <w:color w:val="000000"/>
          <w:spacing w:val="0"/>
          <w:sz w:val="28"/>
          <w:szCs w:val="28"/>
        </w:rPr>
        <w:tab/>
        <w:t>Парсер – это ПО, способное выделять нужную пользователю информацию из массива данных.</w:t>
      </w:r>
    </w:p>
    <w:p>
      <w:pPr>
        <w:pStyle w:val="Style16"/>
        <w:bidi w:val="0"/>
        <w:spacing w:lineRule="auto" w:line="360"/>
        <w:jc w:val="left"/>
        <w:rPr/>
      </w:pPr>
      <w:r>
        <w:rPr>
          <w:rFonts w:ascii="Times New Roman" w:hAnsi="Times New Roman"/>
          <w:b w:val="false"/>
          <w:bCs w:val="false"/>
          <w:i w:val="false"/>
          <w:caps w:val="false"/>
          <w:smallCaps w:val="false"/>
          <w:color w:val="000000"/>
          <w:spacing w:val="0"/>
          <w:sz w:val="28"/>
          <w:szCs w:val="28"/>
        </w:rPr>
        <w:tab/>
        <w:t xml:space="preserve">Почти вся информация в Интернете существует в виде HTML-страниц. Информация на этих страницах структурирована в виде элементов HTML-разметки. Элементы структурированы по вертикальной иерархической древовидной структуре (родительские и дочерние). </w:t>
      </w:r>
      <w:r>
        <w:rPr>
          <w:rFonts w:eastAsia="Noto Serif CJK SC" w:cs="Lohit Devanagari" w:ascii="Times New Roman" w:hAnsi="Times New Roman"/>
          <w:b w:val="false"/>
          <w:bCs w:val="false"/>
          <w:i w:val="false"/>
          <w:caps w:val="false"/>
          <w:smallCaps w:val="false"/>
          <w:color w:val="000000"/>
          <w:spacing w:val="0"/>
          <w:kern w:val="0"/>
          <w:sz w:val="28"/>
          <w:szCs w:val="28"/>
          <w:lang w:val="ru-RU" w:eastAsia="zh-CN" w:bidi="hi-IN"/>
        </w:rPr>
        <w:t>Такая</w:t>
      </w:r>
      <w:r>
        <w:rPr>
          <w:rFonts w:ascii="Times New Roman" w:hAnsi="Times New Roman"/>
          <w:b w:val="false"/>
          <w:bCs w:val="false"/>
          <w:i w:val="false"/>
          <w:caps w:val="false"/>
          <w:smallCaps w:val="false"/>
          <w:color w:val="000000"/>
          <w:spacing w:val="0"/>
          <w:sz w:val="28"/>
          <w:szCs w:val="28"/>
        </w:rPr>
        <w:t xml:space="preserve"> структура называется Document Object Model (DOM).  Благодаря </w:t>
      </w:r>
      <w:r>
        <w:rPr>
          <w:rFonts w:eastAsia="Noto Serif CJK SC" w:cs="Lohit Devanagari" w:ascii="Times New Roman" w:hAnsi="Times New Roman"/>
          <w:b w:val="false"/>
          <w:bCs w:val="false"/>
          <w:i w:val="false"/>
          <w:caps w:val="false"/>
          <w:smallCaps w:val="false"/>
          <w:color w:val="000000"/>
          <w:spacing w:val="0"/>
          <w:kern w:val="0"/>
          <w:sz w:val="28"/>
          <w:szCs w:val="28"/>
          <w:lang w:val="ru-RU" w:eastAsia="zh-CN" w:bidi="hi-IN"/>
        </w:rPr>
        <w:t>появлению</w:t>
      </w:r>
      <w:r>
        <w:rPr>
          <w:rFonts w:ascii="Times New Roman" w:hAnsi="Times New Roman"/>
          <w:b w:val="false"/>
          <w:bCs w:val="false"/>
          <w:i w:val="false"/>
          <w:caps w:val="false"/>
          <w:smallCaps w:val="false"/>
          <w:color w:val="000000"/>
          <w:spacing w:val="0"/>
          <w:sz w:val="28"/>
          <w:szCs w:val="28"/>
        </w:rPr>
        <w:t xml:space="preserve"> этой структуры стал удобен процесс извлечения информации из сети, который называется «scraping». «scraping» веб-страниц используется в данном веб-приложении для автоматизации повторяющихся задач сбора информации.</w:t>
      </w:r>
    </w:p>
    <w:p>
      <w:pPr>
        <w:pStyle w:val="Style16"/>
        <w:bidi w:val="0"/>
        <w:spacing w:lineRule="auto" w:line="360"/>
        <w:jc w:val="left"/>
        <w:rPr>
          <w:rFonts w:ascii="Times New Roman" w:hAnsi="Times New Roman"/>
          <w:b w:val="false"/>
          <w:b w:val="false"/>
          <w:bCs w:val="false"/>
          <w:i w:val="false"/>
          <w:i w:val="false"/>
          <w:caps w:val="false"/>
          <w:smallCaps w:val="false"/>
          <w:color w:val="000000"/>
          <w:spacing w:val="0"/>
          <w:sz w:val="28"/>
          <w:szCs w:val="28"/>
        </w:rPr>
      </w:pPr>
      <w:r>
        <w:rPr>
          <w:rFonts w:ascii="Times New Roman" w:hAnsi="Times New Roman"/>
          <w:b w:val="false"/>
          <w:bCs w:val="false"/>
          <w:i w:val="false"/>
          <w:caps w:val="false"/>
          <w:smallCaps w:val="false"/>
          <w:color w:val="000000"/>
          <w:spacing w:val="0"/>
          <w:sz w:val="28"/>
          <w:szCs w:val="28"/>
        </w:rPr>
        <w:tab/>
        <w:t>Osmosis – веб-парсер HTML или XML разметок, который, в отличие от множества распространённых парсеров, способен получать полный доступ к динамической HTML-странице со встроенным javascript-кодом. В веб-приложении он применяется при обработке первого запроса пользователя, когда он ввёл номер заявки на регистрацию и подтвердил свой выбор, для проверки существования такого товарного знака в системе Madrid Monitor и для возврата пользователю списка стран, в которые была подана соответствующая регистрация.</w:t>
      </w:r>
    </w:p>
    <w:p>
      <w:pPr>
        <w:pStyle w:val="Style16"/>
        <w:bidi w:val="0"/>
        <w:spacing w:lineRule="auto" w:line="360"/>
        <w:jc w:val="left"/>
        <w:rPr>
          <w:rFonts w:ascii="Times New Roman" w:hAnsi="Times New Roman"/>
          <w:b w:val="false"/>
          <w:b w:val="false"/>
          <w:bCs w:val="false"/>
          <w:i w:val="false"/>
          <w:i w:val="false"/>
          <w:caps w:val="false"/>
          <w:smallCaps w:val="false"/>
          <w:color w:val="000000"/>
          <w:spacing w:val="0"/>
          <w:sz w:val="28"/>
          <w:szCs w:val="28"/>
        </w:rPr>
      </w:pPr>
      <w:r>
        <w:rPr>
          <w:rFonts w:ascii="Times New Roman" w:hAnsi="Times New Roman"/>
          <w:b w:val="false"/>
          <w:bCs w:val="false"/>
          <w:i w:val="false"/>
          <w:caps w:val="false"/>
          <w:smallCaps w:val="false"/>
          <w:color w:val="000000"/>
          <w:spacing w:val="0"/>
          <w:sz w:val="28"/>
          <w:szCs w:val="28"/>
        </w:rPr>
        <w:tab/>
        <w:t>Node-html-parser – очень быстрый парсер HTML, приоритетом которого является производительность. Преобразует HTML-разметку страницы товарного знака из сервиса Madrid Monitor, полученную при помощи PhantomJS WebKit, в формат JSON. Далее в приложении используется для получения необходимой для анализа и возвращения пользователю информации из преобразованного из HTML в JSON объекта.</w:t>
      </w:r>
    </w:p>
    <w:p>
      <w:pPr>
        <w:pStyle w:val="Style16"/>
        <w:bidi w:val="0"/>
        <w:spacing w:lineRule="auto" w:line="360"/>
        <w:jc w:val="left"/>
        <w:rPr>
          <w:rFonts w:ascii="Times New Roman" w:hAnsi="Times New Roman"/>
          <w:b w:val="false"/>
          <w:b w:val="false"/>
          <w:bCs w:val="false"/>
          <w:i w:val="false"/>
          <w:i w:val="false"/>
          <w:caps w:val="false"/>
          <w:smallCaps w:val="false"/>
          <w:color w:val="000000"/>
          <w:spacing w:val="0"/>
          <w:sz w:val="28"/>
          <w:szCs w:val="28"/>
        </w:rPr>
      </w:pPr>
      <w:r>
        <w:rPr>
          <w:rFonts w:ascii="Times New Roman" w:hAnsi="Times New Roman"/>
          <w:b w:val="false"/>
          <w:bCs w:val="false"/>
          <w:i w:val="false"/>
          <w:caps w:val="false"/>
          <w:smallCaps w:val="false"/>
          <w:color w:val="000000"/>
          <w:spacing w:val="0"/>
          <w:sz w:val="28"/>
          <w:szCs w:val="28"/>
        </w:rPr>
        <w:tab/>
        <w:t>Body-parser – промежуточное ПО, анализирующее входящие от клиента на сервер запросы. В приложении используется промежуточное ПО, возвращаемое с помощью метода urlencoded. С его помощью парсятся параметры, передаваемые клиентом на сервер через форму GET-запроса.</w:t>
      </w:r>
    </w:p>
    <w:p>
      <w:pPr>
        <w:pStyle w:val="Style16"/>
        <w:bidi w:val="0"/>
        <w:spacing w:lineRule="auto" w:line="360"/>
        <w:jc w:val="left"/>
        <w:rPr/>
      </w:pPr>
      <w:r>
        <w:rPr>
          <w:rFonts w:ascii="Times New Roman" w:hAnsi="Times New Roman"/>
          <w:b/>
          <w:bCs/>
          <w:i w:val="false"/>
          <w:caps w:val="false"/>
          <w:smallCaps w:val="false"/>
          <w:color w:val="000000"/>
          <w:spacing w:val="0"/>
          <w:sz w:val="28"/>
          <w:szCs w:val="28"/>
        </w:rPr>
        <w:t>Javascript фреймворки</w:t>
      </w:r>
      <w:r>
        <w:rPr>
          <w:rFonts w:ascii="Times New Roman" w:hAnsi="Times New Roman"/>
          <w:b w:val="false"/>
          <w:bCs w:val="false"/>
          <w:i w:val="false"/>
          <w:caps w:val="false"/>
          <w:smallCaps w:val="false"/>
          <w:color w:val="000000"/>
          <w:spacing w:val="0"/>
          <w:sz w:val="28"/>
          <w:szCs w:val="28"/>
        </w:rPr>
        <w:t xml:space="preserve"> – коллекции библиотек кода JavaScript, которые предоставляют разработчикам предварительно написанный JS-код для решения различных задач программирования.</w:t>
      </w:r>
    </w:p>
    <w:p>
      <w:pPr>
        <w:pStyle w:val="Style16"/>
        <w:bidi w:val="0"/>
        <w:spacing w:lineRule="auto" w:line="360"/>
        <w:jc w:val="left"/>
        <w:rPr>
          <w:rFonts w:ascii="Times New Roman" w:hAnsi="Times New Roman"/>
          <w:b/>
          <w:b/>
          <w:bCs/>
          <w:i w:val="false"/>
          <w:i w:val="false"/>
          <w:caps w:val="false"/>
          <w:smallCaps w:val="false"/>
          <w:color w:val="000000"/>
          <w:spacing w:val="0"/>
          <w:sz w:val="28"/>
          <w:szCs w:val="28"/>
        </w:rPr>
      </w:pPr>
      <w:r>
        <w:rPr>
          <w:rFonts w:ascii="Times New Roman" w:hAnsi="Times New Roman"/>
          <w:b/>
          <w:bCs/>
          <w:i w:val="false"/>
          <w:caps w:val="false"/>
          <w:smallCaps w:val="false"/>
          <w:color w:val="000000"/>
          <w:spacing w:val="0"/>
          <w:sz w:val="28"/>
          <w:szCs w:val="28"/>
        </w:rPr>
        <w:t>Фреймворк, способный параллельно в фоновом режиме выполнять указанные пользователем автоматизированные действия в браузере:</w:t>
      </w:r>
    </w:p>
    <w:p>
      <w:pPr>
        <w:pStyle w:val="Style16"/>
        <w:bidi w:val="0"/>
        <w:spacing w:lineRule="auto" w:line="360"/>
        <w:jc w:val="left"/>
        <w:rPr/>
      </w:pPr>
      <w:r>
        <w:rPr>
          <w:rFonts w:ascii="Times New Roman" w:hAnsi="Times New Roman"/>
          <w:b/>
          <w:bCs/>
          <w:i w:val="false"/>
          <w:caps w:val="false"/>
          <w:smallCaps w:val="false"/>
          <w:color w:val="000000"/>
          <w:spacing w:val="0"/>
          <w:sz w:val="28"/>
          <w:szCs w:val="28"/>
        </w:rPr>
        <w:tab/>
      </w:r>
      <w:r>
        <w:rPr>
          <w:rFonts w:ascii="Times New Roman" w:hAnsi="Times New Roman"/>
          <w:b w:val="false"/>
          <w:bCs w:val="false"/>
          <w:i w:val="false"/>
          <w:caps w:val="false"/>
          <w:smallCaps w:val="false"/>
          <w:color w:val="000000"/>
          <w:spacing w:val="0"/>
          <w:sz w:val="28"/>
          <w:szCs w:val="28"/>
        </w:rPr>
        <w:t>PhantomJS – это не связанный с браузером обособленный web-стек на базе движка WebKit, предназначенный для автоматизированной обработки веб-страниц . В главе 1 (Этапы и методы выполнения работы), пункте 1.4, уже перечислены основные преимущества данного ПО и его назначение в серверной части веб-приложения. В веб-приложении за функционирование данного движка отвечает исходный код, находящийся в файле worker.js.</w:t>
      </w:r>
    </w:p>
    <w:p>
      <w:pPr>
        <w:pStyle w:val="Style16"/>
        <w:bidi w:val="0"/>
        <w:spacing w:lineRule="auto" w:line="360"/>
        <w:jc w:val="left"/>
        <w:rPr>
          <w:rFonts w:ascii="Times New Roman" w:hAnsi="Times New Roman"/>
          <w:b w:val="false"/>
          <w:b w:val="false"/>
          <w:bCs w:val="false"/>
          <w:i w:val="false"/>
          <w:i w:val="false"/>
          <w:caps w:val="false"/>
          <w:smallCaps w:val="false"/>
          <w:color w:val="000000"/>
          <w:spacing w:val="0"/>
          <w:sz w:val="28"/>
          <w:szCs w:val="28"/>
        </w:rPr>
      </w:pPr>
      <w:r>
        <w:rPr>
          <w:rFonts w:ascii="Times New Roman" w:hAnsi="Times New Roman"/>
          <w:b w:val="false"/>
          <w:bCs w:val="false"/>
          <w:i w:val="false"/>
          <w:caps w:val="false"/>
          <w:smallCaps w:val="false"/>
          <w:color w:val="000000"/>
          <w:spacing w:val="0"/>
          <w:sz w:val="28"/>
          <w:szCs w:val="28"/>
        </w:rPr>
        <w:tab/>
        <w:t>Phantomjs-pool – библиотека, использующая движок PhantomJS и реализованная на основе порождающего паттерна проектирования под названием «объектный пул». Именно его реализация на основе этого паттерна позволяет серверу параллельно обрабатывать несколько клиентских GET-запросов на поиск и анализ информации о товарном знаке в системе Madrid Monitor. «Объектный пул» – это набор инициализированных и готовых к использованию объектов, которые не создаются, а берутся из пула, когда они требуются, и возвращаются в пул, когда они больше не нужны.</w:t>
      </w:r>
    </w:p>
    <w:p>
      <w:pPr>
        <w:pStyle w:val="Style16"/>
        <w:bidi w:val="0"/>
        <w:spacing w:lineRule="auto" w:line="360"/>
        <w:jc w:val="left"/>
        <w:rPr>
          <w:rFonts w:ascii="Times New Roman" w:hAnsi="Times New Roman"/>
          <w:b/>
          <w:b/>
          <w:bCs/>
          <w:i w:val="false"/>
          <w:i w:val="false"/>
          <w:caps w:val="false"/>
          <w:smallCaps w:val="false"/>
          <w:color w:val="000000"/>
          <w:spacing w:val="0"/>
          <w:sz w:val="28"/>
          <w:szCs w:val="28"/>
        </w:rPr>
      </w:pPr>
      <w:r>
        <w:rPr>
          <w:rFonts w:ascii="Times New Roman" w:hAnsi="Times New Roman"/>
          <w:b/>
          <w:bCs/>
          <w:i w:val="false"/>
          <w:caps w:val="false"/>
          <w:smallCaps w:val="false"/>
          <w:color w:val="000000"/>
          <w:spacing w:val="0"/>
          <w:sz w:val="28"/>
          <w:szCs w:val="28"/>
        </w:rPr>
        <w:t>Регулярные выражения:</w:t>
      </w:r>
    </w:p>
    <w:p>
      <w:pPr>
        <w:pStyle w:val="Style16"/>
        <w:bidi w:val="0"/>
        <w:spacing w:lineRule="auto" w:line="360"/>
        <w:jc w:val="left"/>
        <w:rPr/>
      </w:pPr>
      <w:r>
        <w:rPr>
          <w:rFonts w:ascii="Times New Roman" w:hAnsi="Times New Roman"/>
          <w:b/>
          <w:bCs/>
          <w:i w:val="false"/>
          <w:caps w:val="false"/>
          <w:smallCaps w:val="false"/>
          <w:color w:val="000000"/>
          <w:spacing w:val="0"/>
          <w:sz w:val="28"/>
          <w:szCs w:val="28"/>
        </w:rPr>
        <w:tab/>
      </w:r>
      <w:r>
        <w:rPr>
          <w:rFonts w:ascii="Times New Roman" w:hAnsi="Times New Roman"/>
          <w:b w:val="false"/>
          <w:bCs w:val="false"/>
          <w:i w:val="false"/>
          <w:caps w:val="false"/>
          <w:smallCaps w:val="false"/>
          <w:color w:val="000000"/>
          <w:spacing w:val="0"/>
          <w:sz w:val="28"/>
          <w:szCs w:val="28"/>
        </w:rPr>
        <w:t>В данном веб-сервисе регулярные выражения играют значительную роль в работе алгоритмов автоматического анализа при анализе текстовых фрагментов, полученных из сервиса Madrid Monitor.</w:t>
      </w:r>
    </w:p>
    <w:p>
      <w:pPr>
        <w:pStyle w:val="Style16"/>
        <w:bidi w:val="0"/>
        <w:spacing w:lineRule="auto" w:line="360"/>
        <w:jc w:val="left"/>
        <w:rPr/>
      </w:pPr>
      <w:r>
        <w:rPr>
          <w:rFonts w:ascii="Times New Roman" w:hAnsi="Times New Roman"/>
          <w:b w:val="false"/>
          <w:bCs w:val="false"/>
          <w:i w:val="false"/>
          <w:caps w:val="false"/>
          <w:smallCaps w:val="false"/>
          <w:color w:val="000000"/>
          <w:spacing w:val="0"/>
          <w:sz w:val="28"/>
          <w:szCs w:val="28"/>
        </w:rPr>
        <w:tab/>
        <w:t>Регулярное выражение [6] – это объект, описывающий текстовый шаблон. Класс JavaScript RegExp определяет методы, которые используют регулярные выражения для выполнения мощных функций сопоставления с образцом, поиска и замены текста. Однако, чтобы эффективно использовать API RegExp, нужно уметь описывать шаблоны текста с помощью грамматики регулярных выражений, которая, по сути, представляет собой собственный мини-язык программирования.</w:t>
      </w:r>
    </w:p>
    <w:p>
      <w:pPr>
        <w:pStyle w:val="Style16"/>
        <w:bidi w:val="0"/>
        <w:spacing w:lineRule="auto" w:line="360"/>
        <w:jc w:val="left"/>
        <w:rPr>
          <w:rFonts w:ascii="Times New Roman" w:hAnsi="Times New Roman"/>
          <w:b/>
          <w:b/>
          <w:bCs/>
          <w:i w:val="false"/>
          <w:i w:val="false"/>
          <w:caps w:val="false"/>
          <w:smallCaps w:val="false"/>
          <w:color w:val="000000"/>
          <w:spacing w:val="0"/>
          <w:sz w:val="28"/>
          <w:szCs w:val="28"/>
        </w:rPr>
      </w:pPr>
      <w:r>
        <w:rPr>
          <w:rFonts w:ascii="Times New Roman" w:hAnsi="Times New Roman"/>
          <w:b/>
          <w:bCs/>
          <w:i w:val="false"/>
          <w:caps w:val="false"/>
          <w:smallCaps w:val="false"/>
          <w:color w:val="000000"/>
          <w:spacing w:val="0"/>
          <w:sz w:val="28"/>
          <w:szCs w:val="28"/>
        </w:rPr>
        <w:t>Фреймворк для обработки клиентских запросов: Express</w:t>
      </w:r>
    </w:p>
    <w:p>
      <w:pPr>
        <w:pStyle w:val="Style16"/>
        <w:bidi w:val="0"/>
        <w:spacing w:lineRule="auto" w:line="360"/>
        <w:jc w:val="left"/>
        <w:rPr/>
      </w:pPr>
      <w:r>
        <w:rPr>
          <w:rFonts w:ascii="Times New Roman" w:hAnsi="Times New Roman"/>
          <w:b/>
          <w:bCs/>
          <w:i w:val="false"/>
          <w:caps w:val="false"/>
          <w:smallCaps w:val="false"/>
          <w:color w:val="000000"/>
          <w:spacing w:val="0"/>
          <w:sz w:val="28"/>
          <w:szCs w:val="28"/>
        </w:rPr>
        <w:tab/>
      </w:r>
      <w:r>
        <w:rPr>
          <w:rFonts w:ascii="Times New Roman" w:hAnsi="Times New Roman"/>
          <w:b w:val="false"/>
          <w:bCs w:val="false"/>
          <w:i w:val="false"/>
          <w:caps w:val="false"/>
          <w:smallCaps w:val="false"/>
          <w:color w:val="000000"/>
          <w:spacing w:val="0"/>
          <w:sz w:val="28"/>
          <w:szCs w:val="28"/>
        </w:rPr>
        <w:t>Express [7] – это быстрая, минималистичная веб-среда для Node.js, используемая в производственных средах по всему миру. Express – это прямая замена для основного модуля http. Самая большая разница между использованием экспресс-протокола и базового HTTP - это маршрутизация, потому что, в отличие от базового HTTP, экспресс-версия имеет встроенный маршрутизатор.</w:t>
      </w:r>
    </w:p>
    <w:p>
      <w:pPr>
        <w:pStyle w:val="Style16"/>
        <w:bidi w:val="0"/>
        <w:spacing w:lineRule="auto" w:line="360"/>
        <w:jc w:val="left"/>
        <w:rPr>
          <w:rFonts w:ascii="Times New Roman" w:hAnsi="Times New Roman"/>
          <w:b w:val="false"/>
          <w:b w:val="false"/>
          <w:bCs w:val="false"/>
          <w:i w:val="false"/>
          <w:i w:val="false"/>
          <w:caps w:val="false"/>
          <w:smallCaps w:val="false"/>
          <w:color w:val="000000"/>
          <w:spacing w:val="0"/>
          <w:sz w:val="28"/>
          <w:szCs w:val="28"/>
        </w:rPr>
      </w:pPr>
      <w:r>
        <w:rPr>
          <w:rFonts w:ascii="Times New Roman" w:hAnsi="Times New Roman"/>
          <w:b w:val="false"/>
          <w:bCs w:val="false"/>
          <w:i w:val="false"/>
          <w:caps w:val="false"/>
          <w:smallCaps w:val="false"/>
          <w:color w:val="000000"/>
          <w:spacing w:val="0"/>
          <w:sz w:val="28"/>
          <w:szCs w:val="28"/>
        </w:rPr>
        <w:tab/>
        <w:t>С помощью данного фреймворка настроена вся серверная архитектура. С помощью метода .listen() устанавливается порт, через который сервер получает клиентские запросы, с помощью методов .set() и .use() подключаются шаблоны и стили для всех шаблонов, с помощью метода .get() обрабатываются клиентские GET-запросы и воспроизводятся шаблоны с HTML-разметкой страниц приложения и переданной клиенту в JSON формате информацией, проанализированной внутри обработчиков клиентского запроса.</w:t>
      </w:r>
    </w:p>
    <w:p>
      <w:pPr>
        <w:pStyle w:val="Style16"/>
        <w:bidi w:val="0"/>
        <w:spacing w:lineRule="auto" w:line="360"/>
        <w:jc w:val="left"/>
        <w:rPr>
          <w:rFonts w:ascii="Times New Roman" w:hAnsi="Times New Roman"/>
          <w:b/>
          <w:b/>
          <w:bCs/>
          <w:i w:val="false"/>
          <w:i w:val="false"/>
          <w:caps w:val="false"/>
          <w:smallCaps w:val="false"/>
          <w:color w:val="000000"/>
          <w:spacing w:val="0"/>
          <w:sz w:val="28"/>
          <w:szCs w:val="28"/>
        </w:rPr>
      </w:pPr>
      <w:r>
        <w:rPr>
          <w:rFonts w:ascii="Times New Roman" w:hAnsi="Times New Roman"/>
          <w:b/>
          <w:bCs/>
          <w:i w:val="false"/>
          <w:caps w:val="false"/>
          <w:smallCaps w:val="false"/>
          <w:color w:val="000000"/>
          <w:spacing w:val="0"/>
          <w:sz w:val="28"/>
          <w:szCs w:val="28"/>
        </w:rPr>
        <w:t>Передача данных между сервером и клиентом</w:t>
      </w:r>
    </w:p>
    <w:p>
      <w:pPr>
        <w:pStyle w:val="Style16"/>
        <w:bidi w:val="0"/>
        <w:spacing w:lineRule="auto" w:line="360"/>
        <w:jc w:val="left"/>
        <w:rPr/>
      </w:pPr>
      <w:r>
        <w:rPr>
          <w:rFonts w:ascii="Times New Roman" w:hAnsi="Times New Roman"/>
          <w:b/>
          <w:bCs/>
          <w:i w:val="false"/>
          <w:caps w:val="false"/>
          <w:smallCaps w:val="false"/>
          <w:color w:val="000000"/>
          <w:spacing w:val="0"/>
          <w:sz w:val="28"/>
          <w:szCs w:val="28"/>
        </w:rPr>
        <w:tab/>
      </w:r>
      <w:r>
        <w:rPr>
          <w:rFonts w:ascii="Times New Roman" w:hAnsi="Times New Roman"/>
          <w:b w:val="false"/>
          <w:bCs w:val="false"/>
          <w:i w:val="false"/>
          <w:caps w:val="false"/>
          <w:smallCaps w:val="false"/>
          <w:color w:val="000000"/>
          <w:spacing w:val="0"/>
          <w:sz w:val="28"/>
          <w:szCs w:val="28"/>
        </w:rPr>
        <w:t>Коммуникация клиента и сервера происходит по протоколу HyperText Transfer Protocol (HTTP). Такую коммуникацию обеспечивает вышеописанный фреймворк express. HTTP [8] – протокол, описывающий взаимодействие между клиентом и сервером, построенное на базе сообщений, называемых запрос (Request) и ответ (Response).</w:t>
      </w:r>
    </w:p>
    <w:p>
      <w:pPr>
        <w:pStyle w:val="Style16"/>
        <w:bidi w:val="0"/>
        <w:spacing w:lineRule="auto" w:line="360"/>
        <w:jc w:val="left"/>
        <w:rPr>
          <w:rFonts w:ascii="Times New Roman" w:hAnsi="Times New Roman"/>
          <w:b w:val="false"/>
          <w:b w:val="false"/>
          <w:bCs w:val="false"/>
          <w:i w:val="false"/>
          <w:i w:val="false"/>
          <w:caps w:val="false"/>
          <w:smallCaps w:val="false"/>
          <w:color w:val="000000"/>
          <w:spacing w:val="0"/>
          <w:sz w:val="28"/>
          <w:szCs w:val="28"/>
        </w:rPr>
      </w:pPr>
      <w:r>
        <w:rPr>
          <w:rFonts w:ascii="Times New Roman" w:hAnsi="Times New Roman"/>
          <w:b w:val="false"/>
          <w:bCs w:val="false"/>
          <w:i w:val="false"/>
          <w:caps w:val="false"/>
          <w:smallCaps w:val="false"/>
          <w:color w:val="000000"/>
          <w:spacing w:val="0"/>
          <w:sz w:val="28"/>
          <w:szCs w:val="28"/>
        </w:rPr>
        <w:tab/>
        <w:t>Тип HTTP-запроса указывает серверу на то, какое действие мы хотим произвести с ресурсом.</w:t>
      </w:r>
    </w:p>
    <w:p>
      <w:pPr>
        <w:pStyle w:val="Style16"/>
        <w:bidi w:val="0"/>
        <w:spacing w:lineRule="auto" w:line="360"/>
        <w:jc w:val="left"/>
        <w:rPr/>
      </w:pPr>
      <w:r>
        <w:rPr>
          <w:rFonts w:ascii="Times New Roman" w:hAnsi="Times New Roman"/>
          <w:b w:val="false"/>
          <w:bCs w:val="false"/>
          <w:i w:val="false"/>
          <w:caps w:val="false"/>
          <w:smallCaps w:val="false"/>
          <w:color w:val="000000"/>
          <w:spacing w:val="0"/>
          <w:sz w:val="28"/>
          <w:szCs w:val="28"/>
        </w:rPr>
        <w:tab/>
        <w:t>Основные типы запросов к серверу (их существует больше, чем 4 перечисленных):</w:t>
      </w:r>
    </w:p>
    <w:p>
      <w:pPr>
        <w:pStyle w:val="Style16"/>
        <w:bidi w:val="0"/>
        <w:spacing w:lineRule="auto" w:line="360"/>
        <w:jc w:val="left"/>
        <w:rPr>
          <w:rFonts w:ascii="Times New Roman" w:hAnsi="Times New Roman"/>
          <w:b w:val="false"/>
          <w:b w:val="false"/>
          <w:bCs w:val="false"/>
          <w:i w:val="false"/>
          <w:i w:val="false"/>
          <w:caps w:val="false"/>
          <w:smallCaps w:val="false"/>
          <w:color w:val="000000"/>
          <w:spacing w:val="0"/>
          <w:sz w:val="28"/>
          <w:szCs w:val="28"/>
        </w:rPr>
      </w:pPr>
      <w:r>
        <w:rPr>
          <w:rFonts w:ascii="Times New Roman" w:hAnsi="Times New Roman"/>
          <w:b w:val="false"/>
          <w:bCs w:val="false"/>
          <w:i w:val="false"/>
          <w:caps w:val="false"/>
          <w:smallCaps w:val="false"/>
          <w:color w:val="000000"/>
          <w:spacing w:val="0"/>
          <w:sz w:val="28"/>
          <w:szCs w:val="28"/>
        </w:rPr>
        <w:t>GET — получение ресурса</w:t>
      </w:r>
    </w:p>
    <w:p>
      <w:pPr>
        <w:pStyle w:val="Style16"/>
        <w:bidi w:val="0"/>
        <w:spacing w:lineRule="auto" w:line="360"/>
        <w:jc w:val="left"/>
        <w:rPr>
          <w:rFonts w:ascii="Times New Roman" w:hAnsi="Times New Roman"/>
          <w:b w:val="false"/>
          <w:b w:val="false"/>
          <w:i w:val="false"/>
          <w:i w:val="false"/>
          <w:caps w:val="false"/>
          <w:smallCaps w:val="false"/>
          <w:color w:val="000000"/>
          <w:spacing w:val="0"/>
          <w:sz w:val="28"/>
          <w:szCs w:val="28"/>
        </w:rPr>
      </w:pPr>
      <w:r>
        <w:rPr>
          <w:rFonts w:ascii="Times New Roman" w:hAnsi="Times New Roman"/>
          <w:b w:val="false"/>
          <w:i w:val="false"/>
          <w:caps w:val="false"/>
          <w:smallCaps w:val="false"/>
          <w:color w:val="000000"/>
          <w:spacing w:val="0"/>
          <w:sz w:val="28"/>
          <w:szCs w:val="28"/>
        </w:rPr>
        <w:t>POST — создание ресурса</w:t>
      </w:r>
    </w:p>
    <w:p>
      <w:pPr>
        <w:pStyle w:val="Style16"/>
        <w:bidi w:val="0"/>
        <w:spacing w:lineRule="auto" w:line="360"/>
        <w:jc w:val="left"/>
        <w:rPr>
          <w:rFonts w:ascii="Times New Roman" w:hAnsi="Times New Roman"/>
          <w:b w:val="false"/>
          <w:b w:val="false"/>
          <w:i w:val="false"/>
          <w:i w:val="false"/>
          <w:caps w:val="false"/>
          <w:smallCaps w:val="false"/>
          <w:color w:val="000000"/>
          <w:spacing w:val="0"/>
          <w:sz w:val="28"/>
          <w:szCs w:val="28"/>
        </w:rPr>
      </w:pPr>
      <w:r>
        <w:rPr>
          <w:rFonts w:ascii="Times New Roman" w:hAnsi="Times New Roman"/>
          <w:b w:val="false"/>
          <w:i w:val="false"/>
          <w:caps w:val="false"/>
          <w:smallCaps w:val="false"/>
          <w:color w:val="000000"/>
          <w:spacing w:val="0"/>
          <w:sz w:val="28"/>
          <w:szCs w:val="28"/>
        </w:rPr>
        <w:t>PUT — обновление ресурса</w:t>
      </w:r>
    </w:p>
    <w:p>
      <w:pPr>
        <w:pStyle w:val="Style16"/>
        <w:bidi w:val="0"/>
        <w:spacing w:lineRule="auto" w:line="360"/>
        <w:jc w:val="left"/>
        <w:rPr>
          <w:rFonts w:ascii="Times New Roman" w:hAnsi="Times New Roman"/>
          <w:b w:val="false"/>
          <w:b w:val="false"/>
          <w:i w:val="false"/>
          <w:i w:val="false"/>
          <w:caps w:val="false"/>
          <w:smallCaps w:val="false"/>
          <w:color w:val="000000"/>
          <w:spacing w:val="0"/>
          <w:sz w:val="28"/>
          <w:szCs w:val="28"/>
        </w:rPr>
      </w:pPr>
      <w:r>
        <w:rPr>
          <w:rFonts w:ascii="Times New Roman" w:hAnsi="Times New Roman"/>
          <w:b w:val="false"/>
          <w:i w:val="false"/>
          <w:caps w:val="false"/>
          <w:smallCaps w:val="false"/>
          <w:color w:val="000000"/>
          <w:spacing w:val="0"/>
          <w:sz w:val="28"/>
          <w:szCs w:val="28"/>
        </w:rPr>
        <w:t>DELETE — удаление ресурса</w:t>
      </w:r>
    </w:p>
    <w:p>
      <w:pPr>
        <w:pStyle w:val="Style16"/>
        <w:bidi w:val="0"/>
        <w:spacing w:lineRule="auto" w:line="360"/>
        <w:jc w:val="left"/>
        <w:rPr>
          <w:rFonts w:ascii="Times New Roman" w:hAnsi="Times New Roman"/>
          <w:b w:val="false"/>
          <w:b w:val="false"/>
          <w:i w:val="false"/>
          <w:i w:val="false"/>
          <w:caps w:val="false"/>
          <w:smallCaps w:val="false"/>
          <w:color w:val="000000"/>
          <w:spacing w:val="0"/>
          <w:sz w:val="28"/>
          <w:szCs w:val="28"/>
        </w:rPr>
      </w:pPr>
      <w:r>
        <w:rPr>
          <w:rFonts w:ascii="Times New Roman" w:hAnsi="Times New Roman"/>
          <w:b w:val="false"/>
          <w:i w:val="false"/>
          <w:caps w:val="false"/>
          <w:smallCaps w:val="false"/>
          <w:color w:val="000000"/>
          <w:spacing w:val="0"/>
          <w:sz w:val="28"/>
          <w:szCs w:val="28"/>
        </w:rPr>
        <w:tab/>
        <w:t>Сервер данного веб-приложения обрабатывает только GET-запросы пользователя, которые реализованы программно в виде форм в HTML-разметке. Форма заполняется через интерфейс приложения и отправляется в виде запроса клиентом на сервер. Сервер обрабатывает данные запросы и отправляет пользователю ответ, который генерирует обработчик запроса.</w:t>
      </w:r>
    </w:p>
    <w:p>
      <w:pPr>
        <w:pStyle w:val="Style16"/>
        <w:bidi w:val="0"/>
        <w:spacing w:lineRule="auto" w:line="360"/>
        <w:jc w:val="left"/>
        <w:rPr>
          <w:rFonts w:ascii="Times New Roman" w:hAnsi="Times New Roman"/>
          <w:b w:val="false"/>
          <w:b w:val="false"/>
          <w:i w:val="false"/>
          <w:i w:val="false"/>
          <w:caps w:val="false"/>
          <w:smallCaps w:val="false"/>
          <w:color w:val="000000"/>
          <w:spacing w:val="0"/>
          <w:sz w:val="28"/>
          <w:szCs w:val="28"/>
        </w:rPr>
      </w:pPr>
      <w:r>
        <w:rPr>
          <w:rFonts w:ascii="Times New Roman" w:hAnsi="Times New Roman"/>
          <w:b w:val="false"/>
          <w:i w:val="false"/>
          <w:caps w:val="false"/>
          <w:smallCaps w:val="false"/>
          <w:color w:val="000000"/>
          <w:spacing w:val="0"/>
          <w:sz w:val="28"/>
          <w:szCs w:val="28"/>
        </w:rPr>
        <w:t>GET-запрос [9] – это метод передачи данных от клиента к серверу с целью получения информации, указанной с помощью конкретных GET-параметров. Это публичные данные, доступные при повторном просмотре ссылки в истории.</w:t>
      </w:r>
    </w:p>
    <w:p>
      <w:pPr>
        <w:pStyle w:val="Style16"/>
        <w:bidi w:val="0"/>
        <w:spacing w:lineRule="auto" w:line="360"/>
        <w:jc w:val="left"/>
        <w:rPr>
          <w:rFonts w:ascii="Times New Roman" w:hAnsi="Times New Roman"/>
          <w:b w:val="false"/>
          <w:b w:val="false"/>
          <w:i w:val="false"/>
          <w:i w:val="false"/>
          <w:caps w:val="false"/>
          <w:smallCaps w:val="false"/>
          <w:color w:val="000000"/>
          <w:spacing w:val="0"/>
          <w:sz w:val="28"/>
          <w:szCs w:val="28"/>
        </w:rPr>
      </w:pPr>
      <w:r>
        <w:rPr>
          <w:rFonts w:ascii="Times New Roman" w:hAnsi="Times New Roman"/>
          <w:b w:val="false"/>
          <w:i w:val="false"/>
          <w:caps w:val="false"/>
          <w:smallCaps w:val="false"/>
          <w:color w:val="000000"/>
          <w:spacing w:val="0"/>
          <w:sz w:val="28"/>
          <w:szCs w:val="28"/>
        </w:rPr>
        <w:tab/>
        <w:t>В ответе сервера содержатся EJS шаблоны с HTML-разметкой, которая воспроизводит интерфейс приложения, и некоторые данные, упакованные в формат JSON, которые добавляются в шаблон с помощью JavaScript-кода.</w:t>
      </w:r>
    </w:p>
    <w:p>
      <w:pPr>
        <w:pStyle w:val="Style16"/>
        <w:bidi w:val="0"/>
        <w:spacing w:lineRule="auto" w:line="360"/>
        <w:jc w:val="left"/>
        <w:rPr>
          <w:rFonts w:ascii="Times New Roman" w:hAnsi="Times New Roman"/>
          <w:b w:val="false"/>
          <w:b w:val="false"/>
          <w:i w:val="false"/>
          <w:i w:val="false"/>
          <w:caps w:val="false"/>
          <w:smallCaps w:val="false"/>
          <w:color w:val="000000"/>
          <w:spacing w:val="0"/>
          <w:sz w:val="28"/>
          <w:szCs w:val="28"/>
        </w:rPr>
      </w:pPr>
      <w:r>
        <w:rPr>
          <w:rFonts w:ascii="Times New Roman" w:hAnsi="Times New Roman"/>
          <w:b w:val="false"/>
          <w:i w:val="false"/>
          <w:caps w:val="false"/>
          <w:smallCaps w:val="false"/>
          <w:color w:val="000000"/>
          <w:spacing w:val="0"/>
          <w:sz w:val="28"/>
          <w:szCs w:val="28"/>
        </w:rPr>
        <w:tab/>
        <w:t>JSON – это текстовый формат, который хранит структурированную информацию и в основном используется для передачи данных между сервером и клиентом. Данные в нём хранятся в виде {ключ: значение}.</w:t>
      </w:r>
    </w:p>
    <w:p>
      <w:pPr>
        <w:pStyle w:val="Style16"/>
        <w:bidi w:val="0"/>
        <w:spacing w:lineRule="auto" w:line="360"/>
        <w:jc w:val="left"/>
        <w:rPr>
          <w:rFonts w:ascii="Times New Roman" w:hAnsi="Times New Roman"/>
          <w:b w:val="false"/>
          <w:b w:val="false"/>
          <w:i w:val="false"/>
          <w:i w:val="false"/>
          <w:caps w:val="false"/>
          <w:smallCaps w:val="false"/>
          <w:color w:val="000000"/>
          <w:spacing w:val="0"/>
          <w:sz w:val="28"/>
          <w:szCs w:val="28"/>
        </w:rPr>
      </w:pPr>
      <w:r>
        <w:rPr>
          <w:rFonts w:ascii="Times New Roman" w:hAnsi="Times New Roman"/>
          <w:b w:val="false"/>
          <w:i w:val="false"/>
          <w:caps w:val="false"/>
          <w:smallCaps w:val="false"/>
          <w:color w:val="000000"/>
          <w:spacing w:val="0"/>
          <w:sz w:val="28"/>
          <w:szCs w:val="28"/>
        </w:rPr>
        <w:tab/>
        <w:t>При переходе на главную страницу приложения сервер воспроизводит клиенту файл (шаблон) index.ejs, после заполнения номера заявки и его подтверждения – designations.ejs, после выбора нужного обозначения страны и нажатия на кнопку поиск – search.ejs. Все перечисленные шаблоны лежат в папке views. Папка views находится в корневой директории приложения.</w:t>
      </w:r>
    </w:p>
    <w:p>
      <w:pPr>
        <w:pStyle w:val="Style16"/>
        <w:bidi w:val="0"/>
        <w:spacing w:lineRule="auto" w:line="360"/>
        <w:jc w:val="left"/>
        <w:rPr>
          <w:rFonts w:ascii="Times New Roman" w:hAnsi="Times New Roman"/>
          <w:b w:val="false"/>
          <w:b w:val="false"/>
          <w:i w:val="false"/>
          <w:i w:val="false"/>
          <w:caps w:val="false"/>
          <w:smallCaps w:val="false"/>
          <w:color w:val="000000"/>
          <w:spacing w:val="0"/>
          <w:sz w:val="28"/>
          <w:szCs w:val="28"/>
        </w:rPr>
      </w:pPr>
      <w:r>
        <w:rPr>
          <w:rFonts w:ascii="Times New Roman" w:hAnsi="Times New Roman"/>
          <w:b w:val="false"/>
          <w:i w:val="false"/>
          <w:caps w:val="false"/>
          <w:smallCaps w:val="false"/>
          <w:color w:val="000000"/>
          <w:spacing w:val="0"/>
          <w:sz w:val="28"/>
          <w:szCs w:val="28"/>
        </w:rPr>
        <w:tab/>
        <w:t>EJS - это простой язык шаблонов, который позволяет создавать разметку HTML с помощью простого JavaScript.</w:t>
      </w:r>
    </w:p>
    <w:p>
      <w:pPr>
        <w:pStyle w:val="2"/>
        <w:numPr>
          <w:ilvl w:val="1"/>
          <w:numId w:val="3"/>
        </w:numPr>
        <w:bidi w:val="0"/>
        <w:spacing w:lineRule="auto" w:line="360"/>
        <w:jc w:val="left"/>
        <w:rPr/>
      </w:pPr>
      <w:bookmarkStart w:id="17" w:name="__RefHeading___Toc9422_227585568"/>
      <w:bookmarkEnd w:id="17"/>
      <w:r>
        <w:rPr/>
        <w:t xml:space="preserve">3.4 Языки разметки и стилей, использованные в </w:t>
      </w:r>
      <w:r>
        <w:rPr>
          <w:rFonts w:eastAsia="Noto Sans CJK SC" w:cs="Lohit Devanagari"/>
          <w:b/>
          <w:bCs/>
          <w:sz w:val="32"/>
          <w:szCs w:val="32"/>
        </w:rPr>
        <w:t>веб-сервисе</w:t>
      </w:r>
    </w:p>
    <w:p>
      <w:pPr>
        <w:pStyle w:val="Style16"/>
        <w:bidi w:val="0"/>
        <w:spacing w:lineRule="auto" w:line="360"/>
        <w:jc w:val="left"/>
        <w:rPr/>
      </w:pPr>
      <w:r>
        <w:rPr>
          <w:rFonts w:ascii="Times New Roman" w:hAnsi="Times New Roman"/>
          <w:b/>
          <w:bCs/>
          <w:sz w:val="28"/>
          <w:szCs w:val="28"/>
        </w:rPr>
        <w:tab/>
      </w:r>
      <w:r>
        <w:rPr>
          <w:rFonts w:ascii="Times New Roman" w:hAnsi="Times New Roman"/>
          <w:b w:val="false"/>
          <w:bCs w:val="false"/>
          <w:sz w:val="28"/>
          <w:szCs w:val="28"/>
        </w:rPr>
        <w:t xml:space="preserve">Описание структуры веб-страниц реализовано с помощью HTML-разметки. HTML [10] – это набор правил по разметке документов, использующийся для того, чтобы дать браузеру понять, как нужно отображать загруженный сайт. HTML состоит из тэгов – команд, которые преобразовываются в объекты в браузере пользователя. После указания, где какие элементы должны располагаться на веб-странице, нужно описать внешний вид веб-страницы. Осуществляется это с помощью таблицы стилей, которая называется </w:t>
      </w:r>
      <w:r>
        <w:rPr>
          <w:rFonts w:ascii="Times New Roman" w:hAnsi="Times New Roman"/>
          <w:b w:val="false"/>
          <w:bCs w:val="false"/>
          <w:i w:val="false"/>
          <w:iCs w:val="false"/>
          <w:color w:val="000000"/>
          <w:spacing w:val="0"/>
          <w:sz w:val="28"/>
          <w:szCs w:val="28"/>
        </w:rPr>
        <w:t>Cascading Style Sheets (CSS). Благодаря CSS конфигурируется внешний вид страницы с её цветами, анимацией, отступами и так далее.</w:t>
      </w:r>
      <w:r>
        <w:br w:type="page"/>
      </w:r>
    </w:p>
    <w:p>
      <w:pPr>
        <w:pStyle w:val="1"/>
        <w:numPr>
          <w:ilvl w:val="0"/>
          <w:numId w:val="3"/>
        </w:numPr>
        <w:spacing w:lineRule="auto" w:line="360"/>
        <w:jc w:val="center"/>
        <w:rPr/>
      </w:pPr>
      <w:bookmarkStart w:id="18" w:name="__RefHeading___Toc5838_872103484"/>
      <w:bookmarkEnd w:id="18"/>
      <w:r>
        <w:rPr/>
        <w:t>4. Структура веб-приложения</w:t>
      </w:r>
    </w:p>
    <w:p>
      <w:pPr>
        <w:pStyle w:val="2"/>
        <w:numPr>
          <w:ilvl w:val="1"/>
          <w:numId w:val="2"/>
        </w:numPr>
        <w:spacing w:lineRule="auto" w:line="360"/>
        <w:rPr/>
      </w:pPr>
      <w:bookmarkStart w:id="19" w:name="__RefHeading___Toc5840_872103484"/>
      <w:bookmarkEnd w:id="19"/>
      <w:r>
        <w:rPr/>
        <w:t>Серверная часть:</w:t>
      </w:r>
    </w:p>
    <w:p>
      <w:pPr>
        <w:pStyle w:val="Style16"/>
        <w:spacing w:lineRule="auto" w:line="360"/>
        <w:rPr>
          <w:rFonts w:ascii="Times New Roman" w:hAnsi="Times New Roman"/>
          <w:b/>
          <w:b/>
          <w:bCs/>
          <w:sz w:val="28"/>
          <w:szCs w:val="28"/>
        </w:rPr>
      </w:pPr>
      <w:r>
        <w:rPr>
          <w:rFonts w:ascii="Times New Roman" w:hAnsi="Times New Roman"/>
          <w:b/>
          <w:bCs/>
          <w:sz w:val="28"/>
          <w:szCs w:val="28"/>
        </w:rPr>
        <w:t>файл index.js</w:t>
      </w:r>
    </w:p>
    <w:p>
      <w:pPr>
        <w:pStyle w:val="Style16"/>
        <w:spacing w:lineRule="auto" w:line="360"/>
        <w:rPr>
          <w:rFonts w:ascii="Times New Roman" w:hAnsi="Times New Roman"/>
          <w:b w:val="false"/>
          <w:b w:val="false"/>
          <w:bCs w:val="false"/>
          <w:sz w:val="28"/>
          <w:szCs w:val="28"/>
        </w:rPr>
      </w:pPr>
      <w:r>
        <w:rPr>
          <w:rFonts w:ascii="Times New Roman" w:hAnsi="Times New Roman"/>
          <w:b w:val="false"/>
          <w:bCs w:val="false"/>
          <w:sz w:val="28"/>
          <w:szCs w:val="28"/>
        </w:rPr>
        <w:tab/>
        <w:t>Содержит основную реализацию серверной архитектуры с обработчиками GET-запросов, соединением с клиентом по HTTP-протоколу, алгоритмами получения и анализа информации о товарном знаке из сервиса Madrid Monitor.</w:t>
      </w:r>
    </w:p>
    <w:p>
      <w:pPr>
        <w:pStyle w:val="Style16"/>
        <w:spacing w:lineRule="auto" w:line="360"/>
        <w:rPr>
          <w:rFonts w:ascii="Times New Roman" w:hAnsi="Times New Roman"/>
          <w:b/>
          <w:b/>
          <w:bCs/>
          <w:sz w:val="28"/>
          <w:szCs w:val="28"/>
        </w:rPr>
      </w:pPr>
      <w:r>
        <w:rPr>
          <w:rFonts w:ascii="Times New Roman" w:hAnsi="Times New Roman"/>
          <w:b/>
          <w:bCs/>
          <w:sz w:val="28"/>
          <w:szCs w:val="28"/>
        </w:rPr>
        <w:t>файл worker.js</w:t>
      </w:r>
    </w:p>
    <w:p>
      <w:pPr>
        <w:pStyle w:val="Style16"/>
        <w:spacing w:lineRule="auto" w:line="360"/>
        <w:rPr/>
      </w:pPr>
      <w:r>
        <w:rPr>
          <w:rFonts w:ascii="Times New Roman" w:hAnsi="Times New Roman"/>
          <w:b w:val="false"/>
          <w:bCs w:val="false"/>
          <w:sz w:val="28"/>
          <w:szCs w:val="28"/>
        </w:rPr>
        <w:tab/>
        <w:t xml:space="preserve">Содержит </w:t>
      </w:r>
      <w:r>
        <w:rPr>
          <w:rFonts w:eastAsia="Noto Serif CJK SC" w:cs="Lohit Devanagari" w:ascii="Times New Roman" w:hAnsi="Times New Roman"/>
          <w:b w:val="false"/>
          <w:bCs w:val="false"/>
          <w:color w:val="auto"/>
          <w:kern w:val="0"/>
          <w:sz w:val="28"/>
          <w:szCs w:val="28"/>
          <w:lang w:val="ru-RU" w:eastAsia="zh-CN" w:bidi="hi-IN"/>
        </w:rPr>
        <w:t>запрограммированную</w:t>
      </w:r>
      <w:r>
        <w:rPr>
          <w:rFonts w:ascii="Times New Roman" w:hAnsi="Times New Roman"/>
          <w:b w:val="false"/>
          <w:bCs w:val="false"/>
          <w:sz w:val="28"/>
          <w:szCs w:val="28"/>
        </w:rPr>
        <w:t xml:space="preserve"> последовательность действий «безголового» веб-браузера PhantomJS, которая заканчивается тем, что в файле index.js принимается HTML-разметка страницы товарного знака в Madrid Monitor, </w:t>
      </w:r>
      <w:r>
        <w:rPr>
          <w:rFonts w:eastAsia="Noto Serif CJK SC" w:cs="Lohit Devanagari" w:ascii="Times New Roman" w:hAnsi="Times New Roman"/>
          <w:b w:val="false"/>
          <w:bCs w:val="false"/>
          <w:color w:val="auto"/>
          <w:kern w:val="0"/>
          <w:sz w:val="28"/>
          <w:szCs w:val="28"/>
          <w:lang w:val="ru-RU" w:eastAsia="zh-CN" w:bidi="hi-IN"/>
        </w:rPr>
        <w:t>переданная</w:t>
      </w:r>
      <w:r>
        <w:rPr>
          <w:rFonts w:ascii="Times New Roman" w:hAnsi="Times New Roman"/>
          <w:b w:val="false"/>
          <w:bCs w:val="false"/>
          <w:sz w:val="28"/>
          <w:szCs w:val="28"/>
        </w:rPr>
        <w:t xml:space="preserve"> из этого файла.</w:t>
      </w:r>
    </w:p>
    <w:p>
      <w:pPr>
        <w:pStyle w:val="Style16"/>
        <w:spacing w:lineRule="auto" w:line="360"/>
        <w:rPr>
          <w:rFonts w:ascii="Times New Roman" w:hAnsi="Times New Roman"/>
          <w:b/>
          <w:b/>
          <w:bCs/>
          <w:sz w:val="28"/>
          <w:szCs w:val="28"/>
        </w:rPr>
      </w:pPr>
      <w:r>
        <w:rPr>
          <w:rFonts w:ascii="Times New Roman" w:hAnsi="Times New Roman"/>
          <w:b/>
          <w:bCs/>
          <w:sz w:val="28"/>
          <w:szCs w:val="28"/>
        </w:rPr>
        <w:t>файл config.js</w:t>
      </w:r>
    </w:p>
    <w:p>
      <w:pPr>
        <w:pStyle w:val="Style16"/>
        <w:spacing w:lineRule="auto" w:line="360"/>
        <w:rPr/>
      </w:pPr>
      <w:r>
        <w:rPr>
          <w:rFonts w:eastAsia="Noto Serif CJK SC" w:cs="Lohit Devanagari" w:ascii="Times New Roman" w:hAnsi="Times New Roman"/>
          <w:b w:val="false"/>
          <w:bCs w:val="false"/>
          <w:color w:val="auto"/>
          <w:kern w:val="0"/>
          <w:sz w:val="28"/>
          <w:szCs w:val="28"/>
          <w:lang w:val="ru-RU" w:eastAsia="zh-CN" w:bidi="hi-IN"/>
        </w:rPr>
        <w:tab/>
        <w:t>Содержит код инициализации и экспорта в файл index.js</w:t>
      </w:r>
      <w:r>
        <w:rPr>
          <w:rFonts w:ascii="Times New Roman" w:hAnsi="Times New Roman"/>
          <w:b w:val="false"/>
          <w:bCs w:val="false"/>
          <w:sz w:val="28"/>
          <w:szCs w:val="28"/>
        </w:rPr>
        <w:t xml:space="preserve"> двумерного массива со всеми возможными событиями, влияющими на статус защиты товарного знака, и сигналами («a», «i», «n», «r»), определяющими значимость передаваемых событий.</w:t>
      </w:r>
    </w:p>
    <w:p>
      <w:pPr>
        <w:pStyle w:val="2"/>
        <w:numPr>
          <w:ilvl w:val="1"/>
          <w:numId w:val="2"/>
        </w:numPr>
        <w:spacing w:lineRule="auto" w:line="360"/>
        <w:rPr/>
      </w:pPr>
      <w:bookmarkStart w:id="20" w:name="__RefHeading___Toc5842_872103484"/>
      <w:bookmarkEnd w:id="20"/>
      <w:r>
        <w:rPr/>
        <w:t>Клиентская часть:</w:t>
      </w:r>
    </w:p>
    <w:p>
      <w:pPr>
        <w:pStyle w:val="Style16"/>
        <w:spacing w:lineRule="auto" w:line="360"/>
        <w:rPr>
          <w:rFonts w:ascii="Times New Roman" w:hAnsi="Times New Roman"/>
          <w:b/>
          <w:b/>
          <w:bCs/>
          <w:sz w:val="28"/>
          <w:szCs w:val="28"/>
        </w:rPr>
      </w:pPr>
      <w:r>
        <w:rPr>
          <w:rFonts w:ascii="Times New Roman" w:hAnsi="Times New Roman"/>
          <w:b/>
          <w:bCs/>
          <w:sz w:val="28"/>
          <w:szCs w:val="28"/>
        </w:rPr>
        <w:t>файлы index.ejs, designations.ejs, search.ejs, находящиеся в папке views</w:t>
      </w:r>
    </w:p>
    <w:p>
      <w:pPr>
        <w:pStyle w:val="Style16"/>
        <w:spacing w:lineRule="auto" w:line="360"/>
        <w:rPr>
          <w:rFonts w:ascii="Times New Roman" w:hAnsi="Times New Roman"/>
          <w:b/>
          <w:b/>
          <w:bCs/>
          <w:sz w:val="28"/>
          <w:szCs w:val="28"/>
        </w:rPr>
      </w:pPr>
      <w:r>
        <w:rPr>
          <w:rFonts w:ascii="Times New Roman" w:hAnsi="Times New Roman"/>
          <w:b/>
          <w:bCs/>
          <w:sz w:val="28"/>
          <w:szCs w:val="28"/>
        </w:rPr>
        <w:tab/>
      </w:r>
      <w:r>
        <w:rPr>
          <w:rFonts w:ascii="Times New Roman" w:hAnsi="Times New Roman"/>
          <w:b w:val="false"/>
          <w:bCs w:val="false"/>
          <w:sz w:val="28"/>
          <w:szCs w:val="28"/>
        </w:rPr>
        <w:t>Все 3 файла являются шаблонами EJS и содержат HTML-разметку и JavaScript-код. index.ejs и designations.ejs среди HTML-кода содержат формы, заполняемые клиентом и передающиеся на сервер для обработки в качестве запросов. index.ejs формирует главную страницу с заполнением номера регистрации товарного знака, designations.ejs – страницу с выбором обозначения страны, search.ejs – страницу с итоговой информацией о товарном знаке.</w:t>
      </w:r>
    </w:p>
    <w:p>
      <w:pPr>
        <w:pStyle w:val="Style16"/>
        <w:spacing w:lineRule="auto" w:line="360"/>
        <w:rPr>
          <w:rFonts w:ascii="Times New Roman" w:hAnsi="Times New Roman"/>
          <w:b/>
          <w:b/>
          <w:bCs/>
          <w:sz w:val="28"/>
          <w:szCs w:val="28"/>
        </w:rPr>
      </w:pPr>
      <w:r>
        <w:rPr>
          <w:rFonts w:ascii="Times New Roman" w:hAnsi="Times New Roman"/>
          <w:b/>
          <w:bCs/>
          <w:sz w:val="28"/>
          <w:szCs w:val="28"/>
        </w:rPr>
        <w:t>файл style.css, находящийся в папке public</w:t>
      </w:r>
    </w:p>
    <w:p>
      <w:pPr>
        <w:pStyle w:val="Style16"/>
        <w:spacing w:lineRule="auto" w:line="360"/>
        <w:rPr>
          <w:rFonts w:ascii="Times New Roman" w:hAnsi="Times New Roman"/>
          <w:b w:val="false"/>
          <w:b w:val="false"/>
          <w:bCs w:val="false"/>
          <w:sz w:val="28"/>
          <w:szCs w:val="28"/>
        </w:rPr>
      </w:pPr>
      <w:r>
        <w:rPr>
          <w:rFonts w:ascii="Times New Roman" w:hAnsi="Times New Roman"/>
          <w:b w:val="false"/>
          <w:bCs w:val="false"/>
          <w:sz w:val="28"/>
          <w:szCs w:val="28"/>
        </w:rPr>
        <w:tab/>
        <w:t>Содержит CSS-стили для трёх шаблонов EJS, то есть, задаёт стилизацию интерфейсу веб-приложения.</w:t>
      </w:r>
      <w:r>
        <w:br w:type="page"/>
      </w:r>
    </w:p>
    <w:p>
      <w:pPr>
        <w:pStyle w:val="1"/>
        <w:numPr>
          <w:ilvl w:val="0"/>
          <w:numId w:val="3"/>
        </w:numPr>
        <w:bidi w:val="0"/>
        <w:spacing w:lineRule="auto" w:line="360"/>
        <w:jc w:val="center"/>
        <w:rPr/>
      </w:pPr>
      <w:bookmarkStart w:id="21" w:name="__RefHeading___Toc9424_227585568"/>
      <w:bookmarkEnd w:id="21"/>
      <w:r>
        <w:rPr/>
        <w:t>Заключение</w:t>
      </w:r>
    </w:p>
    <w:p>
      <w:pPr>
        <w:pStyle w:val="Style16"/>
        <w:bidi w:val="0"/>
        <w:spacing w:lineRule="auto" w:line="360"/>
        <w:jc w:val="left"/>
        <w:rPr>
          <w:rFonts w:ascii="Times New Roman" w:hAnsi="Times New Roman"/>
          <w:sz w:val="28"/>
          <w:szCs w:val="28"/>
        </w:rPr>
      </w:pPr>
      <w:r>
        <w:rPr>
          <w:rFonts w:ascii="Times New Roman" w:hAnsi="Times New Roman"/>
          <w:sz w:val="28"/>
          <w:szCs w:val="28"/>
        </w:rPr>
        <w:t>В ходе работы были изучены правовые механизмы регуляции Мадридской системы и рассмотрены современные методы и технологии веб-разработки. Был описан процесс создания веб-приложения, позволяющего проводить автоматический анализ регистрационных заявок на защиту товарных знаков в любой стране, на основе клиент-серверной архитектуры. Разработанный веб-сервис позволяет сэкономить время по поиску и анализу информации о товарном знаке в системе Madrid Monitor любым пользователям и организациям, заинтересованным в этом, так как находится в открытом доступе в сети интернет. В ходе работы над данным проектом открылись новые перспективы исследования предметной области и совершенствования функционала разработанного веб-приложения, например, добавление функционала, способного автоматически определять объём предоставления защиты товарным знакам одной страны другими странами-резидентами Мадридской системы.</w:t>
      </w:r>
      <w:r>
        <w:br w:type="page"/>
      </w:r>
    </w:p>
    <w:p>
      <w:pPr>
        <w:pStyle w:val="1"/>
        <w:numPr>
          <w:ilvl w:val="0"/>
          <w:numId w:val="3"/>
        </w:numPr>
        <w:bidi w:val="0"/>
        <w:spacing w:lineRule="auto" w:line="360"/>
        <w:jc w:val="center"/>
        <w:rPr/>
      </w:pPr>
      <w:bookmarkStart w:id="22" w:name="__RefHeading___Toc9426_227585568"/>
      <w:bookmarkEnd w:id="22"/>
      <w:r>
        <w:rPr/>
        <w:t>Список использованных источников</w:t>
      </w:r>
    </w:p>
    <w:p>
      <w:pPr>
        <w:pStyle w:val="Style16"/>
        <w:bidi w:val="0"/>
        <w:spacing w:lineRule="auto" w:line="360"/>
        <w:jc w:val="left"/>
        <w:rPr/>
      </w:pPr>
      <w:r>
        <w:rPr>
          <w:sz w:val="24"/>
          <w:szCs w:val="24"/>
        </w:rPr>
        <w:t xml:space="preserve">1. «Мадридская система – международная система товарных знаков». URL: </w:t>
      </w:r>
      <w:hyperlink r:id="rId14">
        <w:r>
          <w:rPr>
            <w:sz w:val="24"/>
            <w:szCs w:val="24"/>
          </w:rPr>
          <w:t>https://www.wipo.int/madrid/ru/</w:t>
        </w:r>
      </w:hyperlink>
      <w:r>
        <w:rPr>
          <w:sz w:val="24"/>
          <w:szCs w:val="24"/>
        </w:rPr>
        <w:t xml:space="preserve"> (дата обращения 16.05.2021)</w:t>
      </w:r>
    </w:p>
    <w:p>
      <w:pPr>
        <w:pStyle w:val="Style16"/>
        <w:bidi w:val="0"/>
        <w:spacing w:lineRule="auto" w:line="360"/>
        <w:jc w:val="left"/>
        <w:rPr/>
      </w:pPr>
      <w:r>
        <w:rPr>
          <w:sz w:val="24"/>
          <w:szCs w:val="24"/>
        </w:rPr>
        <w:t xml:space="preserve">2. «Что такое классы МКТУ и для чего они нужны?». URL: </w:t>
      </w:r>
      <w:hyperlink r:id="rId15">
        <w:r>
          <w:rPr>
            <w:sz w:val="24"/>
            <w:szCs w:val="24"/>
          </w:rPr>
          <w:t>https://zuykov.com/ru/about/articles/2016/08/05/chto-takoe-klassy-mktu-i-dlya-chego-oni-nuzhny/</w:t>
        </w:r>
      </w:hyperlink>
      <w:r>
        <w:rPr>
          <w:sz w:val="24"/>
          <w:szCs w:val="24"/>
        </w:rPr>
        <w:t xml:space="preserve"> (дата обращения 16.05.2021)</w:t>
      </w:r>
    </w:p>
    <w:p>
      <w:pPr>
        <w:pStyle w:val="Style16"/>
        <w:bidi w:val="0"/>
        <w:spacing w:lineRule="auto" w:line="360"/>
        <w:jc w:val="left"/>
        <w:rPr/>
      </w:pPr>
      <w:r>
        <w:rPr>
          <w:sz w:val="24"/>
          <w:szCs w:val="24"/>
        </w:rPr>
        <w:t xml:space="preserve">3. Flanagan D. </w:t>
      </w:r>
      <w:r>
        <w:rPr/>
        <w:t>JavaScript: The Definitive Guide. Seventh ed. Sebastopol: O’Reilly Media, Inc., 2020. P. 1-2.</w:t>
      </w:r>
    </w:p>
    <w:p>
      <w:pPr>
        <w:pStyle w:val="Style16"/>
        <w:bidi w:val="0"/>
        <w:spacing w:lineRule="auto" w:line="360"/>
        <w:jc w:val="left"/>
        <w:rPr/>
      </w:pPr>
      <w:r>
        <w:rPr/>
        <w:t xml:space="preserve">4. «Язык программирования Python». URL: </w:t>
      </w:r>
      <w:hyperlink r:id="rId16">
        <w:r>
          <w:rPr/>
          <w:t>https://web-creator.ru/articles/python/</w:t>
        </w:r>
      </w:hyperlink>
      <w:r>
        <w:rPr/>
        <w:t xml:space="preserve"> (дата обращения 17.05.2021)</w:t>
      </w:r>
    </w:p>
    <w:p>
      <w:pPr>
        <w:pStyle w:val="Style16"/>
        <w:bidi w:val="0"/>
        <w:spacing w:lineRule="auto" w:line="360"/>
        <w:jc w:val="left"/>
        <w:rPr/>
      </w:pPr>
      <w:r>
        <w:rPr/>
        <w:t xml:space="preserve">5. «Что такое Selenium WebDriver?». URL: </w:t>
      </w:r>
      <w:hyperlink r:id="rId17">
        <w:r>
          <w:rPr/>
          <w:t>https://habr.com/ru/post/152971/</w:t>
        </w:r>
      </w:hyperlink>
      <w:r>
        <w:rPr/>
        <w:t xml:space="preserve"> (дата обращения 17.05.2021)</w:t>
      </w:r>
    </w:p>
    <w:p>
      <w:pPr>
        <w:pStyle w:val="Style16"/>
        <w:bidi w:val="0"/>
        <w:spacing w:lineRule="auto" w:line="360"/>
        <w:jc w:val="left"/>
        <w:rPr/>
      </w:pPr>
      <w:r>
        <w:rPr/>
        <w:t xml:space="preserve">6. </w:t>
      </w:r>
      <w:r>
        <w:rPr>
          <w:sz w:val="24"/>
          <w:szCs w:val="24"/>
        </w:rPr>
        <w:t xml:space="preserve">Flanagan D. </w:t>
      </w:r>
      <w:r>
        <w:rPr/>
        <w:t>JavaScript: The Definitive Guide. Seventh ed. Sebastopol: O’Reilly Media, Inc., 2020. P. 281.</w:t>
      </w:r>
    </w:p>
    <w:p>
      <w:pPr>
        <w:pStyle w:val="Style16"/>
        <w:bidi w:val="0"/>
        <w:spacing w:lineRule="auto" w:line="360"/>
        <w:jc w:val="left"/>
        <w:rPr/>
      </w:pPr>
      <w:r>
        <w:rPr/>
        <w:t>7. Guttman D. Fullstack Node.js. Fullctack.io. 2019. P. 20.</w:t>
      </w:r>
    </w:p>
    <w:p>
      <w:pPr>
        <w:pStyle w:val="Style16"/>
        <w:bidi w:val="0"/>
        <w:spacing w:lineRule="auto" w:line="360"/>
        <w:jc w:val="left"/>
        <w:rPr/>
      </w:pPr>
      <w:r>
        <w:rPr/>
        <w:t xml:space="preserve">8. </w:t>
      </w:r>
      <w:r>
        <w:rPr>
          <w:color w:val="000000"/>
        </w:rPr>
        <w:t>«</w:t>
      </w:r>
      <w:r>
        <w:rPr>
          <w:rFonts w:ascii="Times New Roman" w:hAnsi="Times New Roman"/>
          <w:b w:val="false"/>
          <w:i w:val="false"/>
          <w:caps w:val="false"/>
          <w:smallCaps w:val="false"/>
          <w:color w:val="000000"/>
          <w:spacing w:val="0"/>
        </w:rPr>
        <w:t>Типы HTTP-запросов и философия REST</w:t>
      </w:r>
      <w:r>
        <w:rPr>
          <w:color w:val="000000"/>
        </w:rPr>
        <w:t xml:space="preserve">». URL: </w:t>
      </w:r>
      <w:hyperlink r:id="rId18">
        <w:r>
          <w:rPr/>
          <w:t>https://habr.com/ru/post/50147/</w:t>
        </w:r>
      </w:hyperlink>
      <w:r>
        <w:rPr>
          <w:color w:val="000000"/>
        </w:rPr>
        <w:t xml:space="preserve"> (дата обращения 17.05.2021)</w:t>
      </w:r>
    </w:p>
    <w:p>
      <w:pPr>
        <w:pStyle w:val="Style16"/>
        <w:bidi w:val="0"/>
        <w:spacing w:lineRule="auto" w:line="360"/>
        <w:jc w:val="left"/>
        <w:rPr/>
      </w:pPr>
      <w:r>
        <w:rPr>
          <w:color w:val="000000"/>
        </w:rPr>
        <w:t>9. «</w:t>
      </w:r>
      <w:r>
        <w:rPr>
          <w:rFonts w:ascii="Times New Roman" w:hAnsi="Times New Roman"/>
          <w:b w:val="false"/>
          <w:bCs w:val="false"/>
          <w:i w:val="false"/>
          <w:caps w:val="false"/>
          <w:smallCaps w:val="false"/>
          <w:color w:val="000000"/>
          <w:spacing w:val="0"/>
          <w:sz w:val="24"/>
          <w:szCs w:val="24"/>
        </w:rPr>
        <w:t>Сколько GET-параметров может находиться в URL страницы</w:t>
      </w:r>
      <w:r>
        <w:rPr>
          <w:color w:val="000000"/>
        </w:rPr>
        <w:t xml:space="preserve">». URL: </w:t>
      </w:r>
      <w:hyperlink r:id="rId19">
        <w:r>
          <w:rPr/>
          <w:t>https://serpstat.com/ru/blog/skolko-get-parametrov-mozhet-nahoditsja-v-url-stranicy/</w:t>
        </w:r>
      </w:hyperlink>
      <w:r>
        <w:rPr>
          <w:color w:val="000000"/>
        </w:rPr>
        <w:t xml:space="preserve"> (дата обращения 17.05.2021)</w:t>
      </w:r>
    </w:p>
    <w:p>
      <w:pPr>
        <w:pStyle w:val="Style16"/>
        <w:bidi w:val="0"/>
        <w:spacing w:lineRule="auto" w:line="360"/>
        <w:jc w:val="left"/>
        <w:rPr/>
      </w:pPr>
      <w:r>
        <w:rPr>
          <w:color w:val="000000"/>
          <w:sz w:val="24"/>
          <w:szCs w:val="24"/>
        </w:rPr>
        <w:t xml:space="preserve">10. </w:t>
      </w:r>
      <w:r>
        <w:rPr>
          <w:rFonts w:cs="Times New Roman" w:ascii="Times New Roman" w:hAnsi="Times New Roman"/>
          <w:color w:val="000000"/>
          <w:sz w:val="24"/>
          <w:szCs w:val="24"/>
        </w:rPr>
        <w:t>Хеник Б. HTML и CSS: путь к совершенству. Спб.: Питер, 2011.</w:t>
      </w:r>
      <w:r>
        <w:br w:type="page"/>
      </w:r>
    </w:p>
    <w:p>
      <w:pPr>
        <w:pStyle w:val="1"/>
        <w:numPr>
          <w:ilvl w:val="0"/>
          <w:numId w:val="3"/>
        </w:numPr>
        <w:bidi w:val="0"/>
        <w:spacing w:lineRule="auto" w:line="360"/>
        <w:jc w:val="center"/>
        <w:rPr/>
      </w:pPr>
      <w:bookmarkStart w:id="23" w:name="__RefHeading___Toc9428_227585568"/>
      <w:bookmarkEnd w:id="23"/>
      <w:r>
        <w:rPr/>
        <w:t>Приложение 1</w:t>
      </w:r>
    </w:p>
    <w:p>
      <w:pPr>
        <w:pStyle w:val="Style16"/>
        <w:bidi w:val="0"/>
        <w:spacing w:lineRule="auto" w:line="360"/>
        <w:jc w:val="left"/>
        <w:rPr>
          <w:rFonts w:ascii="Times New Roman" w:hAnsi="Times New Roman"/>
          <w:sz w:val="28"/>
          <w:szCs w:val="28"/>
        </w:rPr>
      </w:pPr>
      <w:r>
        <w:rPr>
          <w:rFonts w:ascii="Times New Roman" w:hAnsi="Times New Roman"/>
          <w:sz w:val="28"/>
          <w:szCs w:val="28"/>
        </w:rPr>
        <w:t>Внешний вид клиентской части веб-сервиса</w:t>
      </w:r>
    </w:p>
    <w:p>
      <w:pPr>
        <w:pStyle w:val="Style16"/>
        <w:bidi w:val="0"/>
        <w:spacing w:lineRule="auto" w:line="360"/>
        <w:jc w:val="left"/>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1240790"/>
            <wp:effectExtent l="0" t="0" r="0" b="0"/>
            <wp:wrapSquare wrapText="largest"/>
            <wp:docPr id="12"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4" descr=""/>
                    <pic:cNvPicPr>
                      <a:picLocks noChangeAspect="1" noChangeArrowheads="1"/>
                    </pic:cNvPicPr>
                  </pic:nvPicPr>
                  <pic:blipFill>
                    <a:blip r:embed="rId20"/>
                    <a:stretch>
                      <a:fillRect/>
                    </a:stretch>
                  </pic:blipFill>
                  <pic:spPr bwMode="auto">
                    <a:xfrm>
                      <a:off x="0" y="0"/>
                      <a:ext cx="6120130" cy="1240790"/>
                    </a:xfrm>
                    <a:prstGeom prst="rect">
                      <a:avLst/>
                    </a:prstGeom>
                  </pic:spPr>
                </pic:pic>
              </a:graphicData>
            </a:graphic>
          </wp:anchor>
        </w:drawing>
      </w:r>
    </w:p>
    <w:p>
      <w:pPr>
        <w:pStyle w:val="Style16"/>
        <w:bidi w:val="0"/>
        <w:spacing w:lineRule="auto" w:line="360"/>
        <w:jc w:val="left"/>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1471930"/>
            <wp:effectExtent l="0" t="0" r="0" b="0"/>
            <wp:wrapSquare wrapText="largest"/>
            <wp:docPr id="13"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5" descr=""/>
                    <pic:cNvPicPr>
                      <a:picLocks noChangeAspect="1" noChangeArrowheads="1"/>
                    </pic:cNvPicPr>
                  </pic:nvPicPr>
                  <pic:blipFill>
                    <a:blip r:embed="rId21"/>
                    <a:stretch>
                      <a:fillRect/>
                    </a:stretch>
                  </pic:blipFill>
                  <pic:spPr bwMode="auto">
                    <a:xfrm>
                      <a:off x="0" y="0"/>
                      <a:ext cx="6120130" cy="1471930"/>
                    </a:xfrm>
                    <a:prstGeom prst="rect">
                      <a:avLst/>
                    </a:prstGeom>
                  </pic:spPr>
                </pic:pic>
              </a:graphicData>
            </a:graphic>
          </wp:anchor>
        </w:drawing>
        <w:drawing>
          <wp:anchor behindDoc="0" distT="0" distB="0" distL="0" distR="0" simplePos="0" locked="0" layoutInCell="1" allowOverlap="1" relativeHeight="10">
            <wp:simplePos x="0" y="0"/>
            <wp:positionH relativeFrom="column">
              <wp:posOffset>0</wp:posOffset>
            </wp:positionH>
            <wp:positionV relativeFrom="paragraph">
              <wp:posOffset>1904365</wp:posOffset>
            </wp:positionV>
            <wp:extent cx="6120130" cy="3677920"/>
            <wp:effectExtent l="0" t="0" r="0" b="0"/>
            <wp:wrapSquare wrapText="largest"/>
            <wp:docPr id="14"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6" descr=""/>
                    <pic:cNvPicPr>
                      <a:picLocks noChangeAspect="1" noChangeArrowheads="1"/>
                    </pic:cNvPicPr>
                  </pic:nvPicPr>
                  <pic:blipFill>
                    <a:blip r:embed="rId22"/>
                    <a:stretch>
                      <a:fillRect/>
                    </a:stretch>
                  </pic:blipFill>
                  <pic:spPr bwMode="auto">
                    <a:xfrm>
                      <a:off x="0" y="0"/>
                      <a:ext cx="6120130" cy="3677920"/>
                    </a:xfrm>
                    <a:prstGeom prst="rect">
                      <a:avLst/>
                    </a:prstGeom>
                  </pic:spPr>
                </pic:pic>
              </a:graphicData>
            </a:graphic>
          </wp:anchor>
        </w:drawing>
      </w:r>
    </w:p>
    <w:p>
      <w:pPr>
        <w:pStyle w:val="Style16"/>
        <w:bidi w:val="0"/>
        <w:spacing w:lineRule="auto" w:line="360"/>
        <w:jc w:val="left"/>
        <w:rPr>
          <w:rFonts w:ascii="Times New Roman" w:hAnsi="Times New Roman"/>
          <w:sz w:val="28"/>
          <w:szCs w:val="28"/>
        </w:rPr>
      </w:pPr>
      <w:r>
        <w:rPr>
          <w:rFonts w:ascii="Times New Roman" w:hAnsi="Times New Roman"/>
          <w:sz w:val="28"/>
          <w:szCs w:val="28"/>
        </w:rPr>
      </w:r>
    </w:p>
    <w:p>
      <w:pPr>
        <w:pStyle w:val="Style16"/>
        <w:bidi w:val="0"/>
        <w:spacing w:lineRule="auto" w:line="360"/>
        <w:jc w:val="left"/>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20130" cy="3549650"/>
            <wp:effectExtent l="0" t="0" r="0" b="0"/>
            <wp:wrapSquare wrapText="largest"/>
            <wp:docPr id="15"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7" descr=""/>
                    <pic:cNvPicPr>
                      <a:picLocks noChangeAspect="1" noChangeArrowheads="1"/>
                    </pic:cNvPicPr>
                  </pic:nvPicPr>
                  <pic:blipFill>
                    <a:blip r:embed="rId23"/>
                    <a:stretch>
                      <a:fillRect/>
                    </a:stretch>
                  </pic:blipFill>
                  <pic:spPr bwMode="auto">
                    <a:xfrm>
                      <a:off x="0" y="0"/>
                      <a:ext cx="6120130" cy="3549650"/>
                    </a:xfrm>
                    <a:prstGeom prst="rect">
                      <a:avLst/>
                    </a:prstGeom>
                  </pic:spPr>
                </pic:pic>
              </a:graphicData>
            </a:graphic>
          </wp:anchor>
        </w:drawing>
        <w:drawing>
          <wp:anchor behindDoc="0" distT="0" distB="0" distL="0" distR="0" simplePos="0" locked="0" layoutInCell="1" allowOverlap="1" relativeHeight="12">
            <wp:simplePos x="0" y="0"/>
            <wp:positionH relativeFrom="column">
              <wp:posOffset>0</wp:posOffset>
            </wp:positionH>
            <wp:positionV relativeFrom="paragraph">
              <wp:posOffset>3599815</wp:posOffset>
            </wp:positionV>
            <wp:extent cx="6120130" cy="1459230"/>
            <wp:effectExtent l="0" t="0" r="0" b="0"/>
            <wp:wrapSquare wrapText="largest"/>
            <wp:docPr id="16"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8" descr=""/>
                    <pic:cNvPicPr>
                      <a:picLocks noChangeAspect="1" noChangeArrowheads="1"/>
                    </pic:cNvPicPr>
                  </pic:nvPicPr>
                  <pic:blipFill>
                    <a:blip r:embed="rId24"/>
                    <a:stretch>
                      <a:fillRect/>
                    </a:stretch>
                  </pic:blipFill>
                  <pic:spPr bwMode="auto">
                    <a:xfrm>
                      <a:off x="0" y="0"/>
                      <a:ext cx="6120130" cy="1459230"/>
                    </a:xfrm>
                    <a:prstGeom prst="rect">
                      <a:avLst/>
                    </a:prstGeom>
                  </pic:spPr>
                </pic:pic>
              </a:graphicData>
            </a:graphic>
          </wp:anchor>
        </w:drawing>
        <w:drawing>
          <wp:anchor behindDoc="0" distT="0" distB="0" distL="0" distR="0" simplePos="0" locked="0" layoutInCell="1" allowOverlap="1" relativeHeight="13">
            <wp:simplePos x="0" y="0"/>
            <wp:positionH relativeFrom="column">
              <wp:posOffset>0</wp:posOffset>
            </wp:positionH>
            <wp:positionV relativeFrom="paragraph">
              <wp:posOffset>5102225</wp:posOffset>
            </wp:positionV>
            <wp:extent cx="6120130" cy="3070860"/>
            <wp:effectExtent l="0" t="0" r="0" b="0"/>
            <wp:wrapSquare wrapText="largest"/>
            <wp:docPr id="17"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9" descr=""/>
                    <pic:cNvPicPr>
                      <a:picLocks noChangeAspect="1" noChangeArrowheads="1"/>
                    </pic:cNvPicPr>
                  </pic:nvPicPr>
                  <pic:blipFill>
                    <a:blip r:embed="rId25"/>
                    <a:stretch>
                      <a:fillRect/>
                    </a:stretch>
                  </pic:blipFill>
                  <pic:spPr bwMode="auto">
                    <a:xfrm>
                      <a:off x="0" y="0"/>
                      <a:ext cx="6120130" cy="3070860"/>
                    </a:xfrm>
                    <a:prstGeom prst="rect">
                      <a:avLst/>
                    </a:prstGeom>
                  </pic:spPr>
                </pic:pic>
              </a:graphicData>
            </a:graphic>
          </wp:anchor>
        </w:drawing>
      </w:r>
    </w:p>
    <w:p>
      <w:pPr>
        <w:pStyle w:val="Style16"/>
        <w:bidi w:val="0"/>
        <w:spacing w:lineRule="auto" w:line="360"/>
        <w:jc w:val="left"/>
        <w:rPr>
          <w:rFonts w:ascii="Times New Roman" w:hAnsi="Times New Roman"/>
          <w:sz w:val="28"/>
          <w:szCs w:val="28"/>
        </w:rPr>
      </w:pPr>
      <w:r>
        <w:rPr>
          <w:rFonts w:ascii="Times New Roman" w:hAnsi="Times New Roman"/>
          <w:sz w:val="28"/>
          <w:szCs w:val="28"/>
        </w:rPr>
      </w:r>
    </w:p>
    <w:p>
      <w:pPr>
        <w:pStyle w:val="Style16"/>
        <w:bidi w:val="0"/>
        <w:spacing w:lineRule="auto" w:line="360"/>
        <w:jc w:val="left"/>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14">
            <wp:simplePos x="0" y="0"/>
            <wp:positionH relativeFrom="column">
              <wp:posOffset>46355</wp:posOffset>
            </wp:positionH>
            <wp:positionV relativeFrom="paragraph">
              <wp:posOffset>98425</wp:posOffset>
            </wp:positionV>
            <wp:extent cx="6120130" cy="4166870"/>
            <wp:effectExtent l="0" t="0" r="0" b="0"/>
            <wp:wrapSquare wrapText="largest"/>
            <wp:docPr id="18"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0" descr=""/>
                    <pic:cNvPicPr>
                      <a:picLocks noChangeAspect="1" noChangeArrowheads="1"/>
                    </pic:cNvPicPr>
                  </pic:nvPicPr>
                  <pic:blipFill>
                    <a:blip r:embed="rId26"/>
                    <a:stretch>
                      <a:fillRect/>
                    </a:stretch>
                  </pic:blipFill>
                  <pic:spPr bwMode="auto">
                    <a:xfrm>
                      <a:off x="0" y="0"/>
                      <a:ext cx="6120130" cy="4166870"/>
                    </a:xfrm>
                    <a:prstGeom prst="rect">
                      <a:avLst/>
                    </a:prstGeom>
                  </pic:spPr>
                </pic:pic>
              </a:graphicData>
            </a:graphic>
          </wp:anchor>
        </w:drawing>
      </w:r>
      <w:r>
        <w:br w:type="page"/>
      </w:r>
    </w:p>
    <w:p>
      <w:pPr>
        <w:pStyle w:val="1"/>
        <w:numPr>
          <w:ilvl w:val="0"/>
          <w:numId w:val="3"/>
        </w:numPr>
        <w:bidi w:val="0"/>
        <w:spacing w:lineRule="auto" w:line="360"/>
        <w:jc w:val="center"/>
        <w:rPr/>
      </w:pPr>
      <w:bookmarkStart w:id="24" w:name="__RefHeading___Toc9430_227585568"/>
      <w:bookmarkEnd w:id="24"/>
      <w:r>
        <w:rPr/>
        <w:t>Приложение 2</w:t>
      </w:r>
    </w:p>
    <w:p>
      <w:pPr>
        <w:pStyle w:val="Style16"/>
        <w:bidi w:val="0"/>
        <w:spacing w:lineRule="auto" w:line="360"/>
        <w:jc w:val="left"/>
        <w:rPr>
          <w:rFonts w:ascii="Times New Roman" w:hAnsi="Times New Roman"/>
          <w:sz w:val="28"/>
          <w:szCs w:val="28"/>
        </w:rPr>
      </w:pPr>
      <w:r>
        <w:rPr>
          <w:rFonts w:ascii="Times New Roman" w:hAnsi="Times New Roman"/>
          <w:sz w:val="28"/>
          <w:szCs w:val="28"/>
        </w:rPr>
        <w:t>Содержимое файлов с исходным кодом</w:t>
      </w:r>
    </w:p>
    <w:p>
      <w:pPr>
        <w:pStyle w:val="Style16"/>
        <w:bidi w:val="0"/>
        <w:spacing w:lineRule="auto" w:line="360"/>
        <w:jc w:val="left"/>
        <w:rPr/>
      </w:pPr>
      <w:r>
        <w:rPr>
          <w:rFonts w:ascii="Times New Roman" w:hAnsi="Times New Roman"/>
          <w:b/>
          <w:bCs/>
          <w:color w:val="000000"/>
          <w:sz w:val="28"/>
          <w:szCs w:val="28"/>
          <w:u w:val="none"/>
        </w:rPr>
        <w:t xml:space="preserve">Файл </w:t>
      </w:r>
      <w:r>
        <w:rPr>
          <w:rFonts w:ascii="Times New Roman" w:hAnsi="Times New Roman"/>
          <w:b/>
          <w:bCs/>
          <w:sz w:val="28"/>
          <w:szCs w:val="28"/>
        </w:rPr>
        <w:t>index.js:</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const config = require('./config.js');</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const osmosis = require('osmosis');</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const parser = require('node-html-parser');</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const bodyParser = require('body-parser');</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const express = require('express');</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var Pool = require('phantomjs-pool').Pool;</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var app = express();</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var urlencodedParser = bodyParser.urlencoded({ extended: false });</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app.set('view engine', 'ejs');</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app.use('/public', express.static('public'));</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var allActions = config.AllActions();</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app.get('/', function(req, res) {</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res.render('index');</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app.get('/designations', urlencodedParser, function(req, res) {</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if (req.query.number.match(/^[0-9]+([A-Z]|[0-9])$/g) == null) return res.send('\nНомер заявки введён некорректно.\n');</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url = 'https://www3.wipo.int/madrid/monitor/en/showData.jsp?ID=' + req.query.number;</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designCountries = [];</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  Проверка существования заявки с введённым номером</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appListCountries = [];</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check = osmosis.get(url).find('#documentContent').set(['.markname']);</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check.data(data =&gt; {</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if (!data[0])</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return res.send('\nВведён несуществующий номер заявки.\n');</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  Поиск стран, в которые были поданы заявки</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var appListCountriesPr10 = new Promise(resolve =&gt; {</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osmosis</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.get(url)</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.find('#container-4')</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.set(['.fragment-content .transaction .ligneBox .txt .text a'])</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.data(function(data) {</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appListCountries = data;</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resolve(appListCountries);</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  Создание выборки из обозначений стран</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var designCountriesPr11 = new Promise(resolve =&gt; {</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appListCountriesPr10.then(appListCountries =&gt; {</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if (appListCountries != null)</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for (let i = 0; i &lt; appListCountries.length; i++)</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tmpStr = appListCountries[i];</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len = tmpStr.length;</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tmpDes = tmpStr[len - 3] + tmpStr[len - 2];</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designCountries.push(tmpDes);</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designCountries = designCountries.filter(function(item, pos) {</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return designCountries.indexOf(item) == pos;</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else</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designCountries = null;</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resolve(designCountries);</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designCountriesPr11.then(designCountries =&gt; {</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if (designCountries != null)</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ind = designCountries.indexOf('RU');</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if (ind != -1)</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designCountries.splice(0, 0, designCountries.splice(ind, 1)[0]);</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res.render('designations', {desigs: designCountries, number: req.query.number});</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console.log(`\nFound designations for ${req.query.number}.\n`);</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else</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return res.send('\nВведён несуществующий номер заявки.\n');</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app.get('/search', urlencodedParser, function(req, res) {</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if (req.query.number.match(/^[0-9]+([A-Z]|[0-9])$/g) == null) return res.send('\nНомер заявки введён некорректно.\n');</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chosenCountry = req.query.chosen_desig;</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userGeneralMsg = 'Запрос к системе Madrid Monitor выполнен успешно!';</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url = 'https://www3.wipo.int/madrid/monitor/en/showData.jsp?ID=' + req.query.number;</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function jobCallback(job, worker, index) {</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if (index &lt; 1)</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job(</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url : url,</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chosenCountry : chosenCountry</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function(err, data)</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if (err)</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userGeneralMsg = '\nОшибка запроса к сервису Madrid Monitor. Попробуйте повторить команду через несколько секунд.\n';</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console.log(userGeneralMsg);</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return res.send(userGeneralMsg);</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else</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html = data.html;</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page = parser.parse(html);</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//Регистрационный номер и наименование товарного знака</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nameOfTrademark;</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nameOfTrademark = page.querySelector('#documentContent .markname').text;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//Дата регистрации</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regIndex,</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dateOfRegistr,</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datesOfRegistr = [],</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datesOfRegistrCodes = [];</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page.querySelectorAll('.box_content:first-child .description .p .inidCode').forEach(function(data){</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datesOfRegistrCodes.push(data.text);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regIndex = datesOfRegistrCodes.indexOf('151');</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page.querySelectorAll('.box_content:first-child .description .p .text').forEach(function(data){</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datesOfRegistr.push(data.text);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if (datesOfRegistr[regIndex])</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dateOfRegistr = datesOfRegistr[regIndex];</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else</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dateOfRegistr = 'В Madrid monitor информация отсутствует';</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//Ожидаемая дата обновления регистрации знака</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renIndex,</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dateOfRenewal,</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datesOfRenewal = [],</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datesOfRenewalCodes = [];</w:t>
      </w:r>
    </w:p>
    <w:p>
      <w:pPr>
        <w:pStyle w:val="Style16"/>
        <w:bidi w:val="0"/>
        <w:spacing w:lineRule="auto" w:line="360"/>
        <w:jc w:val="left"/>
        <w:rPr/>
      </w:pPr>
      <w:r>
        <w:rPr>
          <w:rFonts w:ascii="Times New Roman" w:hAnsi="Times New Roman"/>
          <w:b w:val="false"/>
          <w:bCs w:val="false"/>
          <w:sz w:val="24"/>
          <w:szCs w:val="24"/>
        </w:rPr>
        <w:t xml:space="preserve">          </w:t>
      </w:r>
      <w:r>
        <w:rPr>
          <w:rFonts w:ascii="Times New Roman" w:hAnsi="Times New Roman"/>
          <w:b w:val="false"/>
          <w:bCs w:val="false"/>
          <w:sz w:val="24"/>
          <w:szCs w:val="24"/>
        </w:rPr>
        <w:t>page.querySelectorAll('.box_content:first-child .description .p .inidCode').forEach(function(data){</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datesOfRenewalCodes.push(data.text);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renIndex = datesOfRenewalCodes.indexOf('180');</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page.querySelectorAll('.box_content:first-child .description .p .text').forEach(function(data){</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datesOfRenewal.push(data.text);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if (datesOfRenewal[renIndex])</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dateOfRenewal = datesOfRenewal[renIndex];</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else</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dateOfRenewal = 'В Madrid monitor информация отсутствует';</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//Язык регистрации товарного знака</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countryRegIndex,</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countryReg,</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countriesReg = [],</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countriesRegCodes = [];</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page.querySelectorAll('.box_content:first-child .description .p .inidCode').forEach(function(data){</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countriesRegCodes.push(data.text);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countryRegIndex = countriesRegCodes.indexOf('270');</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page.querySelectorAll('.box_content:first-child .description .p .text').forEach(function(data){</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countriesReg.push(data.text);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if (countriesReg[countryRegIndex])</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countryReg = countriesReg[countryRegIndex];</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else</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countryReg = 'В Madrid monitor информация отсутствует';</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//Сопоставление кодов и текстов второго блока</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  Получение кодов и их индексов во втором блоке</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codesIndexesArr = [[], []];</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page.querySelectorAll(`#fragment-detail &gt; div.fragment-content.box_content.retreci &gt; div &gt; div .inidCode`).forEach(function(data, i) {</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codesIndexesArr[0].push(i + 1);</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codesIndexesArr[1].push(data.text);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  Получение текстов и их индексов во втором блоке</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textsIndexesArr = [[], []];</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page.querySelectorAll(`#fragment-detail &gt; div.fragment-content.box_content.retreci &gt; div &gt; div .text`).forEach(function(data, i) {</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textsIndexesArr[0].push(i + 1);</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textsIndexesArr[1].push(data.text);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  Соединение массивов по совпадающим индексов в один (итоговое сопоставление)</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codesTextsArr = [[], []];</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codesIndexesArr_len = codesIndexesArr[0].length;</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for (let i = 0; i &lt; codesIndexesArr_len; ++i)</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for (let j = 0; j &lt; codesIndexesArr_len; ++j)</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if (codesIndexesArr[0][i] == textsIndexesArr[0][j])</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codesTextsArr[0].push(codesIndexesArr[1][i]);</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codesTextsArr[1].push(textsIndexesArr[1][j]);</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break ;</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//Детали владельца товарного знака</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holderDetails;</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holderIndex = codesTextsArr[0].indexOf('732');</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if (codesTextsArr[1][holderIndex])</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holderDetails = codesTextsArr[1][holderIndex];</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else</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holderDetails = 'В Madrid monitor информация отсутствует';</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//Детали представителя товарного знака</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representativeDetails;</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representativeIndex = codesTextsArr[0].indexOf('740');</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if (codesTextsArr[1][representativeIndex])</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representativeDetails = codesTextsArr[1][representativeIndex];</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else</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representativeDetails = 'В Madrid monitor информация отсутствует';</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//Зарегистрированный список классов</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Classes = []</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tmpClassesText = [];</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page.querySelectorAll('.retreci .description .p .text &gt; dl &gt; dd .firstLanguage').forEach(function(el) {</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tmpClassesText.push(el.text);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tmpClassesNumbers = [];</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page.querySelectorAll('.retreci .description .p .text &gt; dl &gt; dt').forEach(function(el) {</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tmpClassesNumbers.push(el.text);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regCl_j = 0;</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for (let i = 0; i &lt; tmpClassesNumbers.length; i++)</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Classes[regCl_j] = [];</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Classes[regCl_j].push(tmpClassesNumbers[i].replace(/\s+/g, ' ').trim());</w:t>
      </w:r>
    </w:p>
    <w:p>
      <w:pPr>
        <w:pStyle w:val="Style16"/>
        <w:bidi w:val="0"/>
        <w:spacing w:lineRule="auto" w:line="360"/>
        <w:jc w:val="left"/>
        <w:rPr/>
      </w:pPr>
      <w:r>
        <w:rPr>
          <w:rFonts w:ascii="Times New Roman" w:hAnsi="Times New Roman"/>
          <w:b w:val="false"/>
          <w:bCs w:val="false"/>
          <w:sz w:val="24"/>
          <w:szCs w:val="24"/>
        </w:rPr>
        <w:t xml:space="preserve">            </w:t>
      </w:r>
      <w:r>
        <w:rPr>
          <w:rFonts w:ascii="Times New Roman" w:hAnsi="Times New Roman"/>
          <w:b w:val="false"/>
          <w:bCs w:val="false"/>
          <w:sz w:val="24"/>
          <w:szCs w:val="24"/>
        </w:rPr>
        <w:t>Classes[regCl_j].push(tmpClassesText[i].toLowerCase().split('.')[0].replace(/\s+/g, ' ').trim());</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++regCl_j;</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regClassesOutList = '';</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for (let i = 0; i &lt; Classes.length; i++)</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regClassesOutList += Classes[i][0] + ': ' + Classes[i][1] + '\n\n';</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//События, связанные с товарным знаком, в выбранной стране</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  Поиск стран, в которые были поданы заявки</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appListCountries = [];</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page.querySelectorAll('#container-4 .fragment-content .transaction .ligneBox .txt .text a').forEach(function(data) {</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appListCountries.push(data.text);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  Создание выборки из обозначений стран</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designCountries = [];</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for (let i = 0; i &lt; appListCountries.length; i++)</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tmpStr = appListCountries[i].replace(/\s+/g, ' ').trim();</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len = tmpStr.length;</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tmpDes = tmpStr[len - 3] + tmpStr[len - 2];</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designCountries.push(tmpDes);</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designCountries = designCountries.filter(function(item, pos) {</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return designCountries.indexOf(item) == pos;</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  Выбор страны по совпадающему обозначению</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countryNumber = designCountries.indexOf(chosenCountry) + 1;</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  События по выбранной стране</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tmpEventsForCountries = [];</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eventsForCountries;</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page.querySelectorAll(`#container-4 .fragment-content .transaction:nth-child(${countryNumber + 1}) .description .box_content .retreci`).forEach(function(data) {</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tmpEventsForCountries.push(data.text.replace(/\n\n\n\n+/g, '\n--------------------------------------------\n'));</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eventsForCountries = tmpEventsForCountries[0];</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lenEvForCountr = eventsForCountries.split('\n--------------------------------------------\n').length;</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//Определение статуса заявки</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  Поиск статуса по последнему значимому событию</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eventsForStatusCountry = [];</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page.querySelectorAll(`#container-4 .fragment-content .transaction:nth-child(${countryNumber + 1}) .description .box_content .retreci .inidText`).forEach(function(data, i) {</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if (eventsForCountries.indexOf(data.text) != -1 &amp;&amp; i &lt; lenEvForCountr)</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eventsForStatusCountry.push(data.text);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appStatusInCountry = 'Not found';</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flag = 0;</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for (let i = eventsForStatusCountry.length - 1; i &gt;= 0; i--)</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for (let j = 0; j &lt; allActions.length; j++)</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if (eventsForStatusCountry[i] == allActions[j][0])</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if (allActions[j][1] == 'i')</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appStatusInCountry = 'Inactive';</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flag = 1;</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break ;</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else if (allActions[j][1] == 'a')</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appStatusInCountry = 'Active';</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flag = 1;</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break ;</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else if (allActions[j][1] == 'r')</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tmpNoNotifyCheck = page.querySelectorAll(`#container-4 .fragment-content .transaction:nth-child(${countryNumber + 1}) .description .box_content .retreci .text`)[1].text;</w:t>
      </w:r>
    </w:p>
    <w:p>
      <w:pPr>
        <w:pStyle w:val="Style16"/>
        <w:bidi w:val="0"/>
        <w:spacing w:lineRule="auto" w:line="360"/>
        <w:jc w:val="left"/>
        <w:rPr/>
      </w:pPr>
      <w:r>
        <w:rPr>
          <w:rFonts w:ascii="Times New Roman" w:hAnsi="Times New Roman"/>
          <w:b w:val="false"/>
          <w:bCs w:val="false"/>
          <w:sz w:val="24"/>
          <w:szCs w:val="24"/>
        </w:rPr>
        <w:t xml:space="preserve">                  </w:t>
      </w:r>
      <w:r>
        <w:rPr>
          <w:rFonts w:ascii="Times New Roman" w:hAnsi="Times New Roman"/>
          <w:b w:val="false"/>
          <w:bCs w:val="false"/>
          <w:sz w:val="24"/>
          <w:szCs w:val="24"/>
        </w:rPr>
        <w:t>if (tmpNoNotifyCheck &amp;&amp; tmpNoNotifyCheck != undefined &amp;&amp; tmpNoNotifyCheck == 'The refusal period has expired and no notification of provisional refusal has been recorded (application of Rule 5 preserved)')</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appStatusInCountry = 'Active';</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else</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appStatusInCountry = 'Inactive';</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flag = 1;</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break ;</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else if (allActions[j][1] == 'n')</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if (i == 0)</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appStatusInCountry = 'Inactive';</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flag = 1;</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continue;</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else if (eventsForStatusCountry[i].indexOf('18ter(3)') != -1)</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appStatusInCountry = 'Inactive';</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flag = 1;</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break ;</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pPr>
      <w:r>
        <w:rPr>
          <w:rFonts w:ascii="Times New Roman" w:hAnsi="Times New Roman"/>
          <w:b w:val="false"/>
          <w:bCs w:val="false"/>
          <w:sz w:val="24"/>
          <w:szCs w:val="24"/>
        </w:rPr>
        <w:t xml:space="preserve">              </w:t>
      </w:r>
      <w:r>
        <w:rPr>
          <w:rFonts w:ascii="Times New Roman" w:hAnsi="Times New Roman"/>
          <w:b w:val="false"/>
          <w:bCs w:val="false"/>
          <w:sz w:val="24"/>
          <w:szCs w:val="24"/>
        </w:rPr>
        <w:t>else if (eventsForStatusCountry[i].indexOf('18ter(1)') != -1 || eventsForStatusCountry[i].indexOf('18ter(2)') != -1)</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appStatusInCountry = 'Active';</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flag = 1;</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break ;</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if (flag == 1)</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break ;</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if (appStatusInCountry == 'Active')</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strCurDate = new Date().toLocaleString("en-US", {timeZone: "Europe/Moscow"});</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mmddyyCur = strCurDate.split(',')[0].split('/');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for (let i = 0; i &lt; mmddyyCur.length; ++i)</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if (Number(mmddyyCur[i]) &gt;= 1 &amp;&amp; Number(mmddyyCur[i]) &lt;= 9)</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mmddyyCur[i] = '0' + mmddyyCur[i];</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curDate = new Date(mmddyyCur[2] + '-' + mmddyyCur[0] + '-' + mmddyyCur[1] + 'T00:00:00.000Z');</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ddmmyyRen = dateOfRenewal.split('.');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expectedRenewalDate = new Date(ddmmyyRen[2] + '-' + ddmmyyRen[1] + '-' + ddmmyyRen[0] + 'T00:00:00.000Z');</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if (curDate.getTime() &gt; expectedRenewalDate.getTime())</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eventsForCountries += '\n==========================================================\n';</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eventsForCountries += 'Срок действия защиты товарного знака истёк.\nОбновление регистрации товарного знака не было осуществлено\nдо ожидаемой даты обновления регистрации товарного знака.';</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appStatusInCountry = 'Inactive';</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//Определение списка классов, одобренного в выбранной стране</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  Определение изменённого списка классов</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outClassActions = 'Не найдено.';</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outClassList = 'Не найдено.';</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flagFoundActions = 0;</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detailEventsCountryClass = [];</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j = 0;</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    Определение событий, связанных с изменением списка классов</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for (let i = 4; i &lt;= page.querySelectorAll('.transaction.fragment-content.onlyWhenActive .description.box_content.retreci').length + 3; ++i)</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data = page.querySelector(`.transaction.fragment-content.onlyWhenActive.open:nth-child(${i}) .description.box_content.retreci`);</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if (data != null &amp;&amp; (data.text.toLowerCase().indexOf('class') != -1</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 data.text.toLowerCase().indexOf('goods') != -1</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 data.text.toLowerCase().indexOf('services') != -1</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 data.text.toLowerCase().indexOf('for which protection of the mark is granted') != -1</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 data.text.toLowerCase().indexOf('specification') != -1</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 data.text.toLowerCase().match(/list(.|\n)*limit/) != null</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 data.text.toLowerCase().match(/limit(.|\n)*list/) != null</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 data.text.toLowerCase().match(/list(.|\n)*delete/) != null</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 data.text.toLowerCase().match(/delete(.|\n)*list/) != null))</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flagFoundActions = 1;</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detailEventsCountryClass[j] = [];</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detailEventsCountryClass[j].push(data.text.replace(/\n+/g, '\n').trim());</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detailEventsCountryClass[j].push(i);</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++j;</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if (flagFoundActions == 1)</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outClassActions = detailEventsCountryClass.join('\n--------------------------------------------\n\n');</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else</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outClassActions = 'Не найдены события, связанные с изменениями заявленных классов.';</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    Передача полученных событий в функцию определения изменённого списка классов</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if (flagFoundActions == 1 &amp;&amp; appStatusInCountry == 'Active')</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{msgClassFunc, arrNewClassRes} = actualClassListFunc(page, detailEventsCountryClass, Classes, flagFoundActions);</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if (msgClassFunc == 'new classes')</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tmpClListArr = [];</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for (let i = 0; i &lt; arrNewClassRes.length; ++i)</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tmpClListStr = arrNewClassRes[i].join(': ');</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tmpClListArr.push(tmpClListStr);</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outClassList = tmpClListArr.join('\n\n');</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else if (msgClassFunc == 'no classes left' || msgClassFunc == 'inactive app'</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 msgClassFunc == 'class actions' || msgClassFunc == 'unable to handle actions')</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outClassList = arrNewClassRes;</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else if (appStatusInCountry == 'Inactive')</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outClassList = 'Регистрация неактивна в данной стране, защита не предоставляется ни одному классу.';</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else</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outClassList = 'Не найдены события, связанные с изменениями заявленных классов.\nАктуальный перечень классов соответствует заявленному при регистрации.\nСм. ЗАРЕГИСТРИРОВАННЫЙ СПИСОК КЛАССОВ.';</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//Передача данных в html и вывод результата на сервисе</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res.render('search', {</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chosenCountry: chosenCountry,</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userGeneralMsg: userGeneralMsg,</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nameOfTrademark: nameOfTrademark,</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dateOfRegistr: dateOfRegistr,</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dateOfRenewal: dateOfRenewal,</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countryReg: countryReg,</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holderDetails: holderDetails.replace(/\n\n\n+/g, '').trim(),</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representativeDetails: representativeDetails.replace(/\n\n\n+/g, '').trim(),</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regClassesOutList: regClassesOutList,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eventsForCountries: eventsForCountries,</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appStatusInCountry: appStatusInCountry,</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outClassActions: outClassActions,</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outClassList: outClassList,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url: url</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designCountries = [];</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Classes = [];</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chosenCountry = '';</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userGeneralMsg = 'Запрос к системе Madrid Monitor выполнен успешно!';</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nameOfTrademark = '';</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dateOfRegistr = '';</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dateOfRenewal = '';</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countryReg = '';</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holderDetails = '';</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representativeDetails = '';</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regClassesOutList = '';</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eventsForCountries = '';</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outClassActions = '';</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outClassList = '';</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console.log(`\nWork completed successfully for ${req.query.number}!\n`);</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else</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job(null);</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pool = new Pool({</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numWorkers : 1,</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jobCallback : jobCallback,</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workerFile : __dirname + '/worker.js'</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pool.start();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const PORT = process.env.PORT || 3000;</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app.listen(PORT, () =&gt; { console.log(`Server is listening on port ${PORT}.`); });</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Функция определения изменённого списка классов</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function actualClassListFunc(page, detailEventsCountryClass, Classes, flagFoundActions)</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newClasses = Classes;</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Проход по каждому подробному событию, связанному с изменённым списком классов, для выбранной страны</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for (let d_ind = 0; d_ind &lt; detailEventsCountryClass.length; ++d_ind)</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if (detailEventsCountryClass[d_ind][0].indexOf('Delete from list') != -1</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 detailEventsCountryClass[d_ind][0].indexOf('List limited to') != -1</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 detailEventsCountryClass[d_ind][0].indexOf('for which protection of the mark is granted') != -1)</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data1 = page.querySelectorAll(`.transaction.fragment-content.onlyWhenActive:nth-child(${detailEventsCountryClass[d_ind][1]}) .description.box_content.retreci .inid`);</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for (let d1_ind = 0; d1_ind &lt; data1.length; ++d1_ind)</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if (data1[d1_ind].text.indexOf('Delete from list') != -1)</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flagFoundActions = 2;</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changeClasses = [];</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iter = data1[d1_ind].nextElementSibling.firstChild.firstChild;</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flag = 0;</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while (iter != undefined)</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arrInd = Math.floor(flag / 2);</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if (flag % 2 == 0)</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changeClasses[arrInd] = [];</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changeClasses[arrInd].push(iter.text.replace(/\s+/g, ' ').trim());</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else</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changeClasses[arrInd].push(iter.text.toLowerCase().split('.')[0].replace(/\s+/g, ' ').trim());</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iter = iter.nextElementSibling;</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++flag;</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for (let ch_ind = 0; ch_ind &lt; changeClasses.length; ++ch_ind)</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listDel = changeClasses[ch_ind][1].split(';');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for (let ind = 0; ind &lt; newClasses.length; ++ind)</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if (changeClasses[ch_ind][0] == newClasses[ind][0])</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listCl = newClasses[ind][1].split(';');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for (let ind1 = 0; ind1 &lt; listDel.length; ++ind1)</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actFlag = 0;</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for (let i = 0; i &lt; listCl.length; ++i)</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if (listDel[ind1].replace(/\s+/g, ' ').trim() == listCl[i].replace(/\s+/g, ' ').trim())</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listCl.splice(i, 1);</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actFlag = 1;</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break ;</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if (actFlag == 0)</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return {msgClassFunc: 'class actions', arrNewClassRes: 'Невозможно корректно определить новый список классов. Смотрите cобытия, связанные\n с изменениями заявленных классов.'};</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newClasses[ind][1] = listCl.join(';').replace(/\s+/g, ' ').trim();</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if (data1[d1_ind].text.indexOf('List limited to') != -1)</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flagFoundActions = 2;</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changeClasses = [];</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iter = data1[d1_ind].nextElementSibling.firstChild.firstChild;</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flag = 0;</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while (iter != undefined)</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arrInd = Math.floor(flag / 2);</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if (flag % 2 == 0)</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changeClasses[arrInd] = [];</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changeClasses[arrInd].push(iter.text.replace(/\s+/g, ' ').trim());</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else</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changeClasses[arrInd].push(iter.text.toLowerCase().split('.')[0].replace(/\s+/g, ' ').trim());</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iter = iter.nextElementSibling;</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++flag;</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for (let ch_ind = 0; ch_ind &lt; changeClasses.length; ++ch_ind)</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for (let ind = 0; ind &lt; newClasses.length; ++ind)</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if (changeClasses[ch_ind][0] == newClasses[ind][0])</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newClasses[ind][1] = changeClasses[ch_ind][1];</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if (data1[d1_ind].text.indexOf('for which protection of the mark is granted') != -1)</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flagFoundActions = 2;</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changeClasses = [];</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iter = data1[d1_ind].nextElementSibling.firstChild.firstChild;</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flag = 0;</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while (iter != undefined)</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arrInd = Math.floor(flag / 2);</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if (flag % 2 == 0)</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changeClasses[arrInd] = [];</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changeClasses[arrInd].push(iter.text.replace(/\s+/g, ' ').trim());</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else</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changeClasses[arrInd].push(iter.text.toLowerCase().split('.')[0].replace(/\s+/g, ' ').trim());</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iter = iter.nextElementSibling;</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++flag;</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newClasses = changeClasses;</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strToParse = null;</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strToParse = detailEventsCountryClass[d_ind][0].replace(/\s+/g, ' ').trim().toLowerCase()</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.match(/refus(.|\n)*for all(.|\n)*in class(.|\n)*?[;|\.]/);</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if (strToParse != null)</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flagFoundActions = 2;</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arrNumClassesToDel = strToParse[0].match(/(\d+)/g);</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for (let i = 0; i &lt; arrNumClassesToDel.length; ++i)</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for (let j = 0; j &lt; newClasses.length; ++j)</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if (arrNumClassesToDel[i] == Number(newClasses[j][0]))</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newClasses.splice(j, 1);</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strToParse = null;</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strToParse = detailEventsCountryClass[d_ind][0].replace(/\s+/g, ' ').trim().toLowerCase()</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.match(/invalid(.|\n)*for all(.|\n)*in class(.|\n)*?[;|\.]/);</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if (strToParse != null)</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flagFoundActions = 2;</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arrNumClassesToDel = strToParse[0].match(/(\d+)/g);</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for (let i = 0; i &lt; arrNumClassesToDel.length; ++i)</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for (let j = 0; j &lt; newClasses.length; ++j)</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if (arrNumClassesToDel[i] == Number(newClasses[j][0]))</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newClasses.splice(j, 1);</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strToParse = null;</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strToParse = detailEventsCountryClass[d_ind][0].replace(/\s+/g, ' ').trim().toLowerCase()</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.match(/class(.|\n)*cancell/);</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if (strToParse != null)</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flagFoundActions = 2;</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let arrNumClassesToDel = strToParse[0].match(/(\d+)/g);</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for (let i = 0; i &lt; arrNumClassesToDel.length; ++i)</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for (let j = 0; j &lt; newClasses.length; ++j)</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if (arrNumClassesToDel[i] == Number(newClasses[j][0]))</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newClasses.splice(j, 1);</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if (flagFoundActions == 2)</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if (newClasses.length != 0)</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return {msgClassFunc: 'new classes', arrNewClassRes: newClasses};</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else</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return {msgClassFunc: 'no classes left', arrNewClassRes: 'Защита не предоставляется ни одному классу.'};</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else</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return {msgClassFunc: 'unable to handle actions', arrNewClassRes: 'Невозможно корректно определить новый список классов. Смотрите cобытия, связанные\n с изменениями заявленных классов.'};</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w:t>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Style16"/>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Style16"/>
        <w:bidi w:val="0"/>
        <w:spacing w:lineRule="auto" w:line="360"/>
        <w:jc w:val="left"/>
        <w:rPr/>
      </w:pPr>
      <w:r>
        <w:rPr>
          <w:rFonts w:ascii="Times New Roman" w:hAnsi="Times New Roman"/>
          <w:b/>
          <w:bCs/>
          <w:color w:val="000000"/>
          <w:sz w:val="28"/>
          <w:szCs w:val="28"/>
          <w:u w:val="none"/>
        </w:rPr>
        <w:t xml:space="preserve">Файл </w:t>
      </w:r>
      <w:r>
        <w:rPr>
          <w:rFonts w:ascii="Times New Roman" w:hAnsi="Times New Roman"/>
          <w:b/>
          <w:bCs/>
          <w:sz w:val="28"/>
          <w:szCs w:val="28"/>
          <w:u w:val="none"/>
        </w:rPr>
        <w:t>config.js:</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const AllActions = () =&gt; {</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 xml:space="preserve">    </w:t>
      </w:r>
      <w:r>
        <w:rPr>
          <w:rFonts w:ascii="Times New Roman" w:hAnsi="Times New Roman"/>
          <w:b w:val="false"/>
          <w:bCs w:val="false"/>
          <w:sz w:val="24"/>
          <w:szCs w:val="24"/>
          <w:u w:val="none"/>
        </w:rPr>
        <w:t>return ([</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['No request for review or appeal has been lodged', 'i'],</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['A request for review or an appeal has been lodged', 'i'],</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['Withdrawal of request for review or appeal', 'i'],</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['Cancellation effected for some of the goods and services at the request of an Office of origin in accordance with Article 6(4) of the Agreement or Article 6(4) of the Protocol', 'n'],</w:t>
      </w:r>
    </w:p>
    <w:p>
      <w:pPr>
        <w:pStyle w:val="Style16"/>
        <w:bidi w:val="0"/>
        <w:spacing w:lineRule="auto" w:line="360"/>
        <w:jc w:val="left"/>
        <w:rPr/>
      </w:pPr>
      <w:r>
        <w:rPr>
          <w:rFonts w:ascii="Times New Roman" w:hAnsi="Times New Roman"/>
          <w:b w:val="false"/>
          <w:bCs w:val="false"/>
          <w:sz w:val="24"/>
          <w:szCs w:val="24"/>
          <w:u w:val="none"/>
        </w:rPr>
        <w:t>['Cancellation effected for all the goods and services at the request of an Office of origin in accordance with Article 6(4) of the Agreement or Article 6(4) of the Protocol', 'i'],</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['Judicial actions or proceedings under Rule 22(1)(b)', 'n'],</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['Continuation of effect', 'r'],</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['Cancellation of the Recording of a License', 'n'],</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['Partial assignment', 'a'],</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['Partial assignment to specific Contracting Parties', 'a'],</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['Partial assignment of particular Goods and Services', 'a'],</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['Division/Merger of basic registration', 'n'],</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['Accepted with reserve', 'a'],</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['Designated contracting party(ies) for which the second installment has been paid (Rule 40(3))', 'n'], //тонкий момент для определения объема охраны</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['Designated contracting party(ies) for which the second installment has not been paid (Rule 40(3))', 'i'],</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['Registration', 'r'],</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['Subsequent designation', 'r'],</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['Replacement of national registration by an international registration', 'n'],</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['Final decision confirming the refusal of protection', 'i'],</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['Disclaimer', 'i'],</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['Final decision confirming the disclaimer', 'i'],</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['Statement indicating that protection of the mark is protected for some of the goods and services requested', 'a'],</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['Statement indicating that protection of the mark is refused for all the goods and services requested', 'i'],</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['Statement indicating that the mark is protected for all the goods and services requested', 'a'],</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['Further statement under Rule 18ter(4) indicating the goods and services for which the mark is protected', 'a'],</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['Further statement under Rule 18ter(4) indicating that protection of the mark is refused for all the goods and services requested', 'i'],</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['Further statement under Rule 18ter(4) indicating that protection of the mark is granted for all the goods and services requested', 'a'],</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['Merger of international registrations', 'n'],</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['Statement of grant of protection made under Rule 18ter(1) where no notification of provisional refusal has been communicated', 'a'],</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['Grant of protection', 'a'],</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['Grant of protection subject to opposition', 'i'],</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['Restriction of the holder\'s right of disposal of the international registration', 'n'],</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['Partial invalidation', 'a'],</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['Total invalidation', 'i'],</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['Ex Officio examination completed but opposition or observations by third parties still possible, under Rule 18bis(1)', 'i'],</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['Limitation', 'n'],</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['Change in the name or address of the licensee', 'n'],</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['Declaration that a limitation has no effect', 'n'],</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['New licence', 'n'],</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['Subsequent designations resulting from Conversion (Rule 24(7))', 'r'],</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['Opposition possible after the 18 months time limit', 'i'],</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['Cancellation effected with respect to a designated Contracting Party following the non payment of the second part of the individual fee (Rule 34(3))', 'i'],</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['Cancellation effected for some of the goods and services at the request of the holder under Rule 25', 'n'],</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['Statement of grant of protection following a provisional refusal under Rule 18ter(2)(ii)', 'a'],</w:t>
      </w:r>
    </w:p>
    <w:p>
      <w:pPr>
        <w:pStyle w:val="Style16"/>
        <w:bidi w:val="0"/>
        <w:spacing w:lineRule="auto" w:line="360"/>
        <w:jc w:val="left"/>
        <w:rPr/>
      </w:pPr>
      <w:r>
        <w:rPr>
          <w:rFonts w:ascii="Times New Roman" w:hAnsi="Times New Roman"/>
          <w:b w:val="false"/>
          <w:bCs w:val="false"/>
          <w:sz w:val="24"/>
          <w:szCs w:val="24"/>
          <w:u w:val="none"/>
        </w:rPr>
        <w:t>['Statement of grant of protection following a provisional refusal (acceptation with reserve) under Rule 18ter(2)(ii)', 'a'],</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['Confirmation of total provisional refusal under Rule 18ter(3)', 'i'],</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['Statement of grant of protection following a provisional refusal under Rule 18ter(2)(i)', 'a'],</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['Cancellation effected for all the goods and services at the request of the holder under Rule 25', 'i'],</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['Complementary renewal', 'a'],</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['Renewal', 'a'],</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['Designated contracting party(ies) which has not been the subject of a renewal (Rule 31(4)(a))', 'i'],</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['Designated contracting party(ies) which has not been the subject of a renewal (Rule 31(4)(b))', 'i'],</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['Partial refusal of protection', 'i'],</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['Total refusal of protection', 'i'],</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['Removal of restriction of the holder\'s right of disposal of the international registration', 'n'],</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['Renunciation', 'i'],</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['Declaration that a change in ownership has no effect', 'n'],</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['Balances of fees', 'n'],</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['Seniority Claimed Subsequent to the International Registration', 'n'],</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['Final refusal of seniority claim', 'n'],</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['Other final decision - Awaiting translation before publication', 'a'],</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['Partial provisional refusal of protection - Awaiting translation before publication', 'i'],</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['Partial provisional refusal of protection', 'i'],</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['Statement indicating the goods and services for which protection of the mark is granted under Rule 18ter(2)(ii)', 'a']</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 xml:space="preserve">    </w:t>
      </w:r>
      <w:r>
        <w:rPr>
          <w:rFonts w:ascii="Times New Roman" w:hAnsi="Times New Roman"/>
          <w:b w:val="false"/>
          <w:bCs w:val="false"/>
          <w:sz w:val="24"/>
          <w:szCs w:val="24"/>
          <w:u w:val="none"/>
        </w:rPr>
        <w:t>]);</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exports.AllActions = AllActions;</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r>
    </w:p>
    <w:p>
      <w:pPr>
        <w:pStyle w:val="Style16"/>
        <w:bidi w:val="0"/>
        <w:spacing w:lineRule="auto" w:line="360"/>
        <w:jc w:val="left"/>
        <w:rPr/>
      </w:pPr>
      <w:r>
        <w:rPr>
          <w:rFonts w:ascii="Times New Roman" w:hAnsi="Times New Roman"/>
          <w:b/>
          <w:bCs/>
          <w:color w:val="000000"/>
          <w:sz w:val="28"/>
          <w:szCs w:val="28"/>
          <w:u w:val="none"/>
        </w:rPr>
        <w:t xml:space="preserve">Файл </w:t>
      </w:r>
      <w:r>
        <w:rPr>
          <w:rFonts w:ascii="Times New Roman" w:hAnsi="Times New Roman"/>
          <w:b/>
          <w:bCs/>
          <w:sz w:val="28"/>
          <w:szCs w:val="28"/>
          <w:u w:val="none"/>
        </w:rPr>
        <w:t>worker.js:</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var page = require('webpage').create();</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module.exports = function(data, done, worker) {</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 xml:space="preserve">    </w:t>
      </w:r>
      <w:r>
        <w:rPr>
          <w:rFonts w:ascii="Times New Roman" w:hAnsi="Times New Roman"/>
          <w:b w:val="false"/>
          <w:bCs w:val="false"/>
          <w:sz w:val="24"/>
          <w:szCs w:val="24"/>
          <w:u w:val="none"/>
        </w:rPr>
        <w:t>page.open(data.url, function() {</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 xml:space="preserve">        </w:t>
      </w:r>
      <w:r>
        <w:rPr>
          <w:rFonts w:ascii="Times New Roman" w:hAnsi="Times New Roman"/>
          <w:b w:val="false"/>
          <w:bCs w:val="false"/>
          <w:sz w:val="24"/>
          <w:szCs w:val="24"/>
          <w:u w:val="none"/>
        </w:rPr>
        <w:t>var htmlForParse = page.evaluate(function(selector){</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 xml:space="preserve">            </w:t>
      </w:r>
      <w:r>
        <w:rPr>
          <w:rFonts w:ascii="Times New Roman" w:hAnsi="Times New Roman"/>
          <w:b w:val="false"/>
          <w:bCs w:val="false"/>
          <w:sz w:val="24"/>
          <w:szCs w:val="24"/>
          <w:u w:val="none"/>
        </w:rPr>
        <w:t>document.getElementById(selector).click();</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 xml:space="preserve">            </w:t>
      </w:r>
      <w:r>
        <w:rPr>
          <w:rFonts w:ascii="Times New Roman" w:hAnsi="Times New Roman"/>
          <w:b w:val="false"/>
          <w:bCs w:val="false"/>
          <w:sz w:val="24"/>
          <w:szCs w:val="24"/>
          <w:u w:val="none"/>
        </w:rPr>
        <w:t>return document.documentElement.innerHTML;</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 xml:space="preserve">        </w:t>
      </w:r>
      <w:r>
        <w:rPr>
          <w:rFonts w:ascii="Times New Roman" w:hAnsi="Times New Roman"/>
          <w:b w:val="false"/>
          <w:bCs w:val="false"/>
          <w:sz w:val="24"/>
          <w:szCs w:val="24"/>
          <w:u w:val="none"/>
        </w:rPr>
        <w:t>}, 'button' + data.chosenCountry);</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 xml:space="preserve">        </w:t>
      </w:r>
      <w:r>
        <w:rPr>
          <w:rFonts w:ascii="Times New Roman" w:hAnsi="Times New Roman"/>
          <w:b w:val="false"/>
          <w:bCs w:val="false"/>
          <w:sz w:val="24"/>
          <w:szCs w:val="24"/>
          <w:u w:val="none"/>
        </w:rPr>
        <w:t>done(null, {html: htmlForParse});</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 xml:space="preserve">    </w:t>
      </w:r>
      <w:r>
        <w:rPr>
          <w:rFonts w:ascii="Times New Roman" w:hAnsi="Times New Roman"/>
          <w:b w:val="false"/>
          <w:bCs w:val="false"/>
          <w:sz w:val="24"/>
          <w:szCs w:val="24"/>
          <w:u w:val="none"/>
        </w:rPr>
        <w:t>});</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r>
    </w:p>
    <w:p>
      <w:pPr>
        <w:pStyle w:val="Style16"/>
        <w:bidi w:val="0"/>
        <w:spacing w:lineRule="auto" w:line="360"/>
        <w:jc w:val="left"/>
        <w:rPr/>
      </w:pPr>
      <w:r>
        <w:rPr>
          <w:rFonts w:ascii="Times New Roman" w:hAnsi="Times New Roman"/>
          <w:b/>
          <w:bCs/>
          <w:color w:val="000000"/>
          <w:sz w:val="28"/>
          <w:szCs w:val="28"/>
          <w:u w:val="none"/>
        </w:rPr>
        <w:t xml:space="preserve">Файл </w:t>
      </w:r>
      <w:r>
        <w:rPr>
          <w:rFonts w:ascii="Times New Roman" w:hAnsi="Times New Roman"/>
          <w:b/>
          <w:bCs/>
          <w:sz w:val="28"/>
          <w:szCs w:val="28"/>
          <w:u w:val="none"/>
        </w:rPr>
        <w:t>package.json:</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 xml:space="preserve">  </w:t>
      </w:r>
      <w:r>
        <w:rPr>
          <w:rFonts w:ascii="Times New Roman" w:hAnsi="Times New Roman"/>
          <w:b w:val="false"/>
          <w:bCs w:val="false"/>
          <w:sz w:val="24"/>
          <w:szCs w:val="24"/>
          <w:u w:val="none"/>
        </w:rPr>
        <w:t>"name": "madridmonitor",</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 xml:space="preserve">  </w:t>
      </w:r>
      <w:r>
        <w:rPr>
          <w:rFonts w:ascii="Times New Roman" w:hAnsi="Times New Roman"/>
          <w:b w:val="false"/>
          <w:bCs w:val="false"/>
          <w:sz w:val="24"/>
          <w:szCs w:val="24"/>
          <w:u w:val="none"/>
        </w:rPr>
        <w:t>"version": "1.0.0",</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 xml:space="preserve">  </w:t>
      </w:r>
      <w:r>
        <w:rPr>
          <w:rFonts w:ascii="Times New Roman" w:hAnsi="Times New Roman"/>
          <w:b w:val="false"/>
          <w:bCs w:val="false"/>
          <w:sz w:val="24"/>
          <w:szCs w:val="24"/>
          <w:u w:val="none"/>
        </w:rPr>
        <w:t>"description": "",</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 xml:space="preserve">  </w:t>
      </w:r>
      <w:r>
        <w:rPr>
          <w:rFonts w:ascii="Times New Roman" w:hAnsi="Times New Roman"/>
          <w:b w:val="false"/>
          <w:bCs w:val="false"/>
          <w:sz w:val="24"/>
          <w:szCs w:val="24"/>
          <w:u w:val="none"/>
        </w:rPr>
        <w:t>"engines": {</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 xml:space="preserve">    </w:t>
      </w:r>
      <w:r>
        <w:rPr>
          <w:rFonts w:ascii="Times New Roman" w:hAnsi="Times New Roman"/>
          <w:b w:val="false"/>
          <w:bCs w:val="false"/>
          <w:sz w:val="24"/>
          <w:szCs w:val="24"/>
          <w:u w:val="none"/>
        </w:rPr>
        <w:t>"node": "10.19.0"</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 xml:space="preserve">  </w:t>
      </w:r>
      <w:r>
        <w:rPr>
          <w:rFonts w:ascii="Times New Roman" w:hAnsi="Times New Roman"/>
          <w:b w:val="false"/>
          <w:bCs w:val="false"/>
          <w:sz w:val="24"/>
          <w:szCs w:val="24"/>
          <w:u w:val="none"/>
        </w:rPr>
        <w:t>},</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 xml:space="preserve">  </w:t>
      </w:r>
      <w:r>
        <w:rPr>
          <w:rFonts w:ascii="Times New Roman" w:hAnsi="Times New Roman"/>
          <w:b w:val="false"/>
          <w:bCs w:val="false"/>
          <w:sz w:val="24"/>
          <w:szCs w:val="24"/>
          <w:u w:val="none"/>
        </w:rPr>
        <w:t>"main": "index.js",</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 xml:space="preserve">  </w:t>
      </w:r>
      <w:r>
        <w:rPr>
          <w:rFonts w:ascii="Times New Roman" w:hAnsi="Times New Roman"/>
          <w:b w:val="false"/>
          <w:bCs w:val="false"/>
          <w:sz w:val="24"/>
          <w:szCs w:val="24"/>
          <w:u w:val="none"/>
        </w:rPr>
        <w:t>"scripts": {</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 xml:space="preserve">    </w:t>
      </w:r>
      <w:r>
        <w:rPr>
          <w:rFonts w:ascii="Times New Roman" w:hAnsi="Times New Roman"/>
          <w:b w:val="false"/>
          <w:bCs w:val="false"/>
          <w:sz w:val="24"/>
          <w:szCs w:val="24"/>
          <w:u w:val="none"/>
        </w:rPr>
        <w:t>"start": "node index"</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 xml:space="preserve">  </w:t>
      </w:r>
      <w:r>
        <w:rPr>
          <w:rFonts w:ascii="Times New Roman" w:hAnsi="Times New Roman"/>
          <w:b w:val="false"/>
          <w:bCs w:val="false"/>
          <w:sz w:val="24"/>
          <w:szCs w:val="24"/>
          <w:u w:val="none"/>
        </w:rPr>
        <w:t>},</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 xml:space="preserve">  </w:t>
      </w:r>
      <w:r>
        <w:rPr>
          <w:rFonts w:ascii="Times New Roman" w:hAnsi="Times New Roman"/>
          <w:b w:val="false"/>
          <w:bCs w:val="false"/>
          <w:sz w:val="24"/>
          <w:szCs w:val="24"/>
          <w:u w:val="none"/>
        </w:rPr>
        <w:t>"author": "",</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 xml:space="preserve">  </w:t>
      </w:r>
      <w:r>
        <w:rPr>
          <w:rFonts w:ascii="Times New Roman" w:hAnsi="Times New Roman"/>
          <w:b w:val="false"/>
          <w:bCs w:val="false"/>
          <w:sz w:val="24"/>
          <w:szCs w:val="24"/>
          <w:u w:val="none"/>
        </w:rPr>
        <w:t>"license": "ISC",</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 xml:space="preserve">  </w:t>
      </w:r>
      <w:r>
        <w:rPr>
          <w:rFonts w:ascii="Times New Roman" w:hAnsi="Times New Roman"/>
          <w:b w:val="false"/>
          <w:bCs w:val="false"/>
          <w:sz w:val="24"/>
          <w:szCs w:val="24"/>
          <w:u w:val="none"/>
        </w:rPr>
        <w:t>"dependencies": {</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 xml:space="preserve">    </w:t>
      </w:r>
      <w:r>
        <w:rPr>
          <w:rFonts w:ascii="Times New Roman" w:hAnsi="Times New Roman"/>
          <w:b w:val="false"/>
          <w:bCs w:val="false"/>
          <w:sz w:val="24"/>
          <w:szCs w:val="24"/>
          <w:u w:val="none"/>
        </w:rPr>
        <w:t>"body-parser": "^1.19.0",</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 xml:space="preserve">    </w:t>
      </w:r>
      <w:r>
        <w:rPr>
          <w:rFonts w:ascii="Times New Roman" w:hAnsi="Times New Roman"/>
          <w:b w:val="false"/>
          <w:bCs w:val="false"/>
          <w:sz w:val="24"/>
          <w:szCs w:val="24"/>
          <w:u w:val="none"/>
        </w:rPr>
        <w:t>"ejs": "^3.1.6",</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 xml:space="preserve">    </w:t>
      </w:r>
      <w:r>
        <w:rPr>
          <w:rFonts w:ascii="Times New Roman" w:hAnsi="Times New Roman"/>
          <w:b w:val="false"/>
          <w:bCs w:val="false"/>
          <w:sz w:val="24"/>
          <w:szCs w:val="24"/>
          <w:u w:val="none"/>
        </w:rPr>
        <w:t>"express": "^4.16.4",</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 xml:space="preserve">    </w:t>
      </w:r>
      <w:r>
        <w:rPr>
          <w:rFonts w:ascii="Times New Roman" w:hAnsi="Times New Roman"/>
          <w:b w:val="false"/>
          <w:bCs w:val="false"/>
          <w:sz w:val="24"/>
          <w:szCs w:val="24"/>
          <w:u w:val="none"/>
        </w:rPr>
        <w:t>"node-html-parser": "^3.1.5",</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 xml:space="preserve">    </w:t>
      </w:r>
      <w:r>
        <w:rPr>
          <w:rFonts w:ascii="Times New Roman" w:hAnsi="Times New Roman"/>
          <w:b w:val="false"/>
          <w:bCs w:val="false"/>
          <w:sz w:val="24"/>
          <w:szCs w:val="24"/>
          <w:u w:val="none"/>
        </w:rPr>
        <w:t>"osmosis": "^1.1.10",</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 xml:space="preserve">    </w:t>
      </w:r>
      <w:r>
        <w:rPr>
          <w:rFonts w:ascii="Times New Roman" w:hAnsi="Times New Roman"/>
          <w:b w:val="false"/>
          <w:bCs w:val="false"/>
          <w:sz w:val="24"/>
          <w:szCs w:val="24"/>
          <w:u w:val="none"/>
        </w:rPr>
        <w:t>"phantomjs-pool": "^0.3.1",</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 xml:space="preserve">    </w:t>
      </w:r>
      <w:r>
        <w:rPr>
          <w:rFonts w:ascii="Times New Roman" w:hAnsi="Times New Roman"/>
          <w:b w:val="false"/>
          <w:bCs w:val="false"/>
          <w:sz w:val="24"/>
          <w:szCs w:val="24"/>
          <w:u w:val="none"/>
        </w:rPr>
        <w:t>"phantomjs2": "^2.2.0"</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 xml:space="preserve">  </w:t>
      </w:r>
      <w:r>
        <w:rPr>
          <w:rFonts w:ascii="Times New Roman" w:hAnsi="Times New Roman"/>
          <w:b w:val="false"/>
          <w:bCs w:val="false"/>
          <w:sz w:val="24"/>
          <w:szCs w:val="24"/>
          <w:u w:val="none"/>
        </w:rPr>
        <w:t>}</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w:t>
      </w:r>
    </w:p>
    <w:p>
      <w:pPr>
        <w:pStyle w:val="Style16"/>
        <w:bidi w:val="0"/>
        <w:spacing w:lineRule="auto" w:line="36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r>
    </w:p>
    <w:p>
      <w:pPr>
        <w:pStyle w:val="Style16"/>
        <w:bidi w:val="0"/>
        <w:spacing w:lineRule="auto" w:line="360"/>
        <w:jc w:val="left"/>
        <w:rPr>
          <w:rFonts w:ascii="Times New Roman" w:hAnsi="Times New Roman"/>
          <w:b/>
          <w:b/>
          <w:bCs/>
          <w:sz w:val="28"/>
          <w:szCs w:val="28"/>
          <w:u w:val="none"/>
        </w:rPr>
      </w:pPr>
      <w:r>
        <w:rPr>
          <w:rFonts w:ascii="Times New Roman" w:hAnsi="Times New Roman"/>
          <w:b/>
          <w:bCs/>
          <w:sz w:val="28"/>
          <w:szCs w:val="28"/>
          <w:u w:val="none"/>
        </w:rPr>
      </w:r>
    </w:p>
    <w:p>
      <w:pPr>
        <w:pStyle w:val="Style16"/>
        <w:bidi w:val="0"/>
        <w:spacing w:lineRule="auto" w:line="360"/>
        <w:jc w:val="left"/>
        <w:rPr/>
      </w:pPr>
      <w:r>
        <w:rPr>
          <w:rFonts w:ascii="Times New Roman" w:hAnsi="Times New Roman"/>
          <w:b/>
          <w:bCs/>
          <w:color w:val="000000"/>
          <w:sz w:val="28"/>
          <w:szCs w:val="28"/>
          <w:u w:val="none"/>
        </w:rPr>
        <w:t xml:space="preserve">Файл </w:t>
      </w:r>
      <w:r>
        <w:rPr>
          <w:rFonts w:ascii="Times New Roman" w:hAnsi="Times New Roman"/>
          <w:b/>
          <w:bCs/>
          <w:sz w:val="28"/>
          <w:szCs w:val="28"/>
          <w:u w:val="none"/>
        </w:rPr>
        <w:t>style.css, лежащий в папке public:</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#body {</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background-color: rgb(243,229,171);</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text-align: center;</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w:t>
      </w:r>
    </w:p>
    <w:p>
      <w:pPr>
        <w:pStyle w:val="Style20"/>
        <w:bidi w:val="0"/>
        <w:jc w:val="left"/>
        <w:rPr>
          <w:rFonts w:ascii="Times New Roman" w:hAnsi="Times New Roman"/>
          <w:color w:val="000000"/>
          <w:sz w:val="24"/>
          <w:szCs w:val="24"/>
        </w:rPr>
      </w:pPr>
      <w:r>
        <w:rPr>
          <w:rFonts w:ascii="Times New Roman" w:hAnsi="Times New Roman"/>
          <w:color w:val="000000"/>
          <w:sz w:val="24"/>
          <w:szCs w:val="24"/>
        </w:rPr>
      </w:r>
    </w:p>
    <w:p>
      <w:pPr>
        <w:pStyle w:val="Style20"/>
        <w:bidi w:val="0"/>
        <w:jc w:val="left"/>
        <w:rPr>
          <w:rFonts w:ascii="Times New Roman" w:hAnsi="Times New Roman"/>
          <w:color w:val="000000"/>
          <w:sz w:val="24"/>
          <w:szCs w:val="24"/>
        </w:rPr>
      </w:pPr>
      <w:r>
        <w:rPr>
          <w:rFonts w:ascii="Times New Roman" w:hAnsi="Times New Roman"/>
          <w:color w:val="000000"/>
          <w:sz w:val="24"/>
          <w:szCs w:val="24"/>
        </w:rPr>
        <w:t>#main_page, #madrid_link {</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display: inline-block;</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text-decoration: none;</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text-transform: uppercase;</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letter-spacing: 1px;</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margin: 15px 25px;</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padding: 15px 20px;</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font-size: 20px;</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font-weight: bold;</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font-family: 'Montserrat', sans-serif;</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transition: 0.4s ease-in-out;</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border-radius: 10px;</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color: #40382D;</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box-shadow: inset 0 -5px 0 #40382D;</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#main_page:hover {</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box-shadow: inset 0 -60px 0 #40382D, 2px 2px 3px rgba(0, 0, 0, 0.3);</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color: #DECDA5;</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#madrid_link:hover {</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box-shadow: inset 0 -60px 0 #40382D, 2px 2px 3px rgba(0, 0, 0, 0.3);</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color: #DECDA5;</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w:t>
      </w:r>
    </w:p>
    <w:p>
      <w:pPr>
        <w:pStyle w:val="Style20"/>
        <w:bidi w:val="0"/>
        <w:jc w:val="left"/>
        <w:rPr>
          <w:rFonts w:ascii="Times New Roman" w:hAnsi="Times New Roman"/>
          <w:color w:val="000000"/>
          <w:sz w:val="24"/>
          <w:szCs w:val="24"/>
        </w:rPr>
      </w:pPr>
      <w:r>
        <w:rPr>
          <w:rFonts w:ascii="Times New Roman" w:hAnsi="Times New Roman"/>
          <w:color w:val="000000"/>
          <w:sz w:val="24"/>
          <w:szCs w:val="24"/>
        </w:rPr>
      </w:r>
    </w:p>
    <w:p>
      <w:pPr>
        <w:pStyle w:val="Style20"/>
        <w:bidi w:val="0"/>
        <w:jc w:val="left"/>
        <w:rPr>
          <w:rFonts w:ascii="Times New Roman" w:hAnsi="Times New Roman"/>
          <w:color w:val="000000"/>
          <w:sz w:val="24"/>
          <w:szCs w:val="24"/>
        </w:rPr>
      </w:pPr>
      <w:r>
        <w:rPr>
          <w:rFonts w:ascii="Times New Roman" w:hAnsi="Times New Roman"/>
          <w:color w:val="000000"/>
          <w:sz w:val="24"/>
          <w:szCs w:val="24"/>
        </w:rPr>
        <w:t>#service_title {</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text-align: center;</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w:t>
      </w:r>
    </w:p>
    <w:p>
      <w:pPr>
        <w:pStyle w:val="Style20"/>
        <w:bidi w:val="0"/>
        <w:jc w:val="left"/>
        <w:rPr>
          <w:rFonts w:ascii="Times New Roman" w:hAnsi="Times New Roman"/>
          <w:color w:val="000000"/>
          <w:sz w:val="24"/>
          <w:szCs w:val="24"/>
        </w:rPr>
      </w:pPr>
      <w:r>
        <w:rPr>
          <w:rFonts w:ascii="Times New Roman" w:hAnsi="Times New Roman"/>
          <w:color w:val="000000"/>
          <w:sz w:val="24"/>
          <w:szCs w:val="24"/>
        </w:rPr>
      </w:r>
    </w:p>
    <w:p>
      <w:pPr>
        <w:pStyle w:val="Style20"/>
        <w:bidi w:val="0"/>
        <w:jc w:val="left"/>
        <w:rPr>
          <w:rFonts w:ascii="Times New Roman" w:hAnsi="Times New Roman"/>
          <w:color w:val="000000"/>
          <w:sz w:val="24"/>
          <w:szCs w:val="24"/>
        </w:rPr>
      </w:pPr>
      <w:r>
        <w:rPr>
          <w:rFonts w:ascii="Times New Roman" w:hAnsi="Times New Roman"/>
          <w:color w:val="000000"/>
          <w:sz w:val="24"/>
          <w:szCs w:val="24"/>
        </w:rPr>
        <w:t>#application {</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text-align: center;</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w:t>
      </w:r>
    </w:p>
    <w:p>
      <w:pPr>
        <w:pStyle w:val="Style20"/>
        <w:bidi w:val="0"/>
        <w:jc w:val="left"/>
        <w:rPr>
          <w:rFonts w:ascii="Times New Roman" w:hAnsi="Times New Roman"/>
          <w:color w:val="000000"/>
          <w:sz w:val="24"/>
          <w:szCs w:val="24"/>
        </w:rPr>
      </w:pPr>
      <w:r>
        <w:rPr>
          <w:rFonts w:ascii="Times New Roman" w:hAnsi="Times New Roman"/>
          <w:color w:val="000000"/>
          <w:sz w:val="24"/>
          <w:szCs w:val="24"/>
        </w:rPr>
      </w:r>
    </w:p>
    <w:p>
      <w:pPr>
        <w:pStyle w:val="Style20"/>
        <w:bidi w:val="0"/>
        <w:jc w:val="left"/>
        <w:rPr>
          <w:rFonts w:ascii="Times New Roman" w:hAnsi="Times New Roman"/>
          <w:color w:val="000000"/>
          <w:sz w:val="24"/>
          <w:szCs w:val="24"/>
        </w:rPr>
      </w:pPr>
      <w:r>
        <w:rPr>
          <w:rFonts w:ascii="Times New Roman" w:hAnsi="Times New Roman"/>
          <w:color w:val="000000"/>
          <w:sz w:val="24"/>
          <w:szCs w:val="24"/>
        </w:rPr>
        <w:t>#chosen_country {</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text-align: center;</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w:t>
      </w:r>
    </w:p>
    <w:p>
      <w:pPr>
        <w:pStyle w:val="Style20"/>
        <w:bidi w:val="0"/>
        <w:jc w:val="left"/>
        <w:rPr>
          <w:rFonts w:ascii="Times New Roman" w:hAnsi="Times New Roman"/>
          <w:color w:val="000000"/>
          <w:sz w:val="24"/>
          <w:szCs w:val="24"/>
        </w:rPr>
      </w:pPr>
      <w:r>
        <w:rPr>
          <w:rFonts w:ascii="Times New Roman" w:hAnsi="Times New Roman"/>
          <w:color w:val="000000"/>
          <w:sz w:val="24"/>
          <w:szCs w:val="24"/>
        </w:rPr>
      </w:r>
    </w:p>
    <w:p>
      <w:pPr>
        <w:pStyle w:val="Style20"/>
        <w:bidi w:val="0"/>
        <w:jc w:val="left"/>
        <w:rPr>
          <w:rFonts w:ascii="Times New Roman" w:hAnsi="Times New Roman"/>
          <w:color w:val="000000"/>
          <w:sz w:val="24"/>
          <w:szCs w:val="24"/>
        </w:rPr>
      </w:pPr>
      <w:r>
        <w:rPr>
          <w:rFonts w:ascii="Times New Roman" w:hAnsi="Times New Roman"/>
          <w:color w:val="000000"/>
          <w:sz w:val="24"/>
          <w:szCs w:val="24"/>
        </w:rPr>
        <w:t>#application_confirmed {</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text-align: center;</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font-weight: bolder;</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w:t>
      </w:r>
    </w:p>
    <w:p>
      <w:pPr>
        <w:pStyle w:val="Style20"/>
        <w:bidi w:val="0"/>
        <w:jc w:val="left"/>
        <w:rPr>
          <w:rFonts w:ascii="Times New Roman" w:hAnsi="Times New Roman"/>
          <w:color w:val="000000"/>
          <w:sz w:val="24"/>
          <w:szCs w:val="24"/>
        </w:rPr>
      </w:pPr>
      <w:r>
        <w:rPr>
          <w:rFonts w:ascii="Times New Roman" w:hAnsi="Times New Roman"/>
          <w:color w:val="000000"/>
          <w:sz w:val="24"/>
          <w:szCs w:val="24"/>
        </w:rPr>
      </w:r>
    </w:p>
    <w:p>
      <w:pPr>
        <w:pStyle w:val="Style20"/>
        <w:bidi w:val="0"/>
        <w:jc w:val="left"/>
        <w:rPr>
          <w:rFonts w:ascii="Times New Roman" w:hAnsi="Times New Roman"/>
          <w:color w:val="000000"/>
          <w:sz w:val="24"/>
          <w:szCs w:val="24"/>
        </w:rPr>
      </w:pPr>
      <w:r>
        <w:rPr>
          <w:rFonts w:ascii="Times New Roman" w:hAnsi="Times New Roman"/>
          <w:color w:val="000000"/>
          <w:sz w:val="24"/>
          <w:szCs w:val="24"/>
        </w:rPr>
        <w:t>#application_confirmed_h {</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text-align: center;</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font-weight: bolder;</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w:t>
      </w:r>
    </w:p>
    <w:p>
      <w:pPr>
        <w:pStyle w:val="Style20"/>
        <w:bidi w:val="0"/>
        <w:jc w:val="left"/>
        <w:rPr>
          <w:rFonts w:ascii="Times New Roman" w:hAnsi="Times New Roman"/>
          <w:color w:val="000000"/>
          <w:sz w:val="24"/>
          <w:szCs w:val="24"/>
        </w:rPr>
      </w:pPr>
      <w:r>
        <w:rPr>
          <w:rFonts w:ascii="Times New Roman" w:hAnsi="Times New Roman"/>
          <w:color w:val="000000"/>
          <w:sz w:val="24"/>
          <w:szCs w:val="24"/>
        </w:rPr>
      </w:r>
    </w:p>
    <w:p>
      <w:pPr>
        <w:pStyle w:val="Style20"/>
        <w:bidi w:val="0"/>
        <w:jc w:val="left"/>
        <w:rPr>
          <w:rFonts w:ascii="Times New Roman" w:hAnsi="Times New Roman"/>
          <w:color w:val="000000"/>
          <w:sz w:val="24"/>
          <w:szCs w:val="24"/>
        </w:rPr>
      </w:pPr>
      <w:r>
        <w:rPr>
          <w:rFonts w:ascii="Times New Roman" w:hAnsi="Times New Roman"/>
          <w:color w:val="000000"/>
          <w:sz w:val="24"/>
          <w:szCs w:val="24"/>
        </w:rPr>
        <w:t>#userGeneralMsg {</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height: 30px;</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width: 900px;</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/*white-space: pre;*/</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margin-left: auto;</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margin-right: auto;</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text-align: center;</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background: #fff;</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border: 3px solid #452612;</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overflow: auto;</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w:t>
      </w:r>
    </w:p>
    <w:p>
      <w:pPr>
        <w:pStyle w:val="Style20"/>
        <w:bidi w:val="0"/>
        <w:jc w:val="left"/>
        <w:rPr>
          <w:rFonts w:ascii="Times New Roman" w:hAnsi="Times New Roman"/>
          <w:color w:val="000000"/>
          <w:sz w:val="24"/>
          <w:szCs w:val="24"/>
        </w:rPr>
      </w:pPr>
      <w:r>
        <w:rPr>
          <w:rFonts w:ascii="Times New Roman" w:hAnsi="Times New Roman"/>
          <w:color w:val="000000"/>
          <w:sz w:val="24"/>
          <w:szCs w:val="24"/>
        </w:rPr>
      </w:r>
    </w:p>
    <w:p>
      <w:pPr>
        <w:pStyle w:val="Style20"/>
        <w:bidi w:val="0"/>
        <w:jc w:val="left"/>
        <w:rPr>
          <w:rFonts w:ascii="Times New Roman" w:hAnsi="Times New Roman"/>
          <w:color w:val="000000"/>
          <w:sz w:val="24"/>
          <w:szCs w:val="24"/>
        </w:rPr>
      </w:pPr>
      <w:r>
        <w:rPr>
          <w:rFonts w:ascii="Times New Roman" w:hAnsi="Times New Roman"/>
          <w:color w:val="000000"/>
          <w:sz w:val="24"/>
          <w:szCs w:val="24"/>
        </w:rPr>
        <w:t>#nameOfTrademark {</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height: 30px;</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width: 900px;</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/*white-space: pre;*/</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margin-left: auto;</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margin-right: auto;</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text-align: center;</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background: #fff;</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border: 3px solid #452612;</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overflow: auto;</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w:t>
      </w:r>
    </w:p>
    <w:p>
      <w:pPr>
        <w:pStyle w:val="Style20"/>
        <w:bidi w:val="0"/>
        <w:jc w:val="left"/>
        <w:rPr>
          <w:rFonts w:ascii="Times New Roman" w:hAnsi="Times New Roman"/>
          <w:color w:val="000000"/>
          <w:sz w:val="24"/>
          <w:szCs w:val="24"/>
        </w:rPr>
      </w:pPr>
      <w:r>
        <w:rPr>
          <w:rFonts w:ascii="Times New Roman" w:hAnsi="Times New Roman"/>
          <w:color w:val="000000"/>
          <w:sz w:val="24"/>
          <w:szCs w:val="24"/>
        </w:rPr>
      </w:r>
    </w:p>
    <w:p>
      <w:pPr>
        <w:pStyle w:val="Style20"/>
        <w:bidi w:val="0"/>
        <w:jc w:val="left"/>
        <w:rPr>
          <w:rFonts w:ascii="Times New Roman" w:hAnsi="Times New Roman"/>
          <w:color w:val="000000"/>
          <w:sz w:val="24"/>
          <w:szCs w:val="24"/>
        </w:rPr>
      </w:pPr>
      <w:r>
        <w:rPr>
          <w:rFonts w:ascii="Times New Roman" w:hAnsi="Times New Roman"/>
          <w:color w:val="000000"/>
          <w:sz w:val="24"/>
          <w:szCs w:val="24"/>
        </w:rPr>
        <w:t>#dateOfRegistr {</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height: 30px;</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width: 900px;</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/*white-space: pre;*/</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margin-left: auto;</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margin-right: auto;</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text-align: center;</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background: #fff;</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border: 3px solid #452612;</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overflow: auto;</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w:t>
      </w:r>
    </w:p>
    <w:p>
      <w:pPr>
        <w:pStyle w:val="Style20"/>
        <w:bidi w:val="0"/>
        <w:jc w:val="left"/>
        <w:rPr>
          <w:rFonts w:ascii="Times New Roman" w:hAnsi="Times New Roman"/>
          <w:color w:val="000000"/>
          <w:sz w:val="24"/>
          <w:szCs w:val="24"/>
        </w:rPr>
      </w:pPr>
      <w:r>
        <w:rPr>
          <w:rFonts w:ascii="Times New Roman" w:hAnsi="Times New Roman"/>
          <w:color w:val="000000"/>
          <w:sz w:val="24"/>
          <w:szCs w:val="24"/>
        </w:rPr>
      </w:r>
    </w:p>
    <w:p>
      <w:pPr>
        <w:pStyle w:val="Style20"/>
        <w:bidi w:val="0"/>
        <w:jc w:val="left"/>
        <w:rPr>
          <w:rFonts w:ascii="Times New Roman" w:hAnsi="Times New Roman"/>
          <w:color w:val="000000"/>
          <w:sz w:val="24"/>
          <w:szCs w:val="24"/>
        </w:rPr>
      </w:pPr>
      <w:r>
        <w:rPr>
          <w:rFonts w:ascii="Times New Roman" w:hAnsi="Times New Roman"/>
          <w:color w:val="000000"/>
          <w:sz w:val="24"/>
          <w:szCs w:val="24"/>
        </w:rPr>
        <w:t>#dateOfRenewal {</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height: 30px;</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width: 900px;</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/*white-space: pre;*/</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margin-left: auto;</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margin-right: auto;</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text-align: center;</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background: #fff;</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border: 3px solid #452612;</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overflow: auto;</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w:t>
      </w:r>
    </w:p>
    <w:p>
      <w:pPr>
        <w:pStyle w:val="Style20"/>
        <w:bidi w:val="0"/>
        <w:jc w:val="left"/>
        <w:rPr>
          <w:rFonts w:ascii="Times New Roman" w:hAnsi="Times New Roman"/>
          <w:color w:val="000000"/>
          <w:sz w:val="24"/>
          <w:szCs w:val="24"/>
        </w:rPr>
      </w:pPr>
      <w:r>
        <w:rPr>
          <w:rFonts w:ascii="Times New Roman" w:hAnsi="Times New Roman"/>
          <w:color w:val="000000"/>
          <w:sz w:val="24"/>
          <w:szCs w:val="24"/>
        </w:rPr>
      </w:r>
    </w:p>
    <w:p>
      <w:pPr>
        <w:pStyle w:val="Style20"/>
        <w:bidi w:val="0"/>
        <w:jc w:val="left"/>
        <w:rPr>
          <w:rFonts w:ascii="Times New Roman" w:hAnsi="Times New Roman"/>
          <w:color w:val="000000"/>
          <w:sz w:val="24"/>
          <w:szCs w:val="24"/>
        </w:rPr>
      </w:pPr>
      <w:r>
        <w:rPr>
          <w:rFonts w:ascii="Times New Roman" w:hAnsi="Times New Roman"/>
          <w:color w:val="000000"/>
          <w:sz w:val="24"/>
          <w:szCs w:val="24"/>
        </w:rPr>
        <w:t>#countryReg {</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height: 30px;</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width: 900px;</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/*white-space: pre;*/</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margin-left: auto;</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margin-right: auto;</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text-align: center;</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background: #fff;</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border: 3px solid #452612;</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overflow: auto;</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w:t>
      </w:r>
    </w:p>
    <w:p>
      <w:pPr>
        <w:pStyle w:val="Style20"/>
        <w:bidi w:val="0"/>
        <w:jc w:val="left"/>
        <w:rPr>
          <w:rFonts w:ascii="Times New Roman" w:hAnsi="Times New Roman"/>
          <w:color w:val="000000"/>
          <w:sz w:val="24"/>
          <w:szCs w:val="24"/>
        </w:rPr>
      </w:pPr>
      <w:r>
        <w:rPr>
          <w:rFonts w:ascii="Times New Roman" w:hAnsi="Times New Roman"/>
          <w:color w:val="000000"/>
          <w:sz w:val="24"/>
          <w:szCs w:val="24"/>
        </w:rPr>
      </w:r>
    </w:p>
    <w:p>
      <w:pPr>
        <w:pStyle w:val="Style20"/>
        <w:bidi w:val="0"/>
        <w:jc w:val="left"/>
        <w:rPr>
          <w:rFonts w:ascii="Times New Roman" w:hAnsi="Times New Roman"/>
          <w:color w:val="000000"/>
          <w:sz w:val="24"/>
          <w:szCs w:val="24"/>
        </w:rPr>
      </w:pPr>
      <w:r>
        <w:rPr>
          <w:rFonts w:ascii="Times New Roman" w:hAnsi="Times New Roman"/>
          <w:color w:val="000000"/>
          <w:sz w:val="24"/>
          <w:szCs w:val="24"/>
        </w:rPr>
        <w:t>#holderDetails {</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/*height: 90px;*/</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width: 900px;</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white-space: pre;</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margin-left: auto;</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margin-right: auto;</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text-align: center;</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background: #fff;</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border: 3px solid #452612;</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overflow: auto;</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w:t>
      </w:r>
    </w:p>
    <w:p>
      <w:pPr>
        <w:pStyle w:val="Style20"/>
        <w:bidi w:val="0"/>
        <w:jc w:val="left"/>
        <w:rPr>
          <w:rFonts w:ascii="Times New Roman" w:hAnsi="Times New Roman"/>
          <w:color w:val="000000"/>
          <w:sz w:val="24"/>
          <w:szCs w:val="24"/>
        </w:rPr>
      </w:pPr>
      <w:r>
        <w:rPr>
          <w:rFonts w:ascii="Times New Roman" w:hAnsi="Times New Roman"/>
          <w:color w:val="000000"/>
          <w:sz w:val="24"/>
          <w:szCs w:val="24"/>
        </w:rPr>
      </w:r>
    </w:p>
    <w:p>
      <w:pPr>
        <w:pStyle w:val="Style20"/>
        <w:bidi w:val="0"/>
        <w:jc w:val="left"/>
        <w:rPr>
          <w:rFonts w:ascii="Times New Roman" w:hAnsi="Times New Roman"/>
          <w:color w:val="000000"/>
          <w:sz w:val="24"/>
          <w:szCs w:val="24"/>
        </w:rPr>
      </w:pPr>
      <w:r>
        <w:rPr>
          <w:rFonts w:ascii="Times New Roman" w:hAnsi="Times New Roman"/>
          <w:color w:val="000000"/>
          <w:sz w:val="24"/>
          <w:szCs w:val="24"/>
        </w:rPr>
        <w:t>#representativeDetails {</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/*height: 90px;*/</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width: 900px;</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white-space: pre;</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margin-left: auto;</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margin-right: auto;</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text-align: center;</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background: #fff;</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border: 3px solid #452612;</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overflow: auto;</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w:t>
      </w:r>
    </w:p>
    <w:p>
      <w:pPr>
        <w:pStyle w:val="Style20"/>
        <w:bidi w:val="0"/>
        <w:jc w:val="left"/>
        <w:rPr>
          <w:rFonts w:ascii="Times New Roman" w:hAnsi="Times New Roman"/>
          <w:color w:val="000000"/>
          <w:sz w:val="24"/>
          <w:szCs w:val="24"/>
        </w:rPr>
      </w:pPr>
      <w:r>
        <w:rPr>
          <w:rFonts w:ascii="Times New Roman" w:hAnsi="Times New Roman"/>
          <w:color w:val="000000"/>
          <w:sz w:val="24"/>
          <w:szCs w:val="24"/>
        </w:rPr>
      </w:r>
    </w:p>
    <w:p>
      <w:pPr>
        <w:pStyle w:val="Style20"/>
        <w:bidi w:val="0"/>
        <w:jc w:val="left"/>
        <w:rPr>
          <w:rFonts w:ascii="Times New Roman" w:hAnsi="Times New Roman"/>
          <w:color w:val="000000"/>
          <w:sz w:val="24"/>
          <w:szCs w:val="24"/>
        </w:rPr>
      </w:pPr>
      <w:r>
        <w:rPr>
          <w:rFonts w:ascii="Times New Roman" w:hAnsi="Times New Roman"/>
          <w:color w:val="000000"/>
          <w:sz w:val="24"/>
          <w:szCs w:val="24"/>
        </w:rPr>
        <w:t>#regClassesOutList {</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/*height: 400px;*/</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max-height: 400px;</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width: 900px;</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white-space: pre;</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margin-left: auto;</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margin-right: auto;</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text-align: center;</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background: #fff;</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border: 3px solid #452612;</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overflow: auto;</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w:t>
      </w:r>
    </w:p>
    <w:p>
      <w:pPr>
        <w:pStyle w:val="Style20"/>
        <w:bidi w:val="0"/>
        <w:jc w:val="left"/>
        <w:rPr>
          <w:rFonts w:ascii="Times New Roman" w:hAnsi="Times New Roman"/>
          <w:color w:val="000000"/>
          <w:sz w:val="24"/>
          <w:szCs w:val="24"/>
        </w:rPr>
      </w:pPr>
      <w:r>
        <w:rPr>
          <w:rFonts w:ascii="Times New Roman" w:hAnsi="Times New Roman"/>
          <w:color w:val="000000"/>
          <w:sz w:val="24"/>
          <w:szCs w:val="24"/>
        </w:rPr>
      </w:r>
    </w:p>
    <w:p>
      <w:pPr>
        <w:pStyle w:val="Style20"/>
        <w:bidi w:val="0"/>
        <w:jc w:val="left"/>
        <w:rPr>
          <w:rFonts w:ascii="Times New Roman" w:hAnsi="Times New Roman"/>
          <w:color w:val="000000"/>
          <w:sz w:val="24"/>
          <w:szCs w:val="24"/>
        </w:rPr>
      </w:pPr>
      <w:r>
        <w:rPr>
          <w:rFonts w:ascii="Times New Roman" w:hAnsi="Times New Roman"/>
          <w:color w:val="000000"/>
          <w:sz w:val="24"/>
          <w:szCs w:val="24"/>
        </w:rPr>
        <w:t>#eventsForCountries {</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/*height: 270px;*/</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max-height: 400px;</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width: 900px;</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white-space: pre;</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margin-left: auto;</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margin-right: auto;</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text-align: center;</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background: #fff;</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border: 3px solid #452612;</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overflow: auto;</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w:t>
      </w:r>
    </w:p>
    <w:p>
      <w:pPr>
        <w:pStyle w:val="Style20"/>
        <w:bidi w:val="0"/>
        <w:jc w:val="left"/>
        <w:rPr>
          <w:rFonts w:ascii="Times New Roman" w:hAnsi="Times New Roman"/>
          <w:color w:val="000000"/>
          <w:sz w:val="24"/>
          <w:szCs w:val="24"/>
        </w:rPr>
      </w:pPr>
      <w:r>
        <w:rPr>
          <w:rFonts w:ascii="Times New Roman" w:hAnsi="Times New Roman"/>
          <w:color w:val="000000"/>
          <w:sz w:val="24"/>
          <w:szCs w:val="24"/>
        </w:rPr>
      </w:r>
    </w:p>
    <w:p>
      <w:pPr>
        <w:pStyle w:val="Style20"/>
        <w:bidi w:val="0"/>
        <w:jc w:val="left"/>
        <w:rPr>
          <w:rFonts w:ascii="Times New Roman" w:hAnsi="Times New Roman"/>
          <w:color w:val="000000"/>
          <w:sz w:val="24"/>
          <w:szCs w:val="24"/>
        </w:rPr>
      </w:pPr>
      <w:r>
        <w:rPr>
          <w:rFonts w:ascii="Times New Roman" w:hAnsi="Times New Roman"/>
          <w:color w:val="000000"/>
          <w:sz w:val="24"/>
          <w:szCs w:val="24"/>
        </w:rPr>
        <w:t>#appStatusInCountry {</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height: 30px;</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width: 900px;</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/*white-space: pre;*/</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margin-left: auto;</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margin-right: auto;</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text-align: center;</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background: #fff;</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border: 3px solid #452612;</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overflow: auto;</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w:t>
      </w:r>
    </w:p>
    <w:p>
      <w:pPr>
        <w:pStyle w:val="Style20"/>
        <w:bidi w:val="0"/>
        <w:jc w:val="left"/>
        <w:rPr>
          <w:rFonts w:ascii="Times New Roman" w:hAnsi="Times New Roman"/>
          <w:color w:val="000000"/>
          <w:sz w:val="24"/>
          <w:szCs w:val="24"/>
        </w:rPr>
      </w:pPr>
      <w:r>
        <w:rPr>
          <w:rFonts w:ascii="Times New Roman" w:hAnsi="Times New Roman"/>
          <w:color w:val="000000"/>
          <w:sz w:val="24"/>
          <w:szCs w:val="24"/>
        </w:rPr>
      </w:r>
    </w:p>
    <w:p>
      <w:pPr>
        <w:pStyle w:val="Style20"/>
        <w:bidi w:val="0"/>
        <w:jc w:val="left"/>
        <w:rPr>
          <w:rFonts w:ascii="Times New Roman" w:hAnsi="Times New Roman"/>
          <w:color w:val="000000"/>
          <w:sz w:val="24"/>
          <w:szCs w:val="24"/>
        </w:rPr>
      </w:pPr>
      <w:r>
        <w:rPr>
          <w:rFonts w:ascii="Times New Roman" w:hAnsi="Times New Roman"/>
          <w:color w:val="000000"/>
          <w:sz w:val="24"/>
          <w:szCs w:val="24"/>
        </w:rPr>
        <w:t>#outClassActions {</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max-height: 400px;</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width: 900px;</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white-space: pre;</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margin-left: auto;</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margin-right: auto;</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text-align: center;</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background: #fff;</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border: 3px solid #452612;</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overflow: auto;</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w:t>
      </w:r>
    </w:p>
    <w:p>
      <w:pPr>
        <w:pStyle w:val="Style20"/>
        <w:bidi w:val="0"/>
        <w:jc w:val="left"/>
        <w:rPr>
          <w:rFonts w:ascii="Times New Roman" w:hAnsi="Times New Roman"/>
          <w:color w:val="000000"/>
          <w:sz w:val="24"/>
          <w:szCs w:val="24"/>
        </w:rPr>
      </w:pPr>
      <w:r>
        <w:rPr>
          <w:rFonts w:ascii="Times New Roman" w:hAnsi="Times New Roman"/>
          <w:color w:val="000000"/>
          <w:sz w:val="24"/>
          <w:szCs w:val="24"/>
        </w:rPr>
      </w:r>
    </w:p>
    <w:p>
      <w:pPr>
        <w:pStyle w:val="Style20"/>
        <w:bidi w:val="0"/>
        <w:jc w:val="left"/>
        <w:rPr>
          <w:rFonts w:ascii="Times New Roman" w:hAnsi="Times New Roman"/>
          <w:color w:val="000000"/>
          <w:sz w:val="24"/>
          <w:szCs w:val="24"/>
        </w:rPr>
      </w:pPr>
      <w:r>
        <w:rPr>
          <w:rFonts w:ascii="Times New Roman" w:hAnsi="Times New Roman"/>
          <w:color w:val="000000"/>
          <w:sz w:val="24"/>
          <w:szCs w:val="24"/>
        </w:rPr>
        <w:t>#outClassList {</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/*height: 400px;*/</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max-height: 400px;</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width: 900px;</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white-space: pre;</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margin-left: auto;</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margin-right: auto;</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text-align: center;</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background: #fff;</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border: 3px solid #452612;</w:t>
      </w:r>
    </w:p>
    <w:p>
      <w:pPr>
        <w:pStyle w:val="Style20"/>
        <w:bidi w:val="0"/>
        <w:jc w:val="left"/>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overflow: auto;</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r>
    </w:p>
    <w:p>
      <w:pPr>
        <w:pStyle w:val="Style20"/>
        <w:bidi w:val="0"/>
        <w:spacing w:lineRule="auto" w:line="360"/>
        <w:jc w:val="left"/>
        <w:rPr>
          <w:rFonts w:ascii="Times New Roman" w:hAnsi="Times New Roman"/>
          <w:b/>
          <w:b/>
          <w:bCs/>
          <w:color w:val="000000"/>
          <w:sz w:val="28"/>
          <w:szCs w:val="28"/>
          <w:u w:val="none"/>
        </w:rPr>
      </w:pPr>
      <w:r>
        <w:rPr>
          <w:rFonts w:ascii="Times New Roman" w:hAnsi="Times New Roman"/>
          <w:b/>
          <w:bCs/>
          <w:color w:val="000000"/>
          <w:sz w:val="28"/>
          <w:szCs w:val="28"/>
          <w:u w:val="none"/>
        </w:rPr>
      </w:r>
    </w:p>
    <w:p>
      <w:pPr>
        <w:pStyle w:val="Style20"/>
        <w:bidi w:val="0"/>
        <w:spacing w:lineRule="auto" w:line="360"/>
        <w:jc w:val="left"/>
        <w:rPr>
          <w:rFonts w:ascii="Times New Roman" w:hAnsi="Times New Roman"/>
          <w:b/>
          <w:b/>
          <w:bCs/>
          <w:color w:val="000000"/>
          <w:sz w:val="28"/>
          <w:szCs w:val="28"/>
          <w:u w:val="none"/>
        </w:rPr>
      </w:pPr>
      <w:r>
        <w:rPr>
          <w:rFonts w:ascii="Times New Roman" w:hAnsi="Times New Roman"/>
          <w:b/>
          <w:bCs/>
          <w:color w:val="000000"/>
          <w:sz w:val="28"/>
          <w:szCs w:val="28"/>
          <w:u w:val="none"/>
        </w:rPr>
        <w:t>Файл index.ejs, лежащий в папке views:</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&lt;!DOCTYPE html&gt;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&lt;html&gt;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&lt;head&gt;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&lt;meta http-equiv=Content-Type content="text/html;charset=utf-8"&gt;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&lt;title&gt;Madrid Monitor search&lt;/title&gt;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&lt;link rel="stylesheet" href="/public/style.css"&gt;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&lt;/head&gt;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&lt;body id="body"&gt;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&lt;div id = "service_title"&gt;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&lt;h1 id="service_title_h1"&gt;Поиск информации о товарном знаке в системе Madrid Monitor&lt;/h1&gt;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&lt;/div&gt;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&lt;div id="application"&gt;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&lt;form method="get" action="/designations" id = "application_form"&gt;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&lt;label id="app_num"&gt;&lt;strong&gt;Введите номер заявки:&lt;/strong&gt; &lt;br&gt;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&lt;input id = 'input' type="text" name='number'&gt;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&lt;/label&gt;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&lt;input id = 'button1' type="submit" value="Подтвердить"&gt;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&lt;/form&gt;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&lt;/div&gt;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&lt;/body&gt;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&lt;/html&gt;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r>
    </w:p>
    <w:p>
      <w:pPr>
        <w:pStyle w:val="Style20"/>
        <w:bidi w:val="0"/>
        <w:spacing w:lineRule="auto" w:line="360"/>
        <w:jc w:val="left"/>
        <w:rPr>
          <w:rFonts w:ascii="Times New Roman" w:hAnsi="Times New Roman"/>
          <w:b/>
          <w:b/>
          <w:bCs/>
          <w:color w:val="000000"/>
          <w:sz w:val="28"/>
          <w:szCs w:val="28"/>
          <w:u w:val="none"/>
        </w:rPr>
      </w:pPr>
      <w:r>
        <w:rPr>
          <w:rFonts w:ascii="Times New Roman" w:hAnsi="Times New Roman"/>
          <w:b/>
          <w:bCs/>
          <w:color w:val="000000"/>
          <w:sz w:val="28"/>
          <w:szCs w:val="28"/>
          <w:u w:val="none"/>
        </w:rPr>
        <w:t>Файл designations.ejs, лежащий в папке views:</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&lt;!DOCTYPE html&gt;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&lt;html&gt;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&lt;head&gt;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&lt;meta http-equiv=Content-Type content="text/html;charset=utf-8"&gt;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&lt;title&gt;Madrid Monitor search&lt;/title&gt;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&lt;link rel="stylesheet" href="/public/style.css"&gt;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&lt;/head&gt;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&lt;body id="body"&gt;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&lt;div id = "service_title"&gt;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&lt;h1 id="service_title_h1"&gt;Поиск информации о товарном знаке в системе Madrid Monitor&lt;/h1&gt;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&lt;/div&gt;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&lt;div id="chosen_country"&gt;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&lt;form method="get" action="/search"  id="designation_form"&gt;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&lt;p id="application_confirmed_h"&gt;Номер заявки:&lt;/p&gt;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&lt;select id="application_confirmed" name="number"&gt;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&lt;option&gt;&lt;%= number %&gt;&lt;/option&gt;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&lt;/select&gt;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&lt;p&gt;Из доступных обозначений выберите обозначение той страны, в которой хотите узнать статус защиты товарного знака&lt;/p&gt;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&lt;select id="chosen_country_select" name="chosen_desig"&gt;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 desigs.forEach(function(item) { %&gt;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&lt;option&gt;&lt;%= item %&gt;&lt;/option&gt;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 }); %&gt;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&lt;/select&gt;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&lt;input id = 'button2' type="submit" value="Поиск"&gt;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&lt;/form&gt;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&lt;/div&gt;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&lt;/body&gt;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&lt;/html&gt;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r>
    </w:p>
    <w:p>
      <w:pPr>
        <w:pStyle w:val="Style20"/>
        <w:bidi w:val="0"/>
        <w:spacing w:lineRule="auto" w:line="360"/>
        <w:jc w:val="left"/>
        <w:rPr>
          <w:rFonts w:ascii="Times New Roman" w:hAnsi="Times New Roman"/>
          <w:b/>
          <w:b/>
          <w:bCs/>
          <w:color w:val="000000"/>
          <w:sz w:val="28"/>
          <w:szCs w:val="28"/>
          <w:u w:val="none"/>
        </w:rPr>
      </w:pPr>
      <w:r>
        <w:rPr>
          <w:rFonts w:ascii="Times New Roman" w:hAnsi="Times New Roman"/>
          <w:b/>
          <w:bCs/>
          <w:color w:val="000000"/>
          <w:sz w:val="28"/>
          <w:szCs w:val="28"/>
          <w:u w:val="none"/>
        </w:rPr>
        <w:t>Файл search.ejs, лежащий в папке views:</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&lt;!DOCTYPE html&gt;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&lt;html&gt;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&lt;head&gt;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&lt;meta http-equiv=Content-Type content="text/html;charset=utf-8"&gt;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&lt;title&gt;Madrid Monitor search&lt;/title&gt;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&lt;link rel="stylesheet" href="/public/style.css"&gt;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&lt;script&gt;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function setMadridLink() {</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let params = (new URL(document.location)).searchParams;</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let appNumber = params.get("number");</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let link = document.getElementById("madrid_a_href");</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link.target = "_blank";</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link.href = "https://www3.wipo.int/madrid/monitor/en/showData.jsp?ID=" + appNumber;</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link.click();</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&lt;/script&gt;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&lt;/head&gt;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&lt;body id="body"&gt;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&lt;div id="div_links"&gt;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&lt;ul id="ul_links"&gt;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&lt;li id="main_page"&gt;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&lt;a id="main_a_href" href="/"&gt;Главная страница&lt;/a&gt;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&lt;/li&gt;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&lt;li id="madrid_link"&gt;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&lt;a id="madrid_a_href" href="javascript:setMadridLink()"&gt;Страница товарного знака в Madrid Monitor&lt;/a&gt;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&lt;/li&gt;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&lt;/ul&gt;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&lt;/div&gt;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&lt;div id="service_title"&gt;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&lt;h1 id="service_title_h1"&gt;Поиск информации о товарном знаке в системе Madrid Monitor&lt;/h1&gt;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&lt;/div&gt;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&lt;h2&gt;Сообщение пользователю:&lt;/h2&gt;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&lt;div id="userGeneralMsg"&gt;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 userGeneralMsg %&gt;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&lt;/div&gt;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&lt;h2&gt;Регистрационный номер и наименование товарного знака:&lt;/h2&gt;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&lt;div id="nameOfTrademark"&gt;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 nameOfTrademark %&gt;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&lt;/div&gt;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&lt;h2&gt;Дата регистрации товарного знака:&lt;/h2&gt;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&lt;div id="dateOfRegistr"&gt;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 dateOfRegistr %&gt;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&lt;/div&gt;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&lt;h2&gt;Ожидаемая дата обновления регистрации товарного знака:&lt;/h2&gt;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&lt;div id="dateOfRenewal"&gt;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 dateOfRenewal %&gt;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&lt;/div&gt;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&lt;h2&gt;Язык регистрации товарного знака:&lt;/h2&gt;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&lt;div id="countryReg"&gt;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 countryReg %&gt;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&lt;/div&gt;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&lt;h2&gt;Детали владельца товарного знака:&lt;/h2&gt;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&lt;div id="holderDetails"&gt;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 holderDetails %&gt;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&lt;/div&gt;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&lt;h2&gt;Детали представителя товарного знака:&lt;/h2&gt;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&lt;div id="representativeDetails"&gt;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 representativeDetails %&gt;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&lt;/div&gt;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&lt;h2&gt;Зарегистрированный список классов:&lt;/h2&gt;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&lt;div id="regClassesOutList"&gt;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 regClassesOutList %&gt;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&lt;/div&gt;</w:t>
      </w:r>
    </w:p>
    <w:p>
      <w:pPr>
        <w:pStyle w:val="Style20"/>
        <w:bidi w:val="0"/>
        <w:spacing w:lineRule="auto" w:line="360"/>
        <w:jc w:val="left"/>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&lt;h2&gt;События, связанные с товарным знаком, в выбранной стране (&lt;%=chosenCountry%&gt;):&lt;/h2&gt;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&lt;div id="eventsForCountries"&gt;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 eventsForCountries %&gt;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&lt;/div&gt;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&lt;h2&gt;Статус заявки в выбранной стране (&lt;%=chosenCountry%&gt;):&lt;/h2&gt;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&lt;div id="appStatusInCountry"&gt;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 appStatusInCountry %&gt;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&lt;/div&gt;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&lt;h2&gt;События, связанные с изменениями заявленных классов в выбранной стране (&lt;%=chosenCountry%&gt;):&lt;/h2&gt;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&lt;div id="outClassActions"&gt;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 outClassActions %&gt;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&lt;/div&gt;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&lt;h2&gt;Актуальный список классов в выбранной стране (&lt;%=chosenCountry%&gt;):&lt;/h2&gt;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&lt;div id="outClassList"&gt;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 outClassList %&gt;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&lt;/div&gt;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 xml:space="preserve">    </w:t>
      </w:r>
      <w:r>
        <w:rPr>
          <w:rFonts w:ascii="Times New Roman" w:hAnsi="Times New Roman"/>
          <w:b w:val="false"/>
          <w:bCs w:val="false"/>
          <w:color w:val="000000"/>
          <w:sz w:val="24"/>
          <w:szCs w:val="24"/>
          <w:u w:val="none"/>
        </w:rPr>
        <w:t>&lt;/body&gt;</w:t>
      </w:r>
    </w:p>
    <w:p>
      <w:pPr>
        <w:pStyle w:val="Style20"/>
        <w:bidi w:val="0"/>
        <w:spacing w:lineRule="auto" w:line="360"/>
        <w:jc w:val="left"/>
        <w:rPr>
          <w:rFonts w:ascii="Times New Roman" w:hAnsi="Times New Roman"/>
          <w:b w:val="false"/>
          <w:b w:val="false"/>
          <w:bCs w:val="false"/>
          <w:color w:val="000000"/>
          <w:sz w:val="24"/>
          <w:szCs w:val="24"/>
          <w:u w:val="none"/>
        </w:rPr>
      </w:pPr>
      <w:r>
        <w:rPr>
          <w:rFonts w:ascii="Times New Roman" w:hAnsi="Times New Roman"/>
          <w:b w:val="false"/>
          <w:bCs w:val="false"/>
          <w:color w:val="000000"/>
          <w:sz w:val="24"/>
          <w:szCs w:val="24"/>
          <w:u w:val="none"/>
        </w:rPr>
        <w:t>&lt;/html&gt;</w:t>
      </w:r>
    </w:p>
    <w:sectPr>
      <w:headerReference w:type="default" r:id="rId27"/>
      <w:footerReference w:type="default" r:id="rId28"/>
      <w:type w:val="nextPage"/>
      <w:pgSz w:w="11906" w:h="16838"/>
      <w:pgMar w:left="1134" w:right="1134" w:header="1134" w:top="1693" w:footer="1134" w:bottom="1693" w:gutter="0"/>
      <w:pgNumType w:start="2"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OpenSymbol">
    <w:altName w:val="Arial Unicode MS"/>
    <w:charset w:val="01"/>
    <w:family w:val="roman"/>
    <w:pitch w:val="variable"/>
  </w:font>
  <w:font w:name="Times New Roman">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Lohit Devanagari">
    <w:charset w:val="01"/>
    <w:family w:val="roman"/>
    <w:pitch w:val="variable"/>
  </w:font>
  <w:font w:name="Noto Sans">
    <w:charset w:val="01"/>
    <w:family w:val="roman"/>
    <w:pitch w:val="variable"/>
  </w:font>
  <w:font w:name="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2"/>
      <w:bidi w:val="0"/>
      <w:jc w:val="center"/>
      <w:rPr/>
    </w:pPr>
    <w:r>
      <w:rPr/>
    </w:r>
  </w:p>
  <w:p>
    <w:pPr>
      <w:pStyle w:val="Style22"/>
      <w:bidi w:val="0"/>
      <w:jc w:val="center"/>
      <w:rPr/>
    </w:pPr>
    <w:r>
      <w:rPr/>
      <w:fldChar w:fldCharType="begin"/>
    </w:r>
    <w:r>
      <w:rPr/>
      <w:instrText> PAGE </w:instrText>
    </w:r>
    <w:r>
      <w:rPr/>
      <w:fldChar w:fldCharType="separate"/>
    </w:r>
    <w:r>
      <w:rPr/>
      <w:t>12</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47"/>
      <w:bidi w:val="0"/>
      <w:jc w:val="righ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tabs>
          <w:tab w:val="num" w:pos="0"/>
        </w:tabs>
        <w:ind w:left="0" w:hanging="0"/>
      </w:pPr>
    </w:lvl>
    <w:lvl w:ilvl="1">
      <w:start w:val="1"/>
      <w:pStyle w:val="2"/>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pStyle w:val="6"/>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sz w:val="20"/>
        <w:szCs w:val="24"/>
        <w:lang w:val="ru-RU" w:eastAsia="zh-CN" w:bidi="hi-IN"/>
      </w:rPr>
    </w:rPrDefault>
    <w:pPrDefault>
      <w:pPr>
        <w:suppressAutoHyphens w:val="true"/>
      </w:pPr>
    </w:pPrDefault>
  </w:docDefaults>
  <w:style w:type="paragraph" w:styleId="Normal">
    <w:name w:val="Normal"/>
    <w:qFormat/>
    <w:pPr>
      <w:widowControl w:val="false"/>
      <w:suppressAutoHyphens w:val="true"/>
      <w:overflowPunct w:val="false"/>
      <w:bidi w:val="0"/>
      <w:spacing w:before="0" w:after="0"/>
      <w:jc w:val="left"/>
    </w:pPr>
    <w:rPr>
      <w:rFonts w:ascii="Liberation Serif" w:hAnsi="Liberation Serif" w:eastAsia="Noto Serif CJK SC" w:cs="Lohit Devanagari"/>
      <w:color w:val="auto"/>
      <w:kern w:val="0"/>
      <w:sz w:val="24"/>
      <w:szCs w:val="24"/>
      <w:lang w:val="ru-RU" w:eastAsia="zh-CN" w:bidi="hi-IN"/>
    </w:rPr>
  </w:style>
  <w:style w:type="paragraph" w:styleId="1">
    <w:name w:val="Heading 1"/>
    <w:basedOn w:val="Style15"/>
    <w:next w:val="Style16"/>
    <w:qFormat/>
    <w:pPr>
      <w:numPr>
        <w:ilvl w:val="0"/>
        <w:numId w:val="1"/>
      </w:numPr>
      <w:spacing w:before="240" w:after="120"/>
      <w:outlineLvl w:val="0"/>
    </w:pPr>
    <w:rPr>
      <w:b/>
      <w:bCs/>
      <w:sz w:val="36"/>
      <w:szCs w:val="36"/>
    </w:rPr>
  </w:style>
  <w:style w:type="paragraph" w:styleId="2">
    <w:name w:val="Heading 2"/>
    <w:basedOn w:val="Style15"/>
    <w:next w:val="Style16"/>
    <w:qFormat/>
    <w:pPr>
      <w:numPr>
        <w:ilvl w:val="1"/>
        <w:numId w:val="1"/>
      </w:numPr>
      <w:spacing w:before="200" w:after="120"/>
      <w:outlineLvl w:val="1"/>
    </w:pPr>
    <w:rPr>
      <w:b/>
      <w:bCs/>
      <w:sz w:val="32"/>
      <w:szCs w:val="32"/>
    </w:rPr>
  </w:style>
  <w:style w:type="paragraph" w:styleId="6">
    <w:name w:val="Heading 6"/>
    <w:basedOn w:val="Normal"/>
    <w:next w:val="Normal"/>
    <w:qFormat/>
    <w:pPr>
      <w:numPr>
        <w:ilvl w:val="5"/>
        <w:numId w:val="1"/>
      </w:numPr>
      <w:spacing w:before="240" w:after="60"/>
      <w:outlineLvl w:val="5"/>
    </w:pPr>
    <w:rPr>
      <w:rFonts w:ascii="Calibri" w:hAnsi="Calibri" w:eastAsia="Times New Roman" w:cs="Times New Roman"/>
      <w:b/>
      <w:bCs/>
    </w:rPr>
  </w:style>
  <w:style w:type="character" w:styleId="Style11">
    <w:name w:val="Интернет-ссылка"/>
    <w:rPr>
      <w:color w:val="000080"/>
      <w:u w:val="single"/>
      <w:lang w:val="zxx" w:eastAsia="zxx" w:bidi="zxx"/>
    </w:rPr>
  </w:style>
  <w:style w:type="character" w:styleId="Style12">
    <w:name w:val="Ссылка указателя"/>
    <w:qFormat/>
    <w:rPr/>
  </w:style>
  <w:style w:type="character" w:styleId="Style13">
    <w:name w:val="Посещённая гиперссылка"/>
    <w:rPr>
      <w:color w:val="800000"/>
      <w:u w:val="single"/>
      <w:lang w:val="zxx" w:eastAsia="zxx" w:bidi="zxx"/>
    </w:rPr>
  </w:style>
  <w:style w:type="character" w:styleId="Style14">
    <w:name w:val="Выделение жирным"/>
    <w:qFormat/>
    <w:rPr>
      <w:b/>
      <w:bCs/>
    </w:rPr>
  </w:style>
  <w:style w:type="character" w:styleId="Bullets">
    <w:name w:val="Bullets"/>
    <w:qFormat/>
    <w:rPr>
      <w:rFonts w:ascii="OpenSymbol" w:hAnsi="OpenSymbol" w:eastAsia="OpenSymbol" w:cs="OpenSymbol"/>
    </w:rPr>
  </w:style>
  <w:style w:type="character" w:styleId="WW8Num14z0">
    <w:name w:val="WW8Num14z0"/>
    <w:qFormat/>
    <w:rPr>
      <w:rFonts w:ascii="Times New Roman" w:hAnsi="Times New Roman" w:cs="Times New Roman"/>
      <w:sz w:val="28"/>
      <w:szCs w:val="28"/>
    </w:rPr>
  </w:style>
  <w:style w:type="character" w:styleId="WW8Num14z1">
    <w:name w:val="WW8Num14z1"/>
    <w:qFormat/>
    <w:rPr/>
  </w:style>
  <w:style w:type="character" w:styleId="WW8Num14z2">
    <w:name w:val="WW8Num14z2"/>
    <w:qFormat/>
    <w:rPr/>
  </w:style>
  <w:style w:type="character" w:styleId="WW8Num14z3">
    <w:name w:val="WW8Num14z3"/>
    <w:qFormat/>
    <w:rPr/>
  </w:style>
  <w:style w:type="character" w:styleId="WW8Num14z4">
    <w:name w:val="WW8Num14z4"/>
    <w:qFormat/>
    <w:rPr/>
  </w:style>
  <w:style w:type="character" w:styleId="WW8Num14z5">
    <w:name w:val="WW8Num14z5"/>
    <w:qFormat/>
    <w:rPr/>
  </w:style>
  <w:style w:type="character" w:styleId="WW8Num14z6">
    <w:name w:val="WW8Num14z6"/>
    <w:qFormat/>
    <w:rPr/>
  </w:style>
  <w:style w:type="character" w:styleId="WW8Num14z7">
    <w:name w:val="WW8Num14z7"/>
    <w:qFormat/>
    <w:rPr/>
  </w:style>
  <w:style w:type="character" w:styleId="WW8Num14z8">
    <w:name w:val="WW8Num14z8"/>
    <w:qFormat/>
    <w:rPr/>
  </w:style>
  <w:style w:type="paragraph" w:styleId="Style15">
    <w:name w:val="Заголовок"/>
    <w:basedOn w:val="Normal"/>
    <w:next w:val="Style16"/>
    <w:qFormat/>
    <w:pPr>
      <w:keepNext w:val="true"/>
      <w:spacing w:before="240" w:after="120"/>
    </w:pPr>
    <w:rPr>
      <w:rFonts w:ascii="Liberation Sans" w:hAnsi="Liberation Sans" w:eastAsia="Noto Sans CJK SC" w:cs="Lohit Devanagari"/>
      <w:sz w:val="28"/>
      <w:szCs w:val="28"/>
    </w:rPr>
  </w:style>
  <w:style w:type="paragraph" w:styleId="Style16">
    <w:name w:val="Body Text"/>
    <w:basedOn w:val="Normal"/>
    <w:pPr>
      <w:spacing w:lineRule="auto" w:line="276" w:before="0" w:after="140"/>
    </w:pPr>
    <w:rPr/>
  </w:style>
  <w:style w:type="paragraph" w:styleId="Style17">
    <w:name w:val="List"/>
    <w:basedOn w:val="Style16"/>
    <w:pPr/>
    <w:rPr>
      <w:rFonts w:cs="Lohit Devanagari"/>
    </w:rPr>
  </w:style>
  <w:style w:type="paragraph" w:styleId="Style18">
    <w:name w:val="Caption"/>
    <w:basedOn w:val="Normal"/>
    <w:qFormat/>
    <w:pPr>
      <w:suppressLineNumbers/>
      <w:spacing w:before="120" w:after="120"/>
    </w:pPr>
    <w:rPr>
      <w:rFonts w:cs="Lohit Devanagari"/>
      <w:i/>
      <w:iCs/>
      <w:sz w:val="24"/>
      <w:szCs w:val="24"/>
    </w:rPr>
  </w:style>
  <w:style w:type="paragraph" w:styleId="Style19">
    <w:name w:val="Указатель"/>
    <w:basedOn w:val="Normal"/>
    <w:qFormat/>
    <w:pPr>
      <w:suppressLineNumbers/>
    </w:pPr>
    <w:rPr>
      <w:rFonts w:cs="Lohit Devanagari"/>
    </w:rPr>
  </w:style>
  <w:style w:type="paragraph" w:styleId="Style20">
    <w:name w:val="Текст в заданном формате"/>
    <w:basedOn w:val="Normal"/>
    <w:qFormat/>
    <w:pPr>
      <w:spacing w:before="0" w:after="0"/>
    </w:pPr>
    <w:rPr>
      <w:rFonts w:ascii="Liberation Mono" w:hAnsi="Liberation Mono" w:eastAsia="Noto Sans Mono CJK SC" w:cs="Liberation Mono"/>
      <w:sz w:val="20"/>
      <w:szCs w:val="20"/>
    </w:rPr>
  </w:style>
  <w:style w:type="paragraph" w:styleId="Style21">
    <w:name w:val="Верхний и нижний колонтитулы"/>
    <w:basedOn w:val="Normal"/>
    <w:qFormat/>
    <w:pPr>
      <w:suppressLineNumbers/>
      <w:tabs>
        <w:tab w:val="clear" w:pos="709"/>
        <w:tab w:val="center" w:pos="4819" w:leader="none"/>
        <w:tab w:val="right" w:pos="9638" w:leader="none"/>
      </w:tabs>
    </w:pPr>
    <w:rPr/>
  </w:style>
  <w:style w:type="paragraph" w:styleId="Style22">
    <w:name w:val="Footer"/>
    <w:basedOn w:val="Normal"/>
    <w:pPr>
      <w:tabs>
        <w:tab w:val="clear" w:pos="709"/>
        <w:tab w:val="center" w:pos="4677" w:leader="none"/>
        <w:tab w:val="right" w:pos="9355" w:leader="none"/>
      </w:tabs>
      <w:spacing w:lineRule="auto" w:line="240"/>
    </w:pPr>
    <w:rPr/>
  </w:style>
  <w:style w:type="paragraph" w:styleId="Style23">
    <w:name w:val="Index Heading"/>
    <w:basedOn w:val="Style15"/>
    <w:pPr>
      <w:suppressLineNumbers/>
      <w:ind w:left="0" w:right="0" w:hanging="0"/>
    </w:pPr>
    <w:rPr>
      <w:b/>
      <w:bCs/>
      <w:sz w:val="32"/>
      <w:szCs w:val="32"/>
    </w:rPr>
  </w:style>
  <w:style w:type="paragraph" w:styleId="TOAHeading">
    <w:name w:val="TOA Heading"/>
    <w:basedOn w:val="Style23"/>
    <w:qFormat/>
    <w:pPr>
      <w:suppressLineNumbers/>
      <w:ind w:left="0" w:right="0" w:hanging="0"/>
    </w:pPr>
    <w:rPr>
      <w:b/>
      <w:bCs/>
      <w:sz w:val="32"/>
      <w:szCs w:val="32"/>
    </w:rPr>
  </w:style>
  <w:style w:type="paragraph" w:styleId="61">
    <w:name w:val="TOC 6"/>
    <w:basedOn w:val="Style19"/>
    <w:pPr>
      <w:tabs>
        <w:tab w:val="clear" w:pos="709"/>
        <w:tab w:val="right" w:pos="8223" w:leader="dot"/>
      </w:tabs>
      <w:ind w:left="1415" w:right="0" w:hanging="0"/>
    </w:pPr>
    <w:rPr/>
  </w:style>
  <w:style w:type="paragraph" w:styleId="Style24">
    <w:name w:val="Title"/>
    <w:basedOn w:val="Style15"/>
    <w:next w:val="Style16"/>
    <w:qFormat/>
    <w:pPr>
      <w:jc w:val="center"/>
    </w:pPr>
    <w:rPr>
      <w:b/>
      <w:bCs/>
      <w:sz w:val="56"/>
      <w:szCs w:val="56"/>
    </w:rPr>
  </w:style>
  <w:style w:type="paragraph" w:styleId="Style25">
    <w:name w:val="Обычный"/>
    <w:qFormat/>
    <w:pPr>
      <w:widowControl w:val="false"/>
      <w:suppressAutoHyphens w:val="true"/>
      <w:overflowPunct w:val="false"/>
      <w:bidi w:val="0"/>
      <w:spacing w:lineRule="atLeast" w:line="200" w:before="0" w:after="0"/>
      <w:jc w:val="left"/>
    </w:pPr>
    <w:rPr>
      <w:rFonts w:ascii="Lohit Devanagari" w:hAnsi="Lohit Devanagari" w:eastAsia="DejaVu Sans" w:cs="Noto Sans"/>
      <w:b w:val="false"/>
      <w:i w:val="false"/>
      <w:strike w:val="false"/>
      <w:dstrike w:val="false"/>
      <w:outline w:val="false"/>
      <w:shadow w:val="false"/>
      <w:color w:val="auto"/>
      <w:kern w:val="2"/>
      <w:sz w:val="36"/>
      <w:szCs w:val="24"/>
      <w:u w:val="none"/>
      <w:em w:val="none"/>
      <w:lang w:val="ru-RU" w:eastAsia="zh-CN" w:bidi="hi-IN"/>
    </w:rPr>
  </w:style>
  <w:style w:type="paragraph" w:styleId="Style26">
    <w:name w:val="Объект без заливки"/>
    <w:basedOn w:val="Style25"/>
    <w:qFormat/>
    <w:pPr>
      <w:spacing w:lineRule="atLeast" w:line="200" w:before="0" w:after="0"/>
    </w:pPr>
    <w:rPr>
      <w:rFonts w:ascii="Lohit Devanagari" w:hAnsi="Lohit Devanagari"/>
      <w:b w:val="false"/>
      <w:i w:val="false"/>
      <w:strike w:val="false"/>
      <w:dstrike w:val="false"/>
      <w:outline w:val="false"/>
      <w:shadow w:val="false"/>
      <w:color w:val="auto"/>
      <w:kern w:val="2"/>
      <w:sz w:val="36"/>
      <w:u w:val="none"/>
      <w:em w:val="none"/>
    </w:rPr>
  </w:style>
  <w:style w:type="paragraph" w:styleId="Style27">
    <w:name w:val="Объект без заливки и линий"/>
    <w:basedOn w:val="Style25"/>
    <w:qFormat/>
    <w:pPr>
      <w:spacing w:lineRule="atLeast" w:line="200" w:before="0" w:after="0"/>
    </w:pPr>
    <w:rPr>
      <w:rFonts w:ascii="Lohit Devanagari" w:hAnsi="Lohit Devanagari"/>
      <w:b w:val="false"/>
      <w:i w:val="false"/>
      <w:strike w:val="false"/>
      <w:dstrike w:val="false"/>
      <w:outline w:val="false"/>
      <w:shadow w:val="false"/>
      <w:color w:val="auto"/>
      <w:kern w:val="2"/>
      <w:sz w:val="36"/>
      <w:u w:val="none"/>
      <w:em w:val="none"/>
    </w:rPr>
  </w:style>
  <w:style w:type="paragraph" w:styleId="A4">
    <w:name w:val="A4"/>
    <w:basedOn w:val="Style28"/>
    <w:qFormat/>
    <w:pPr/>
    <w:rPr>
      <w:rFonts w:ascii="Noto Sans" w:hAnsi="Noto Sans"/>
      <w:sz w:val="36"/>
    </w:rPr>
  </w:style>
  <w:style w:type="paragraph" w:styleId="Style28">
    <w:name w:val="Текст"/>
    <w:basedOn w:val="Style18"/>
    <w:qFormat/>
    <w:pPr/>
    <w:rPr/>
  </w:style>
  <w:style w:type="paragraph" w:styleId="4">
    <w:name w:val="Заглавие А4"/>
    <w:basedOn w:val="A4"/>
    <w:qFormat/>
    <w:pPr/>
    <w:rPr>
      <w:rFonts w:ascii="Noto Sans" w:hAnsi="Noto Sans"/>
      <w:sz w:val="87"/>
    </w:rPr>
  </w:style>
  <w:style w:type="paragraph" w:styleId="41">
    <w:name w:val="Заголовок А4"/>
    <w:basedOn w:val="A4"/>
    <w:qFormat/>
    <w:pPr/>
    <w:rPr>
      <w:rFonts w:ascii="Noto Sans" w:hAnsi="Noto Sans"/>
      <w:sz w:val="48"/>
    </w:rPr>
  </w:style>
  <w:style w:type="paragraph" w:styleId="42">
    <w:name w:val="Текст А4"/>
    <w:basedOn w:val="A4"/>
    <w:qFormat/>
    <w:pPr/>
    <w:rPr>
      <w:rFonts w:ascii="Noto Sans" w:hAnsi="Noto Sans"/>
      <w:sz w:val="36"/>
    </w:rPr>
  </w:style>
  <w:style w:type="paragraph" w:styleId="A0">
    <w:name w:val="A0"/>
    <w:basedOn w:val="Style28"/>
    <w:qFormat/>
    <w:pPr/>
    <w:rPr>
      <w:rFonts w:ascii="Noto Sans" w:hAnsi="Noto Sans"/>
      <w:sz w:val="95"/>
    </w:rPr>
  </w:style>
  <w:style w:type="paragraph" w:styleId="0">
    <w:name w:val="Заглавие А0"/>
    <w:basedOn w:val="A0"/>
    <w:qFormat/>
    <w:pPr/>
    <w:rPr>
      <w:rFonts w:ascii="Noto Sans" w:hAnsi="Noto Sans"/>
      <w:sz w:val="191"/>
    </w:rPr>
  </w:style>
  <w:style w:type="paragraph" w:styleId="01">
    <w:name w:val="Заголовок А0"/>
    <w:basedOn w:val="A0"/>
    <w:qFormat/>
    <w:pPr/>
    <w:rPr>
      <w:rFonts w:ascii="Noto Sans" w:hAnsi="Noto Sans"/>
      <w:sz w:val="143"/>
    </w:rPr>
  </w:style>
  <w:style w:type="paragraph" w:styleId="02">
    <w:name w:val="Текст А0"/>
    <w:basedOn w:val="A0"/>
    <w:qFormat/>
    <w:pPr/>
    <w:rPr>
      <w:rFonts w:ascii="Noto Sans" w:hAnsi="Noto Sans"/>
      <w:sz w:val="95"/>
    </w:rPr>
  </w:style>
  <w:style w:type="paragraph" w:styleId="Style29">
    <w:name w:val="Графика"/>
    <w:qFormat/>
    <w:pPr>
      <w:widowControl w:val="false"/>
      <w:suppressAutoHyphens w:val="true"/>
      <w:overflowPunct w:val="false"/>
      <w:bidi w:val="0"/>
      <w:spacing w:before="0" w:after="0"/>
      <w:jc w:val="left"/>
    </w:pPr>
    <w:rPr>
      <w:rFonts w:ascii="Liberation Sans" w:hAnsi="Liberation Sans" w:eastAsia="DejaVu Sans" w:cs="Noto Sans"/>
      <w:color w:val="auto"/>
      <w:kern w:val="0"/>
      <w:sz w:val="36"/>
      <w:szCs w:val="24"/>
      <w:lang w:val="ru-RU" w:eastAsia="zh-CN" w:bidi="hi-IN"/>
    </w:rPr>
  </w:style>
  <w:style w:type="paragraph" w:styleId="Style30">
    <w:name w:val="Фигуры"/>
    <w:basedOn w:val="Style29"/>
    <w:qFormat/>
    <w:pPr/>
    <w:rPr>
      <w:rFonts w:ascii="Liberation Sans" w:hAnsi="Liberation Sans"/>
      <w:b/>
      <w:sz w:val="28"/>
    </w:rPr>
  </w:style>
  <w:style w:type="paragraph" w:styleId="Style31">
    <w:name w:val="Заливка"/>
    <w:basedOn w:val="Style30"/>
    <w:qFormat/>
    <w:pPr/>
    <w:rPr>
      <w:rFonts w:ascii="Liberation Sans" w:hAnsi="Liberation Sans"/>
      <w:b/>
      <w:sz w:val="28"/>
    </w:rPr>
  </w:style>
  <w:style w:type="paragraph" w:styleId="Style32">
    <w:name w:val="Заливка синим"/>
    <w:basedOn w:val="Style31"/>
    <w:qFormat/>
    <w:pPr/>
    <w:rPr>
      <w:rFonts w:ascii="Liberation Sans" w:hAnsi="Liberation Sans"/>
      <w:b/>
      <w:color w:val="FFFFFF"/>
      <w:sz w:val="28"/>
    </w:rPr>
  </w:style>
  <w:style w:type="paragraph" w:styleId="Style33">
    <w:name w:val="Заливка зелёным"/>
    <w:basedOn w:val="Style31"/>
    <w:qFormat/>
    <w:pPr/>
    <w:rPr>
      <w:rFonts w:ascii="Liberation Sans" w:hAnsi="Liberation Sans"/>
      <w:b/>
      <w:color w:val="FFFFFF"/>
      <w:sz w:val="28"/>
    </w:rPr>
  </w:style>
  <w:style w:type="paragraph" w:styleId="Style34">
    <w:name w:val="Заливка красным"/>
    <w:basedOn w:val="Style31"/>
    <w:qFormat/>
    <w:pPr/>
    <w:rPr>
      <w:rFonts w:ascii="Liberation Sans" w:hAnsi="Liberation Sans"/>
      <w:b/>
      <w:color w:val="FFFFFF"/>
      <w:sz w:val="28"/>
    </w:rPr>
  </w:style>
  <w:style w:type="paragraph" w:styleId="Style35">
    <w:name w:val="Заливка жёлтым"/>
    <w:basedOn w:val="Style31"/>
    <w:qFormat/>
    <w:pPr/>
    <w:rPr>
      <w:rFonts w:ascii="Liberation Sans" w:hAnsi="Liberation Sans"/>
      <w:b/>
      <w:color w:val="FFFFFF"/>
      <w:sz w:val="28"/>
    </w:rPr>
  </w:style>
  <w:style w:type="paragraph" w:styleId="Style36">
    <w:name w:val="Контур"/>
    <w:basedOn w:val="Style30"/>
    <w:qFormat/>
    <w:pPr/>
    <w:rPr>
      <w:rFonts w:ascii="Liberation Sans" w:hAnsi="Liberation Sans"/>
      <w:b/>
      <w:sz w:val="28"/>
    </w:rPr>
  </w:style>
  <w:style w:type="paragraph" w:styleId="Style37">
    <w:name w:val="Контур синий"/>
    <w:basedOn w:val="Style36"/>
    <w:qFormat/>
    <w:pPr/>
    <w:rPr>
      <w:rFonts w:ascii="Liberation Sans" w:hAnsi="Liberation Sans"/>
      <w:b/>
      <w:color w:val="355269"/>
      <w:sz w:val="28"/>
    </w:rPr>
  </w:style>
  <w:style w:type="paragraph" w:styleId="Style38">
    <w:name w:val="Контур зеленый"/>
    <w:basedOn w:val="Style36"/>
    <w:qFormat/>
    <w:pPr/>
    <w:rPr>
      <w:rFonts w:ascii="Liberation Sans" w:hAnsi="Liberation Sans"/>
      <w:b/>
      <w:color w:val="127622"/>
      <w:sz w:val="28"/>
    </w:rPr>
  </w:style>
  <w:style w:type="paragraph" w:styleId="Style39">
    <w:name w:val="Контур красный"/>
    <w:basedOn w:val="Style36"/>
    <w:qFormat/>
    <w:pPr/>
    <w:rPr>
      <w:rFonts w:ascii="Liberation Sans" w:hAnsi="Liberation Sans"/>
      <w:b/>
      <w:color w:val="C9211E"/>
      <w:sz w:val="28"/>
    </w:rPr>
  </w:style>
  <w:style w:type="paragraph" w:styleId="Style40">
    <w:name w:val="Контур жёлтый"/>
    <w:basedOn w:val="Style36"/>
    <w:qFormat/>
    <w:pPr/>
    <w:rPr>
      <w:rFonts w:ascii="Liberation Sans" w:hAnsi="Liberation Sans"/>
      <w:b/>
      <w:color w:val="B47804"/>
      <w:sz w:val="28"/>
    </w:rPr>
  </w:style>
  <w:style w:type="paragraph" w:styleId="Style41">
    <w:name w:val="Линии"/>
    <w:basedOn w:val="Style29"/>
    <w:qFormat/>
    <w:pPr/>
    <w:rPr>
      <w:rFonts w:ascii="Liberation Sans" w:hAnsi="Liberation Sans"/>
      <w:sz w:val="36"/>
    </w:rPr>
  </w:style>
  <w:style w:type="paragraph" w:styleId="Style42">
    <w:name w:val="Стрелки"/>
    <w:basedOn w:val="Style41"/>
    <w:qFormat/>
    <w:pPr/>
    <w:rPr>
      <w:rFonts w:ascii="Liberation Sans" w:hAnsi="Liberation Sans"/>
      <w:sz w:val="36"/>
    </w:rPr>
  </w:style>
  <w:style w:type="paragraph" w:styleId="Style43">
    <w:name w:val="Штриховая линия"/>
    <w:basedOn w:val="Style41"/>
    <w:qFormat/>
    <w:pPr/>
    <w:rPr>
      <w:rFonts w:ascii="Liberation Sans" w:hAnsi="Liberation Sans"/>
      <w:sz w:val="36"/>
    </w:rPr>
  </w:style>
  <w:style w:type="paragraph" w:styleId="TITLELTGliederung1">
    <w:name w:val="TITLE~LT~Gliederung 1"/>
    <w:qFormat/>
    <w:pPr>
      <w:widowControl w:val="false"/>
      <w:suppressAutoHyphens w:val="true"/>
      <w:overflowPunct w:val="false"/>
      <w:bidi w:val="0"/>
      <w:spacing w:lineRule="atLeast" w:line="200" w:before="283" w:after="0"/>
      <w:jc w:val="left"/>
    </w:pPr>
    <w:rPr>
      <w:rFonts w:ascii="Arial" w:hAnsi="Arial" w:eastAsia="DejaVu Sans" w:cs="Noto Sans"/>
      <w:b w:val="false"/>
      <w:i w:val="false"/>
      <w:strike w:val="false"/>
      <w:dstrike w:val="false"/>
      <w:outline w:val="false"/>
      <w:shadow w:val="false"/>
      <w:color w:val="000000"/>
      <w:spacing w:val="0"/>
      <w:kern w:val="2"/>
      <w:sz w:val="28"/>
      <w:szCs w:val="24"/>
      <w:u w:val="none"/>
      <w:em w:val="none"/>
      <w:lang w:val="ru-RU" w:eastAsia="zh-CN" w:bidi="hi-IN"/>
    </w:rPr>
  </w:style>
  <w:style w:type="paragraph" w:styleId="TITLELTGliederung2">
    <w:name w:val="TITLE~LT~Gliederung 2"/>
    <w:basedOn w:val="TITLELTGliederung1"/>
    <w:qFormat/>
    <w:pPr>
      <w:bidi w:val="0"/>
      <w:spacing w:lineRule="atLeast" w:line="200" w:before="227" w:after="0"/>
      <w:jc w:val="left"/>
    </w:pPr>
    <w:rPr>
      <w:rFonts w:ascii="Arial" w:hAnsi="Arial"/>
      <w:b w:val="false"/>
      <w:i w:val="false"/>
      <w:strike w:val="false"/>
      <w:dstrike w:val="false"/>
      <w:outline w:val="false"/>
      <w:shadow w:val="false"/>
      <w:color w:val="000000"/>
      <w:spacing w:val="0"/>
      <w:kern w:val="2"/>
      <w:sz w:val="28"/>
      <w:u w:val="none"/>
      <w:em w:val="none"/>
    </w:rPr>
  </w:style>
  <w:style w:type="paragraph" w:styleId="TITLELTGliederung3">
    <w:name w:val="TITLE~LT~Gliederung 3"/>
    <w:basedOn w:val="TITLELTGliederung2"/>
    <w:qFormat/>
    <w:pPr>
      <w:bidi w:val="0"/>
      <w:spacing w:lineRule="atLeast" w:line="200" w:before="170" w:after="0"/>
      <w:jc w:val="left"/>
    </w:pPr>
    <w:rPr>
      <w:rFonts w:ascii="Arial" w:hAnsi="Arial"/>
      <w:b w:val="false"/>
      <w:i w:val="false"/>
      <w:strike w:val="false"/>
      <w:dstrike w:val="false"/>
      <w:outline w:val="false"/>
      <w:shadow w:val="false"/>
      <w:color w:val="000000"/>
      <w:spacing w:val="0"/>
      <w:kern w:val="2"/>
      <w:sz w:val="28"/>
      <w:u w:val="none"/>
      <w:em w:val="none"/>
    </w:rPr>
  </w:style>
  <w:style w:type="paragraph" w:styleId="TITLELTGliederung4">
    <w:name w:val="TITLE~LT~Gliederung 4"/>
    <w:basedOn w:val="TITLELTGliederung3"/>
    <w:qFormat/>
    <w:pPr>
      <w:bidi w:val="0"/>
      <w:spacing w:lineRule="atLeast" w:line="200" w:before="113" w:after="0"/>
      <w:jc w:val="left"/>
    </w:pPr>
    <w:rPr>
      <w:rFonts w:ascii="Arial" w:hAnsi="Arial"/>
      <w:b w:val="false"/>
      <w:i w:val="false"/>
      <w:strike w:val="false"/>
      <w:dstrike w:val="false"/>
      <w:outline w:val="false"/>
      <w:shadow w:val="false"/>
      <w:color w:val="000000"/>
      <w:spacing w:val="0"/>
      <w:kern w:val="2"/>
      <w:sz w:val="28"/>
      <w:u w:val="none"/>
      <w:em w:val="none"/>
    </w:rPr>
  </w:style>
  <w:style w:type="paragraph" w:styleId="TITLELTGliederung5">
    <w:name w:val="TITLE~LT~Gliederung 5"/>
    <w:basedOn w:val="TITLELTGliederung4"/>
    <w:qFormat/>
    <w:pPr>
      <w:bidi w:val="0"/>
      <w:spacing w:lineRule="atLeast" w:line="200" w:before="57" w:after="0"/>
      <w:jc w:val="left"/>
    </w:pPr>
    <w:rPr>
      <w:rFonts w:ascii="Arial" w:hAnsi="Arial"/>
      <w:b w:val="false"/>
      <w:i w:val="false"/>
      <w:strike w:val="false"/>
      <w:dstrike w:val="false"/>
      <w:outline w:val="false"/>
      <w:shadow w:val="false"/>
      <w:color w:val="000000"/>
      <w:spacing w:val="0"/>
      <w:kern w:val="2"/>
      <w:sz w:val="40"/>
      <w:u w:val="none"/>
      <w:em w:val="none"/>
    </w:rPr>
  </w:style>
  <w:style w:type="paragraph" w:styleId="TITLELTGliederung6">
    <w:name w:val="TITLE~LT~Gliederung 6"/>
    <w:basedOn w:val="TITLELTGliederung5"/>
    <w:qFormat/>
    <w:pPr>
      <w:bidi w:val="0"/>
      <w:spacing w:lineRule="atLeast" w:line="200" w:before="57" w:after="0"/>
      <w:jc w:val="left"/>
    </w:pPr>
    <w:rPr>
      <w:rFonts w:ascii="Arial" w:hAnsi="Arial"/>
      <w:b w:val="false"/>
      <w:i w:val="false"/>
      <w:strike w:val="false"/>
      <w:dstrike w:val="false"/>
      <w:outline w:val="false"/>
      <w:shadow w:val="false"/>
      <w:color w:val="000000"/>
      <w:spacing w:val="0"/>
      <w:kern w:val="2"/>
      <w:sz w:val="40"/>
      <w:u w:val="none"/>
      <w:em w:val="none"/>
    </w:rPr>
  </w:style>
  <w:style w:type="paragraph" w:styleId="TITLELTGliederung7">
    <w:name w:val="TITLE~LT~Gliederung 7"/>
    <w:basedOn w:val="TITLELTGliederung6"/>
    <w:qFormat/>
    <w:pPr>
      <w:bidi w:val="0"/>
      <w:spacing w:lineRule="atLeast" w:line="200" w:before="57" w:after="0"/>
      <w:jc w:val="left"/>
    </w:pPr>
    <w:rPr>
      <w:rFonts w:ascii="Arial" w:hAnsi="Arial"/>
      <w:b w:val="false"/>
      <w:i w:val="false"/>
      <w:strike w:val="false"/>
      <w:dstrike w:val="false"/>
      <w:outline w:val="false"/>
      <w:shadow w:val="false"/>
      <w:color w:val="000000"/>
      <w:spacing w:val="0"/>
      <w:kern w:val="2"/>
      <w:sz w:val="40"/>
      <w:u w:val="none"/>
      <w:em w:val="none"/>
    </w:rPr>
  </w:style>
  <w:style w:type="paragraph" w:styleId="TITLELTGliederung8">
    <w:name w:val="TITLE~LT~Gliederung 8"/>
    <w:basedOn w:val="TITLELTGliederung7"/>
    <w:qFormat/>
    <w:pPr>
      <w:bidi w:val="0"/>
      <w:spacing w:lineRule="atLeast" w:line="200" w:before="57" w:after="0"/>
      <w:jc w:val="left"/>
    </w:pPr>
    <w:rPr>
      <w:rFonts w:ascii="Arial" w:hAnsi="Arial"/>
      <w:b w:val="false"/>
      <w:i w:val="false"/>
      <w:strike w:val="false"/>
      <w:dstrike w:val="false"/>
      <w:outline w:val="false"/>
      <w:shadow w:val="false"/>
      <w:color w:val="000000"/>
      <w:spacing w:val="0"/>
      <w:kern w:val="2"/>
      <w:sz w:val="40"/>
      <w:u w:val="none"/>
      <w:em w:val="none"/>
    </w:rPr>
  </w:style>
  <w:style w:type="paragraph" w:styleId="TITLELTGliederung9">
    <w:name w:val="TITLE~LT~Gliederung 9"/>
    <w:basedOn w:val="TITLELTGliederung8"/>
    <w:qFormat/>
    <w:pPr>
      <w:bidi w:val="0"/>
      <w:spacing w:lineRule="atLeast" w:line="200" w:before="57" w:after="0"/>
      <w:jc w:val="left"/>
    </w:pPr>
    <w:rPr>
      <w:rFonts w:ascii="Arial" w:hAnsi="Arial"/>
      <w:b w:val="false"/>
      <w:i w:val="false"/>
      <w:strike w:val="false"/>
      <w:dstrike w:val="false"/>
      <w:outline w:val="false"/>
      <w:shadow w:val="false"/>
      <w:color w:val="000000"/>
      <w:spacing w:val="0"/>
      <w:kern w:val="2"/>
      <w:sz w:val="40"/>
      <w:u w:val="none"/>
      <w:em w:val="none"/>
    </w:rPr>
  </w:style>
  <w:style w:type="paragraph" w:styleId="TITLELTTitel">
    <w:name w:val="TITLE~LT~Titel"/>
    <w:qFormat/>
    <w:pPr>
      <w:widowControl w:val="false"/>
      <w:suppressAutoHyphens w:val="true"/>
      <w:overflowPunct w:val="false"/>
      <w:bidi w:val="0"/>
      <w:spacing w:lineRule="atLeast" w:line="200" w:before="0" w:after="0"/>
      <w:jc w:val="left"/>
    </w:pPr>
    <w:rPr>
      <w:rFonts w:ascii="Arial" w:hAnsi="Arial" w:eastAsia="DejaVu Sans" w:cs="Noto Sans"/>
      <w:b w:val="false"/>
      <w:i w:val="false"/>
      <w:strike w:val="false"/>
      <w:dstrike w:val="false"/>
      <w:outline w:val="false"/>
      <w:shadow w:val="false"/>
      <w:color w:val="000000"/>
      <w:spacing w:val="0"/>
      <w:kern w:val="2"/>
      <w:sz w:val="28"/>
      <w:szCs w:val="24"/>
      <w:u w:val="none"/>
      <w:em w:val="none"/>
      <w:lang w:val="ru-RU" w:eastAsia="zh-CN" w:bidi="hi-IN"/>
    </w:rPr>
  </w:style>
  <w:style w:type="paragraph" w:styleId="TITLELTUntertitel">
    <w:name w:val="TITLE~LT~Untertitel"/>
    <w:qFormat/>
    <w:pPr>
      <w:widowControl w:val="false"/>
      <w:suppressAutoHyphens w:val="true"/>
      <w:overflowPunct w:val="false"/>
      <w:bidi w:val="0"/>
      <w:spacing w:before="0" w:after="0"/>
      <w:jc w:val="center"/>
    </w:pPr>
    <w:rPr>
      <w:rFonts w:ascii="Lohit Devanagari" w:hAnsi="Lohit Devanagari" w:eastAsia="DejaVu Sans" w:cs="Noto Sans"/>
      <w:b w:val="false"/>
      <w:i w:val="false"/>
      <w:strike w:val="false"/>
      <w:dstrike w:val="false"/>
      <w:outline w:val="false"/>
      <w:shadow w:val="false"/>
      <w:color w:val="auto"/>
      <w:kern w:val="2"/>
      <w:sz w:val="64"/>
      <w:szCs w:val="24"/>
      <w:u w:val="none"/>
      <w:em w:val="none"/>
      <w:lang w:val="ru-RU" w:eastAsia="zh-CN" w:bidi="hi-IN"/>
    </w:rPr>
  </w:style>
  <w:style w:type="paragraph" w:styleId="TITLELTNotizen">
    <w:name w:val="TITLE~LT~Notizen"/>
    <w:qFormat/>
    <w:pPr>
      <w:widowControl w:val="false"/>
      <w:suppressAutoHyphens w:val="true"/>
      <w:overflowPunct w:val="false"/>
      <w:bidi w:val="0"/>
      <w:spacing w:before="0" w:after="0"/>
      <w:ind w:left="340" w:right="0" w:hanging="340"/>
      <w:jc w:val="left"/>
    </w:pPr>
    <w:rPr>
      <w:rFonts w:ascii="Lohit Devanagari" w:hAnsi="Lohit Devanagari" w:eastAsia="DejaVu Sans" w:cs="Noto Sans"/>
      <w:b w:val="false"/>
      <w:i w:val="false"/>
      <w:strike w:val="false"/>
      <w:dstrike w:val="false"/>
      <w:outline w:val="false"/>
      <w:shadow w:val="false"/>
      <w:color w:val="auto"/>
      <w:kern w:val="2"/>
      <w:sz w:val="40"/>
      <w:szCs w:val="24"/>
      <w:u w:val="none"/>
      <w:em w:val="none"/>
      <w:lang w:val="ru-RU" w:eastAsia="zh-CN" w:bidi="hi-IN"/>
    </w:rPr>
  </w:style>
  <w:style w:type="paragraph" w:styleId="TITLELTHintergrundobjekte">
    <w:name w:val="TITLE~LT~Hintergrundobjekte"/>
    <w:qFormat/>
    <w:pPr>
      <w:widowControl w:val="false"/>
      <w:suppressAutoHyphens w:val="true"/>
      <w:overflowPunct w:val="false"/>
      <w:bidi w:val="0"/>
      <w:spacing w:before="0" w:after="0"/>
      <w:jc w:val="left"/>
    </w:pPr>
    <w:rPr>
      <w:rFonts w:ascii="Liberation Serif" w:hAnsi="Liberation Serif" w:eastAsia="DejaVu Sans" w:cs="Noto Sans"/>
      <w:color w:val="auto"/>
      <w:kern w:val="2"/>
      <w:sz w:val="24"/>
      <w:szCs w:val="24"/>
      <w:lang w:val="ru-RU" w:eastAsia="zh-CN" w:bidi="hi-IN"/>
    </w:rPr>
  </w:style>
  <w:style w:type="paragraph" w:styleId="TITLELTHintergrund">
    <w:name w:val="TITLE~LT~Hintergrund"/>
    <w:qFormat/>
    <w:pPr>
      <w:widowControl w:val="false"/>
      <w:suppressAutoHyphens w:val="true"/>
      <w:overflowPunct w:val="false"/>
      <w:bidi w:val="0"/>
      <w:spacing w:before="0" w:after="0"/>
      <w:jc w:val="left"/>
    </w:pPr>
    <w:rPr>
      <w:rFonts w:ascii="Liberation Serif" w:hAnsi="Liberation Serif" w:eastAsia="DejaVu Sans" w:cs="Noto Sans"/>
      <w:color w:val="auto"/>
      <w:kern w:val="2"/>
      <w:sz w:val="24"/>
      <w:szCs w:val="24"/>
      <w:lang w:val="ru-RU" w:eastAsia="zh-CN" w:bidi="hi-IN"/>
    </w:rPr>
  </w:style>
  <w:style w:type="paragraph" w:styleId="Default">
    <w:name w:val="default"/>
    <w:qFormat/>
    <w:pPr>
      <w:widowControl w:val="false"/>
      <w:suppressAutoHyphens w:val="true"/>
      <w:overflowPunct w:val="false"/>
      <w:bidi w:val="0"/>
      <w:spacing w:lineRule="atLeast" w:line="200" w:before="0" w:after="0"/>
      <w:jc w:val="left"/>
    </w:pPr>
    <w:rPr>
      <w:rFonts w:ascii="Lohit Devanagari" w:hAnsi="Lohit Devanagari" w:eastAsia="DejaVu Sans" w:cs="Noto Sans"/>
      <w:color w:val="auto"/>
      <w:kern w:val="2"/>
      <w:sz w:val="36"/>
      <w:szCs w:val="24"/>
      <w:lang w:val="ru-RU" w:eastAsia="zh-CN" w:bidi="hi-IN"/>
    </w:rPr>
  </w:style>
  <w:style w:type="paragraph" w:styleId="Gray1">
    <w:name w:val="gray1"/>
    <w:basedOn w:val="Default"/>
    <w:qFormat/>
    <w:pPr>
      <w:spacing w:lineRule="atLeast" w:line="200" w:before="0" w:after="0"/>
    </w:pPr>
    <w:rPr>
      <w:rFonts w:ascii="Lohit Devanagari" w:hAnsi="Lohit Devanagari"/>
      <w:color w:val="auto"/>
      <w:kern w:val="2"/>
      <w:sz w:val="36"/>
    </w:rPr>
  </w:style>
  <w:style w:type="paragraph" w:styleId="Gray2">
    <w:name w:val="gray2"/>
    <w:basedOn w:val="Default"/>
    <w:qFormat/>
    <w:pPr>
      <w:spacing w:lineRule="atLeast" w:line="200" w:before="0" w:after="0"/>
    </w:pPr>
    <w:rPr>
      <w:rFonts w:ascii="Lohit Devanagari" w:hAnsi="Lohit Devanagari"/>
      <w:color w:val="auto"/>
      <w:kern w:val="2"/>
      <w:sz w:val="36"/>
    </w:rPr>
  </w:style>
  <w:style w:type="paragraph" w:styleId="Gray3">
    <w:name w:val="gray3"/>
    <w:basedOn w:val="Default"/>
    <w:qFormat/>
    <w:pPr>
      <w:spacing w:lineRule="atLeast" w:line="200" w:before="0" w:after="0"/>
    </w:pPr>
    <w:rPr>
      <w:rFonts w:ascii="Lohit Devanagari" w:hAnsi="Lohit Devanagari"/>
      <w:color w:val="auto"/>
      <w:kern w:val="2"/>
      <w:sz w:val="36"/>
    </w:rPr>
  </w:style>
  <w:style w:type="paragraph" w:styleId="Bw1">
    <w:name w:val="bw1"/>
    <w:basedOn w:val="Default"/>
    <w:qFormat/>
    <w:pPr>
      <w:spacing w:lineRule="atLeast" w:line="200" w:before="0" w:after="0"/>
    </w:pPr>
    <w:rPr>
      <w:rFonts w:ascii="Lohit Devanagari" w:hAnsi="Lohit Devanagari"/>
      <w:color w:val="auto"/>
      <w:kern w:val="2"/>
      <w:sz w:val="36"/>
    </w:rPr>
  </w:style>
  <w:style w:type="paragraph" w:styleId="Bw2">
    <w:name w:val="bw2"/>
    <w:basedOn w:val="Default"/>
    <w:qFormat/>
    <w:pPr>
      <w:spacing w:lineRule="atLeast" w:line="200" w:before="0" w:after="0"/>
    </w:pPr>
    <w:rPr>
      <w:rFonts w:ascii="Lohit Devanagari" w:hAnsi="Lohit Devanagari"/>
      <w:color w:val="auto"/>
      <w:kern w:val="2"/>
      <w:sz w:val="36"/>
    </w:rPr>
  </w:style>
  <w:style w:type="paragraph" w:styleId="Bw3">
    <w:name w:val="bw3"/>
    <w:basedOn w:val="Default"/>
    <w:qFormat/>
    <w:pPr>
      <w:spacing w:lineRule="atLeast" w:line="200" w:before="0" w:after="0"/>
    </w:pPr>
    <w:rPr>
      <w:rFonts w:ascii="Lohit Devanagari" w:hAnsi="Lohit Devanagari"/>
      <w:color w:val="auto"/>
      <w:kern w:val="2"/>
      <w:sz w:val="36"/>
    </w:rPr>
  </w:style>
  <w:style w:type="paragraph" w:styleId="Orange1">
    <w:name w:val="orange1"/>
    <w:basedOn w:val="Default"/>
    <w:qFormat/>
    <w:pPr>
      <w:spacing w:lineRule="atLeast" w:line="200" w:before="0" w:after="0"/>
    </w:pPr>
    <w:rPr>
      <w:rFonts w:ascii="Lohit Devanagari" w:hAnsi="Lohit Devanagari"/>
      <w:color w:val="auto"/>
      <w:kern w:val="2"/>
      <w:sz w:val="36"/>
    </w:rPr>
  </w:style>
  <w:style w:type="paragraph" w:styleId="Orange2">
    <w:name w:val="orange2"/>
    <w:basedOn w:val="Default"/>
    <w:qFormat/>
    <w:pPr>
      <w:spacing w:lineRule="atLeast" w:line="200" w:before="0" w:after="0"/>
    </w:pPr>
    <w:rPr>
      <w:rFonts w:ascii="Lohit Devanagari" w:hAnsi="Lohit Devanagari"/>
      <w:color w:val="auto"/>
      <w:kern w:val="2"/>
      <w:sz w:val="36"/>
    </w:rPr>
  </w:style>
  <w:style w:type="paragraph" w:styleId="Orange3">
    <w:name w:val="orange3"/>
    <w:basedOn w:val="Default"/>
    <w:qFormat/>
    <w:pPr>
      <w:spacing w:lineRule="atLeast" w:line="200" w:before="0" w:after="0"/>
    </w:pPr>
    <w:rPr>
      <w:rFonts w:ascii="Lohit Devanagari" w:hAnsi="Lohit Devanagari"/>
      <w:color w:val="auto"/>
      <w:kern w:val="2"/>
      <w:sz w:val="36"/>
    </w:rPr>
  </w:style>
  <w:style w:type="paragraph" w:styleId="Turquoise1">
    <w:name w:val="turquoise1"/>
    <w:basedOn w:val="Default"/>
    <w:qFormat/>
    <w:pPr>
      <w:spacing w:lineRule="atLeast" w:line="200" w:before="0" w:after="0"/>
    </w:pPr>
    <w:rPr>
      <w:rFonts w:ascii="Lohit Devanagari" w:hAnsi="Lohit Devanagari"/>
      <w:color w:val="auto"/>
      <w:kern w:val="2"/>
      <w:sz w:val="36"/>
    </w:rPr>
  </w:style>
  <w:style w:type="paragraph" w:styleId="Turquoise2">
    <w:name w:val="turquoise2"/>
    <w:basedOn w:val="Default"/>
    <w:qFormat/>
    <w:pPr>
      <w:spacing w:lineRule="atLeast" w:line="200" w:before="0" w:after="0"/>
    </w:pPr>
    <w:rPr>
      <w:rFonts w:ascii="Lohit Devanagari" w:hAnsi="Lohit Devanagari"/>
      <w:color w:val="auto"/>
      <w:kern w:val="2"/>
      <w:sz w:val="36"/>
    </w:rPr>
  </w:style>
  <w:style w:type="paragraph" w:styleId="Turquoise3">
    <w:name w:val="turquoise3"/>
    <w:basedOn w:val="Default"/>
    <w:qFormat/>
    <w:pPr>
      <w:spacing w:lineRule="atLeast" w:line="200" w:before="0" w:after="0"/>
    </w:pPr>
    <w:rPr>
      <w:rFonts w:ascii="Lohit Devanagari" w:hAnsi="Lohit Devanagari"/>
      <w:color w:val="auto"/>
      <w:kern w:val="2"/>
      <w:sz w:val="36"/>
    </w:rPr>
  </w:style>
  <w:style w:type="paragraph" w:styleId="Blue1">
    <w:name w:val="blue1"/>
    <w:basedOn w:val="Default"/>
    <w:qFormat/>
    <w:pPr>
      <w:spacing w:lineRule="atLeast" w:line="200" w:before="0" w:after="0"/>
    </w:pPr>
    <w:rPr>
      <w:rFonts w:ascii="Lohit Devanagari" w:hAnsi="Lohit Devanagari"/>
      <w:color w:val="auto"/>
      <w:kern w:val="2"/>
      <w:sz w:val="36"/>
    </w:rPr>
  </w:style>
  <w:style w:type="paragraph" w:styleId="Blue2">
    <w:name w:val="blue2"/>
    <w:basedOn w:val="Default"/>
    <w:qFormat/>
    <w:pPr>
      <w:spacing w:lineRule="atLeast" w:line="200" w:before="0" w:after="0"/>
    </w:pPr>
    <w:rPr>
      <w:rFonts w:ascii="Lohit Devanagari" w:hAnsi="Lohit Devanagari"/>
      <w:color w:val="auto"/>
      <w:kern w:val="2"/>
      <w:sz w:val="36"/>
    </w:rPr>
  </w:style>
  <w:style w:type="paragraph" w:styleId="Blue3">
    <w:name w:val="blue3"/>
    <w:basedOn w:val="Default"/>
    <w:qFormat/>
    <w:pPr>
      <w:spacing w:lineRule="atLeast" w:line="200" w:before="0" w:after="0"/>
    </w:pPr>
    <w:rPr>
      <w:rFonts w:ascii="Lohit Devanagari" w:hAnsi="Lohit Devanagari"/>
      <w:color w:val="auto"/>
      <w:kern w:val="2"/>
      <w:sz w:val="36"/>
    </w:rPr>
  </w:style>
  <w:style w:type="paragraph" w:styleId="Sun1">
    <w:name w:val="sun1"/>
    <w:basedOn w:val="Default"/>
    <w:qFormat/>
    <w:pPr>
      <w:spacing w:lineRule="atLeast" w:line="200" w:before="0" w:after="0"/>
    </w:pPr>
    <w:rPr>
      <w:rFonts w:ascii="Lohit Devanagari" w:hAnsi="Lohit Devanagari"/>
      <w:color w:val="auto"/>
      <w:kern w:val="2"/>
      <w:sz w:val="36"/>
    </w:rPr>
  </w:style>
  <w:style w:type="paragraph" w:styleId="Sun2">
    <w:name w:val="sun2"/>
    <w:basedOn w:val="Default"/>
    <w:qFormat/>
    <w:pPr>
      <w:spacing w:lineRule="atLeast" w:line="200" w:before="0" w:after="0"/>
    </w:pPr>
    <w:rPr>
      <w:rFonts w:ascii="Lohit Devanagari" w:hAnsi="Lohit Devanagari"/>
      <w:color w:val="auto"/>
      <w:kern w:val="2"/>
      <w:sz w:val="36"/>
    </w:rPr>
  </w:style>
  <w:style w:type="paragraph" w:styleId="Sun3">
    <w:name w:val="sun3"/>
    <w:basedOn w:val="Default"/>
    <w:qFormat/>
    <w:pPr>
      <w:spacing w:lineRule="atLeast" w:line="200" w:before="0" w:after="0"/>
    </w:pPr>
    <w:rPr>
      <w:rFonts w:ascii="Lohit Devanagari" w:hAnsi="Lohit Devanagari"/>
      <w:color w:val="auto"/>
      <w:kern w:val="2"/>
      <w:sz w:val="36"/>
    </w:rPr>
  </w:style>
  <w:style w:type="paragraph" w:styleId="Earth1">
    <w:name w:val="earth1"/>
    <w:basedOn w:val="Default"/>
    <w:qFormat/>
    <w:pPr>
      <w:spacing w:lineRule="atLeast" w:line="200" w:before="0" w:after="0"/>
    </w:pPr>
    <w:rPr>
      <w:rFonts w:ascii="Lohit Devanagari" w:hAnsi="Lohit Devanagari"/>
      <w:color w:val="auto"/>
      <w:kern w:val="2"/>
      <w:sz w:val="36"/>
    </w:rPr>
  </w:style>
  <w:style w:type="paragraph" w:styleId="Earth2">
    <w:name w:val="earth2"/>
    <w:basedOn w:val="Default"/>
    <w:qFormat/>
    <w:pPr>
      <w:spacing w:lineRule="atLeast" w:line="200" w:before="0" w:after="0"/>
    </w:pPr>
    <w:rPr>
      <w:rFonts w:ascii="Lohit Devanagari" w:hAnsi="Lohit Devanagari"/>
      <w:color w:val="auto"/>
      <w:kern w:val="2"/>
      <w:sz w:val="36"/>
    </w:rPr>
  </w:style>
  <w:style w:type="paragraph" w:styleId="Earth3">
    <w:name w:val="earth3"/>
    <w:basedOn w:val="Default"/>
    <w:qFormat/>
    <w:pPr>
      <w:spacing w:lineRule="atLeast" w:line="200" w:before="0" w:after="0"/>
    </w:pPr>
    <w:rPr>
      <w:rFonts w:ascii="Lohit Devanagari" w:hAnsi="Lohit Devanagari"/>
      <w:color w:val="auto"/>
      <w:kern w:val="2"/>
      <w:sz w:val="36"/>
    </w:rPr>
  </w:style>
  <w:style w:type="paragraph" w:styleId="Green1">
    <w:name w:val="green1"/>
    <w:basedOn w:val="Default"/>
    <w:qFormat/>
    <w:pPr>
      <w:spacing w:lineRule="atLeast" w:line="200" w:before="0" w:after="0"/>
    </w:pPr>
    <w:rPr>
      <w:rFonts w:ascii="Lohit Devanagari" w:hAnsi="Lohit Devanagari"/>
      <w:color w:val="auto"/>
      <w:kern w:val="2"/>
      <w:sz w:val="36"/>
    </w:rPr>
  </w:style>
  <w:style w:type="paragraph" w:styleId="Green2">
    <w:name w:val="green2"/>
    <w:basedOn w:val="Default"/>
    <w:qFormat/>
    <w:pPr>
      <w:spacing w:lineRule="atLeast" w:line="200" w:before="0" w:after="0"/>
    </w:pPr>
    <w:rPr>
      <w:rFonts w:ascii="Lohit Devanagari" w:hAnsi="Lohit Devanagari"/>
      <w:color w:val="auto"/>
      <w:kern w:val="2"/>
      <w:sz w:val="36"/>
    </w:rPr>
  </w:style>
  <w:style w:type="paragraph" w:styleId="Green3">
    <w:name w:val="green3"/>
    <w:basedOn w:val="Default"/>
    <w:qFormat/>
    <w:pPr>
      <w:spacing w:lineRule="atLeast" w:line="200" w:before="0" w:after="0"/>
    </w:pPr>
    <w:rPr>
      <w:rFonts w:ascii="Lohit Devanagari" w:hAnsi="Lohit Devanagari"/>
      <w:color w:val="auto"/>
      <w:kern w:val="2"/>
      <w:sz w:val="36"/>
    </w:rPr>
  </w:style>
  <w:style w:type="paragraph" w:styleId="Seetang1">
    <w:name w:val="seetang1"/>
    <w:basedOn w:val="Default"/>
    <w:qFormat/>
    <w:pPr>
      <w:spacing w:lineRule="atLeast" w:line="200" w:before="0" w:after="0"/>
    </w:pPr>
    <w:rPr>
      <w:rFonts w:ascii="Lohit Devanagari" w:hAnsi="Lohit Devanagari"/>
      <w:color w:val="auto"/>
      <w:kern w:val="2"/>
      <w:sz w:val="36"/>
    </w:rPr>
  </w:style>
  <w:style w:type="paragraph" w:styleId="Seetang2">
    <w:name w:val="seetang2"/>
    <w:basedOn w:val="Default"/>
    <w:qFormat/>
    <w:pPr>
      <w:spacing w:lineRule="atLeast" w:line="200" w:before="0" w:after="0"/>
    </w:pPr>
    <w:rPr>
      <w:rFonts w:ascii="Lohit Devanagari" w:hAnsi="Lohit Devanagari"/>
      <w:color w:val="auto"/>
      <w:kern w:val="2"/>
      <w:sz w:val="36"/>
    </w:rPr>
  </w:style>
  <w:style w:type="paragraph" w:styleId="Seetang3">
    <w:name w:val="seetang3"/>
    <w:basedOn w:val="Default"/>
    <w:qFormat/>
    <w:pPr>
      <w:spacing w:lineRule="atLeast" w:line="200" w:before="0" w:after="0"/>
    </w:pPr>
    <w:rPr>
      <w:rFonts w:ascii="Lohit Devanagari" w:hAnsi="Lohit Devanagari"/>
      <w:color w:val="auto"/>
      <w:kern w:val="2"/>
      <w:sz w:val="36"/>
    </w:rPr>
  </w:style>
  <w:style w:type="paragraph" w:styleId="Lightblue1">
    <w:name w:val="lightblue1"/>
    <w:basedOn w:val="Default"/>
    <w:qFormat/>
    <w:pPr>
      <w:spacing w:lineRule="atLeast" w:line="200" w:before="0" w:after="0"/>
    </w:pPr>
    <w:rPr>
      <w:rFonts w:ascii="Lohit Devanagari" w:hAnsi="Lohit Devanagari"/>
      <w:color w:val="auto"/>
      <w:kern w:val="2"/>
      <w:sz w:val="36"/>
    </w:rPr>
  </w:style>
  <w:style w:type="paragraph" w:styleId="Lightblue2">
    <w:name w:val="lightblue2"/>
    <w:basedOn w:val="Default"/>
    <w:qFormat/>
    <w:pPr>
      <w:spacing w:lineRule="atLeast" w:line="200" w:before="0" w:after="0"/>
    </w:pPr>
    <w:rPr>
      <w:rFonts w:ascii="Lohit Devanagari" w:hAnsi="Lohit Devanagari"/>
      <w:color w:val="auto"/>
      <w:kern w:val="2"/>
      <w:sz w:val="36"/>
    </w:rPr>
  </w:style>
  <w:style w:type="paragraph" w:styleId="Lightblue3">
    <w:name w:val="lightblue3"/>
    <w:basedOn w:val="Default"/>
    <w:qFormat/>
    <w:pPr>
      <w:spacing w:lineRule="atLeast" w:line="200" w:before="0" w:after="0"/>
    </w:pPr>
    <w:rPr>
      <w:rFonts w:ascii="Lohit Devanagari" w:hAnsi="Lohit Devanagari"/>
      <w:color w:val="auto"/>
      <w:kern w:val="2"/>
      <w:sz w:val="36"/>
    </w:rPr>
  </w:style>
  <w:style w:type="paragraph" w:styleId="Yellow1">
    <w:name w:val="yellow1"/>
    <w:basedOn w:val="Default"/>
    <w:qFormat/>
    <w:pPr>
      <w:spacing w:lineRule="atLeast" w:line="200" w:before="0" w:after="0"/>
    </w:pPr>
    <w:rPr>
      <w:rFonts w:ascii="Lohit Devanagari" w:hAnsi="Lohit Devanagari"/>
      <w:color w:val="auto"/>
      <w:kern w:val="2"/>
      <w:sz w:val="36"/>
    </w:rPr>
  </w:style>
  <w:style w:type="paragraph" w:styleId="Yellow2">
    <w:name w:val="yellow2"/>
    <w:basedOn w:val="Default"/>
    <w:qFormat/>
    <w:pPr>
      <w:spacing w:lineRule="atLeast" w:line="200" w:before="0" w:after="0"/>
    </w:pPr>
    <w:rPr>
      <w:rFonts w:ascii="Lohit Devanagari" w:hAnsi="Lohit Devanagari"/>
      <w:color w:val="auto"/>
      <w:kern w:val="2"/>
      <w:sz w:val="36"/>
    </w:rPr>
  </w:style>
  <w:style w:type="paragraph" w:styleId="Yellow3">
    <w:name w:val="yellow3"/>
    <w:basedOn w:val="Default"/>
    <w:qFormat/>
    <w:pPr>
      <w:spacing w:lineRule="atLeast" w:line="200" w:before="0" w:after="0"/>
    </w:pPr>
    <w:rPr>
      <w:rFonts w:ascii="Lohit Devanagari" w:hAnsi="Lohit Devanagari"/>
      <w:color w:val="auto"/>
      <w:kern w:val="2"/>
      <w:sz w:val="36"/>
    </w:rPr>
  </w:style>
  <w:style w:type="paragraph" w:styleId="Style44">
    <w:name w:val="Объекты фона"/>
    <w:qFormat/>
    <w:pPr>
      <w:widowControl w:val="false"/>
      <w:suppressAutoHyphens w:val="true"/>
      <w:overflowPunct w:val="false"/>
      <w:bidi w:val="0"/>
      <w:spacing w:before="0" w:after="0"/>
      <w:jc w:val="left"/>
    </w:pPr>
    <w:rPr>
      <w:rFonts w:ascii="Liberation Serif" w:hAnsi="Liberation Serif" w:eastAsia="DejaVu Sans" w:cs="Noto Sans"/>
      <w:color w:val="auto"/>
      <w:kern w:val="2"/>
      <w:sz w:val="24"/>
      <w:szCs w:val="24"/>
      <w:lang w:val="ru-RU" w:eastAsia="zh-CN" w:bidi="hi-IN"/>
    </w:rPr>
  </w:style>
  <w:style w:type="paragraph" w:styleId="Style45">
    <w:name w:val="Фон"/>
    <w:qFormat/>
    <w:pPr>
      <w:widowControl w:val="false"/>
      <w:suppressAutoHyphens w:val="true"/>
      <w:overflowPunct w:val="false"/>
      <w:bidi w:val="0"/>
      <w:spacing w:before="0" w:after="0"/>
      <w:jc w:val="left"/>
    </w:pPr>
    <w:rPr>
      <w:rFonts w:ascii="Liberation Serif" w:hAnsi="Liberation Serif" w:eastAsia="DejaVu Sans" w:cs="Noto Sans"/>
      <w:color w:val="auto"/>
      <w:kern w:val="2"/>
      <w:sz w:val="24"/>
      <w:szCs w:val="24"/>
      <w:lang w:val="ru-RU" w:eastAsia="zh-CN" w:bidi="hi-IN"/>
    </w:rPr>
  </w:style>
  <w:style w:type="paragraph" w:styleId="Style46">
    <w:name w:val="Примечания"/>
    <w:qFormat/>
    <w:pPr>
      <w:widowControl w:val="false"/>
      <w:suppressAutoHyphens w:val="true"/>
      <w:overflowPunct w:val="false"/>
      <w:bidi w:val="0"/>
      <w:spacing w:before="0" w:after="0"/>
      <w:ind w:left="340" w:right="0" w:hanging="340"/>
      <w:jc w:val="left"/>
    </w:pPr>
    <w:rPr>
      <w:rFonts w:ascii="Lohit Devanagari" w:hAnsi="Lohit Devanagari" w:eastAsia="DejaVu Sans" w:cs="Noto Sans"/>
      <w:b w:val="false"/>
      <w:i w:val="false"/>
      <w:strike w:val="false"/>
      <w:dstrike w:val="false"/>
      <w:outline w:val="false"/>
      <w:shadow w:val="false"/>
      <w:color w:val="auto"/>
      <w:kern w:val="2"/>
      <w:sz w:val="40"/>
      <w:szCs w:val="24"/>
      <w:u w:val="none"/>
      <w:em w:val="none"/>
      <w:lang w:val="ru-RU" w:eastAsia="zh-CN" w:bidi="hi-IN"/>
    </w:rPr>
  </w:style>
  <w:style w:type="paragraph" w:styleId="11">
    <w:name w:val="Структура 1"/>
    <w:qFormat/>
    <w:pPr>
      <w:widowControl w:val="false"/>
      <w:suppressAutoHyphens w:val="true"/>
      <w:overflowPunct w:val="false"/>
      <w:bidi w:val="0"/>
      <w:spacing w:lineRule="atLeast" w:line="200" w:before="283" w:after="0"/>
      <w:jc w:val="left"/>
    </w:pPr>
    <w:rPr>
      <w:rFonts w:ascii="Arial" w:hAnsi="Arial" w:eastAsia="DejaVu Sans" w:cs="Noto Sans"/>
      <w:b w:val="false"/>
      <w:i w:val="false"/>
      <w:strike w:val="false"/>
      <w:dstrike w:val="false"/>
      <w:outline w:val="false"/>
      <w:shadow w:val="false"/>
      <w:color w:val="000000"/>
      <w:spacing w:val="0"/>
      <w:kern w:val="2"/>
      <w:sz w:val="28"/>
      <w:szCs w:val="24"/>
      <w:u w:val="none"/>
      <w:em w:val="none"/>
      <w:lang w:val="ru-RU" w:eastAsia="zh-CN" w:bidi="hi-IN"/>
    </w:rPr>
  </w:style>
  <w:style w:type="paragraph" w:styleId="21">
    <w:name w:val="Структура 2"/>
    <w:basedOn w:val="11"/>
    <w:qFormat/>
    <w:pPr>
      <w:bidi w:val="0"/>
      <w:spacing w:lineRule="atLeast" w:line="200" w:before="227" w:after="0"/>
      <w:jc w:val="left"/>
    </w:pPr>
    <w:rPr>
      <w:rFonts w:ascii="Arial" w:hAnsi="Arial"/>
      <w:b w:val="false"/>
      <w:i w:val="false"/>
      <w:strike w:val="false"/>
      <w:dstrike w:val="false"/>
      <w:outline w:val="false"/>
      <w:shadow w:val="false"/>
      <w:color w:val="000000"/>
      <w:spacing w:val="0"/>
      <w:kern w:val="2"/>
      <w:sz w:val="28"/>
      <w:u w:val="none"/>
      <w:em w:val="none"/>
    </w:rPr>
  </w:style>
  <w:style w:type="paragraph" w:styleId="3">
    <w:name w:val="Структура 3"/>
    <w:basedOn w:val="21"/>
    <w:qFormat/>
    <w:pPr>
      <w:bidi w:val="0"/>
      <w:spacing w:lineRule="atLeast" w:line="200" w:before="170" w:after="0"/>
      <w:jc w:val="left"/>
    </w:pPr>
    <w:rPr>
      <w:rFonts w:ascii="Arial" w:hAnsi="Arial"/>
      <w:b w:val="false"/>
      <w:i w:val="false"/>
      <w:strike w:val="false"/>
      <w:dstrike w:val="false"/>
      <w:outline w:val="false"/>
      <w:shadow w:val="false"/>
      <w:color w:val="000000"/>
      <w:spacing w:val="0"/>
      <w:kern w:val="2"/>
      <w:sz w:val="28"/>
      <w:u w:val="none"/>
      <w:em w:val="none"/>
    </w:rPr>
  </w:style>
  <w:style w:type="paragraph" w:styleId="43">
    <w:name w:val="Структура 4"/>
    <w:basedOn w:val="3"/>
    <w:qFormat/>
    <w:pPr>
      <w:bidi w:val="0"/>
      <w:spacing w:lineRule="atLeast" w:line="200" w:before="113" w:after="0"/>
      <w:jc w:val="left"/>
    </w:pPr>
    <w:rPr>
      <w:rFonts w:ascii="Arial" w:hAnsi="Arial"/>
      <w:b w:val="false"/>
      <w:i w:val="false"/>
      <w:strike w:val="false"/>
      <w:dstrike w:val="false"/>
      <w:outline w:val="false"/>
      <w:shadow w:val="false"/>
      <w:color w:val="000000"/>
      <w:spacing w:val="0"/>
      <w:kern w:val="2"/>
      <w:sz w:val="28"/>
      <w:u w:val="none"/>
      <w:em w:val="none"/>
    </w:rPr>
  </w:style>
  <w:style w:type="paragraph" w:styleId="5">
    <w:name w:val="Структура 5"/>
    <w:basedOn w:val="43"/>
    <w:qFormat/>
    <w:pPr>
      <w:bidi w:val="0"/>
      <w:spacing w:lineRule="atLeast" w:line="200" w:before="57" w:after="0"/>
      <w:jc w:val="left"/>
    </w:pPr>
    <w:rPr>
      <w:rFonts w:ascii="Arial" w:hAnsi="Arial"/>
      <w:b w:val="false"/>
      <w:i w:val="false"/>
      <w:strike w:val="false"/>
      <w:dstrike w:val="false"/>
      <w:outline w:val="false"/>
      <w:shadow w:val="false"/>
      <w:color w:val="000000"/>
      <w:spacing w:val="0"/>
      <w:kern w:val="2"/>
      <w:sz w:val="40"/>
      <w:u w:val="none"/>
      <w:em w:val="none"/>
    </w:rPr>
  </w:style>
  <w:style w:type="paragraph" w:styleId="62">
    <w:name w:val="Структура 6"/>
    <w:basedOn w:val="5"/>
    <w:qFormat/>
    <w:pPr>
      <w:bidi w:val="0"/>
      <w:spacing w:lineRule="atLeast" w:line="200" w:before="57" w:after="0"/>
      <w:jc w:val="left"/>
    </w:pPr>
    <w:rPr>
      <w:rFonts w:ascii="Arial" w:hAnsi="Arial"/>
      <w:b w:val="false"/>
      <w:i w:val="false"/>
      <w:strike w:val="false"/>
      <w:dstrike w:val="false"/>
      <w:outline w:val="false"/>
      <w:shadow w:val="false"/>
      <w:color w:val="000000"/>
      <w:spacing w:val="0"/>
      <w:kern w:val="2"/>
      <w:sz w:val="40"/>
      <w:u w:val="none"/>
      <w:em w:val="none"/>
    </w:rPr>
  </w:style>
  <w:style w:type="paragraph" w:styleId="7">
    <w:name w:val="Структура 7"/>
    <w:basedOn w:val="62"/>
    <w:qFormat/>
    <w:pPr>
      <w:bidi w:val="0"/>
      <w:spacing w:lineRule="atLeast" w:line="200" w:before="57" w:after="0"/>
      <w:jc w:val="left"/>
    </w:pPr>
    <w:rPr>
      <w:rFonts w:ascii="Arial" w:hAnsi="Arial"/>
      <w:b w:val="false"/>
      <w:i w:val="false"/>
      <w:strike w:val="false"/>
      <w:dstrike w:val="false"/>
      <w:outline w:val="false"/>
      <w:shadow w:val="false"/>
      <w:color w:val="000000"/>
      <w:spacing w:val="0"/>
      <w:kern w:val="2"/>
      <w:sz w:val="40"/>
      <w:u w:val="none"/>
      <w:em w:val="none"/>
    </w:rPr>
  </w:style>
  <w:style w:type="paragraph" w:styleId="8">
    <w:name w:val="Структура 8"/>
    <w:basedOn w:val="7"/>
    <w:qFormat/>
    <w:pPr>
      <w:bidi w:val="0"/>
      <w:spacing w:lineRule="atLeast" w:line="200" w:before="57" w:after="0"/>
      <w:jc w:val="left"/>
    </w:pPr>
    <w:rPr>
      <w:rFonts w:ascii="Arial" w:hAnsi="Arial"/>
      <w:b w:val="false"/>
      <w:i w:val="false"/>
      <w:strike w:val="false"/>
      <w:dstrike w:val="false"/>
      <w:outline w:val="false"/>
      <w:shadow w:val="false"/>
      <w:color w:val="000000"/>
      <w:spacing w:val="0"/>
      <w:kern w:val="2"/>
      <w:sz w:val="40"/>
      <w:u w:val="none"/>
      <w:em w:val="none"/>
    </w:rPr>
  </w:style>
  <w:style w:type="paragraph" w:styleId="9">
    <w:name w:val="Структура 9"/>
    <w:basedOn w:val="8"/>
    <w:qFormat/>
    <w:pPr>
      <w:bidi w:val="0"/>
      <w:spacing w:lineRule="atLeast" w:line="200" w:before="57" w:after="0"/>
      <w:jc w:val="left"/>
    </w:pPr>
    <w:rPr>
      <w:rFonts w:ascii="Arial" w:hAnsi="Arial"/>
      <w:b w:val="false"/>
      <w:i w:val="false"/>
      <w:strike w:val="false"/>
      <w:dstrike w:val="false"/>
      <w:outline w:val="false"/>
      <w:shadow w:val="false"/>
      <w:color w:val="000000"/>
      <w:spacing w:val="0"/>
      <w:kern w:val="2"/>
      <w:sz w:val="40"/>
      <w:u w:val="none"/>
      <w:em w:val="none"/>
    </w:rPr>
  </w:style>
  <w:style w:type="paragraph" w:styleId="TITLEANDBODYLTGliederung1">
    <w:name w:val="TITLE_AND_BODY~LT~Gliederung 1"/>
    <w:qFormat/>
    <w:pPr>
      <w:widowControl w:val="false"/>
      <w:suppressAutoHyphens w:val="true"/>
      <w:overflowPunct w:val="false"/>
      <w:bidi w:val="0"/>
      <w:spacing w:lineRule="atLeast" w:line="200" w:before="283" w:after="0"/>
      <w:jc w:val="left"/>
    </w:pPr>
    <w:rPr>
      <w:rFonts w:ascii="Arial" w:hAnsi="Arial" w:eastAsia="DejaVu Sans" w:cs="Noto Sans"/>
      <w:b w:val="false"/>
      <w:i w:val="false"/>
      <w:strike w:val="false"/>
      <w:dstrike w:val="false"/>
      <w:outline w:val="false"/>
      <w:shadow w:val="false"/>
      <w:color w:val="000000"/>
      <w:spacing w:val="0"/>
      <w:kern w:val="2"/>
      <w:sz w:val="28"/>
      <w:szCs w:val="24"/>
      <w:u w:val="none"/>
      <w:em w:val="none"/>
      <w:lang w:val="ru-RU" w:eastAsia="zh-CN" w:bidi="hi-IN"/>
    </w:rPr>
  </w:style>
  <w:style w:type="paragraph" w:styleId="TITLEANDBODYLTGliederung2">
    <w:name w:val="TITLE_AND_BODY~LT~Gliederung 2"/>
    <w:basedOn w:val="TITLEANDBODYLTGliederung1"/>
    <w:qFormat/>
    <w:pPr>
      <w:bidi w:val="0"/>
      <w:spacing w:lineRule="atLeast" w:line="200" w:before="227" w:after="0"/>
      <w:jc w:val="left"/>
    </w:pPr>
    <w:rPr>
      <w:rFonts w:ascii="Arial" w:hAnsi="Arial"/>
      <w:b w:val="false"/>
      <w:i w:val="false"/>
      <w:strike w:val="false"/>
      <w:dstrike w:val="false"/>
      <w:outline w:val="false"/>
      <w:shadow w:val="false"/>
      <w:color w:val="000000"/>
      <w:spacing w:val="0"/>
      <w:kern w:val="2"/>
      <w:sz w:val="28"/>
      <w:u w:val="none"/>
      <w:em w:val="none"/>
    </w:rPr>
  </w:style>
  <w:style w:type="paragraph" w:styleId="TITLEANDBODYLTGliederung3">
    <w:name w:val="TITLE_AND_BODY~LT~Gliederung 3"/>
    <w:basedOn w:val="TITLEANDBODYLTGliederung2"/>
    <w:qFormat/>
    <w:pPr>
      <w:bidi w:val="0"/>
      <w:spacing w:lineRule="atLeast" w:line="200" w:before="170" w:after="0"/>
      <w:jc w:val="left"/>
    </w:pPr>
    <w:rPr>
      <w:rFonts w:ascii="Arial" w:hAnsi="Arial"/>
      <w:b w:val="false"/>
      <w:i w:val="false"/>
      <w:strike w:val="false"/>
      <w:dstrike w:val="false"/>
      <w:outline w:val="false"/>
      <w:shadow w:val="false"/>
      <w:color w:val="000000"/>
      <w:spacing w:val="0"/>
      <w:kern w:val="2"/>
      <w:sz w:val="28"/>
      <w:u w:val="none"/>
      <w:em w:val="none"/>
    </w:rPr>
  </w:style>
  <w:style w:type="paragraph" w:styleId="TITLEANDBODYLTGliederung4">
    <w:name w:val="TITLE_AND_BODY~LT~Gliederung 4"/>
    <w:basedOn w:val="TITLEANDBODYLTGliederung3"/>
    <w:qFormat/>
    <w:pPr>
      <w:bidi w:val="0"/>
      <w:spacing w:lineRule="atLeast" w:line="200" w:before="113" w:after="0"/>
      <w:jc w:val="left"/>
    </w:pPr>
    <w:rPr>
      <w:rFonts w:ascii="Arial" w:hAnsi="Arial"/>
      <w:b w:val="false"/>
      <w:i w:val="false"/>
      <w:strike w:val="false"/>
      <w:dstrike w:val="false"/>
      <w:outline w:val="false"/>
      <w:shadow w:val="false"/>
      <w:color w:val="000000"/>
      <w:spacing w:val="0"/>
      <w:kern w:val="2"/>
      <w:sz w:val="28"/>
      <w:u w:val="none"/>
      <w:em w:val="none"/>
    </w:rPr>
  </w:style>
  <w:style w:type="paragraph" w:styleId="TITLEANDBODYLTGliederung5">
    <w:name w:val="TITLE_AND_BODY~LT~Gliederung 5"/>
    <w:basedOn w:val="TITLEANDBODYLTGliederung4"/>
    <w:qFormat/>
    <w:pPr>
      <w:bidi w:val="0"/>
      <w:spacing w:lineRule="atLeast" w:line="200" w:before="57" w:after="0"/>
      <w:jc w:val="left"/>
    </w:pPr>
    <w:rPr>
      <w:rFonts w:ascii="Arial" w:hAnsi="Arial"/>
      <w:b w:val="false"/>
      <w:i w:val="false"/>
      <w:strike w:val="false"/>
      <w:dstrike w:val="false"/>
      <w:outline w:val="false"/>
      <w:shadow w:val="false"/>
      <w:color w:val="000000"/>
      <w:spacing w:val="0"/>
      <w:kern w:val="2"/>
      <w:sz w:val="40"/>
      <w:u w:val="none"/>
      <w:em w:val="none"/>
    </w:rPr>
  </w:style>
  <w:style w:type="paragraph" w:styleId="TITLEANDBODYLTGliederung6">
    <w:name w:val="TITLE_AND_BODY~LT~Gliederung 6"/>
    <w:basedOn w:val="TITLEANDBODYLTGliederung5"/>
    <w:qFormat/>
    <w:pPr>
      <w:bidi w:val="0"/>
      <w:spacing w:lineRule="atLeast" w:line="200" w:before="57" w:after="0"/>
      <w:jc w:val="left"/>
    </w:pPr>
    <w:rPr>
      <w:rFonts w:ascii="Arial" w:hAnsi="Arial"/>
      <w:b w:val="false"/>
      <w:i w:val="false"/>
      <w:strike w:val="false"/>
      <w:dstrike w:val="false"/>
      <w:outline w:val="false"/>
      <w:shadow w:val="false"/>
      <w:color w:val="000000"/>
      <w:spacing w:val="0"/>
      <w:kern w:val="2"/>
      <w:sz w:val="40"/>
      <w:u w:val="none"/>
      <w:em w:val="none"/>
    </w:rPr>
  </w:style>
  <w:style w:type="paragraph" w:styleId="TITLEANDBODYLTGliederung7">
    <w:name w:val="TITLE_AND_BODY~LT~Gliederung 7"/>
    <w:basedOn w:val="TITLEANDBODYLTGliederung6"/>
    <w:qFormat/>
    <w:pPr>
      <w:bidi w:val="0"/>
      <w:spacing w:lineRule="atLeast" w:line="200" w:before="57" w:after="0"/>
      <w:jc w:val="left"/>
    </w:pPr>
    <w:rPr>
      <w:rFonts w:ascii="Arial" w:hAnsi="Arial"/>
      <w:b w:val="false"/>
      <w:i w:val="false"/>
      <w:strike w:val="false"/>
      <w:dstrike w:val="false"/>
      <w:outline w:val="false"/>
      <w:shadow w:val="false"/>
      <w:color w:val="000000"/>
      <w:spacing w:val="0"/>
      <w:kern w:val="2"/>
      <w:sz w:val="40"/>
      <w:u w:val="none"/>
      <w:em w:val="none"/>
    </w:rPr>
  </w:style>
  <w:style w:type="paragraph" w:styleId="TITLEANDBODYLTGliederung8">
    <w:name w:val="TITLE_AND_BODY~LT~Gliederung 8"/>
    <w:basedOn w:val="TITLEANDBODYLTGliederung7"/>
    <w:qFormat/>
    <w:pPr>
      <w:bidi w:val="0"/>
      <w:spacing w:lineRule="atLeast" w:line="200" w:before="57" w:after="0"/>
      <w:jc w:val="left"/>
    </w:pPr>
    <w:rPr>
      <w:rFonts w:ascii="Arial" w:hAnsi="Arial"/>
      <w:b w:val="false"/>
      <w:i w:val="false"/>
      <w:strike w:val="false"/>
      <w:dstrike w:val="false"/>
      <w:outline w:val="false"/>
      <w:shadow w:val="false"/>
      <w:color w:val="000000"/>
      <w:spacing w:val="0"/>
      <w:kern w:val="2"/>
      <w:sz w:val="40"/>
      <w:u w:val="none"/>
      <w:em w:val="none"/>
    </w:rPr>
  </w:style>
  <w:style w:type="paragraph" w:styleId="TITLEANDBODYLTGliederung9">
    <w:name w:val="TITLE_AND_BODY~LT~Gliederung 9"/>
    <w:basedOn w:val="TITLEANDBODYLTGliederung8"/>
    <w:qFormat/>
    <w:pPr>
      <w:bidi w:val="0"/>
      <w:spacing w:lineRule="atLeast" w:line="200" w:before="57" w:after="0"/>
      <w:jc w:val="left"/>
    </w:pPr>
    <w:rPr>
      <w:rFonts w:ascii="Arial" w:hAnsi="Arial"/>
      <w:b w:val="false"/>
      <w:i w:val="false"/>
      <w:strike w:val="false"/>
      <w:dstrike w:val="false"/>
      <w:outline w:val="false"/>
      <w:shadow w:val="false"/>
      <w:color w:val="000000"/>
      <w:spacing w:val="0"/>
      <w:kern w:val="2"/>
      <w:sz w:val="40"/>
      <w:u w:val="none"/>
      <w:em w:val="none"/>
    </w:rPr>
  </w:style>
  <w:style w:type="paragraph" w:styleId="TITLEANDBODYLTTitel">
    <w:name w:val="TITLE_AND_BODY~LT~Titel"/>
    <w:qFormat/>
    <w:pPr>
      <w:widowControl w:val="false"/>
      <w:suppressAutoHyphens w:val="true"/>
      <w:overflowPunct w:val="false"/>
      <w:bidi w:val="0"/>
      <w:spacing w:lineRule="atLeast" w:line="200" w:before="0" w:after="0"/>
      <w:jc w:val="left"/>
    </w:pPr>
    <w:rPr>
      <w:rFonts w:ascii="Arial" w:hAnsi="Arial" w:eastAsia="DejaVu Sans" w:cs="Noto Sans"/>
      <w:b w:val="false"/>
      <w:i w:val="false"/>
      <w:strike w:val="false"/>
      <w:dstrike w:val="false"/>
      <w:outline w:val="false"/>
      <w:shadow w:val="false"/>
      <w:color w:val="000000"/>
      <w:spacing w:val="0"/>
      <w:kern w:val="2"/>
      <w:sz w:val="28"/>
      <w:szCs w:val="24"/>
      <w:u w:val="none"/>
      <w:em w:val="none"/>
      <w:lang w:val="ru-RU" w:eastAsia="zh-CN" w:bidi="hi-IN"/>
    </w:rPr>
  </w:style>
  <w:style w:type="paragraph" w:styleId="TITLEANDBODYLTUntertitel">
    <w:name w:val="TITLE_AND_BODY~LT~Untertitel"/>
    <w:qFormat/>
    <w:pPr>
      <w:widowControl w:val="false"/>
      <w:suppressAutoHyphens w:val="true"/>
      <w:overflowPunct w:val="false"/>
      <w:bidi w:val="0"/>
      <w:spacing w:before="0" w:after="0"/>
      <w:jc w:val="center"/>
    </w:pPr>
    <w:rPr>
      <w:rFonts w:ascii="Lohit Devanagari" w:hAnsi="Lohit Devanagari" w:eastAsia="DejaVu Sans" w:cs="Noto Sans"/>
      <w:b w:val="false"/>
      <w:i w:val="false"/>
      <w:strike w:val="false"/>
      <w:dstrike w:val="false"/>
      <w:outline w:val="false"/>
      <w:shadow w:val="false"/>
      <w:color w:val="auto"/>
      <w:kern w:val="2"/>
      <w:sz w:val="64"/>
      <w:szCs w:val="24"/>
      <w:u w:val="none"/>
      <w:em w:val="none"/>
      <w:lang w:val="ru-RU" w:eastAsia="zh-CN" w:bidi="hi-IN"/>
    </w:rPr>
  </w:style>
  <w:style w:type="paragraph" w:styleId="TITLEANDBODYLTNotizen">
    <w:name w:val="TITLE_AND_BODY~LT~Notizen"/>
    <w:qFormat/>
    <w:pPr>
      <w:widowControl w:val="false"/>
      <w:suppressAutoHyphens w:val="true"/>
      <w:overflowPunct w:val="false"/>
      <w:bidi w:val="0"/>
      <w:spacing w:before="0" w:after="0"/>
      <w:ind w:left="340" w:right="0" w:hanging="340"/>
      <w:jc w:val="left"/>
    </w:pPr>
    <w:rPr>
      <w:rFonts w:ascii="Lohit Devanagari" w:hAnsi="Lohit Devanagari" w:eastAsia="DejaVu Sans" w:cs="Noto Sans"/>
      <w:b w:val="false"/>
      <w:i w:val="false"/>
      <w:strike w:val="false"/>
      <w:dstrike w:val="false"/>
      <w:outline w:val="false"/>
      <w:shadow w:val="false"/>
      <w:color w:val="auto"/>
      <w:kern w:val="2"/>
      <w:sz w:val="40"/>
      <w:szCs w:val="24"/>
      <w:u w:val="none"/>
      <w:em w:val="none"/>
      <w:lang w:val="ru-RU" w:eastAsia="zh-CN" w:bidi="hi-IN"/>
    </w:rPr>
  </w:style>
  <w:style w:type="paragraph" w:styleId="TITLEANDBODYLTHintergrundobjekte">
    <w:name w:val="TITLE_AND_BODY~LT~Hintergrundobjekte"/>
    <w:qFormat/>
    <w:pPr>
      <w:widowControl w:val="false"/>
      <w:suppressAutoHyphens w:val="true"/>
      <w:overflowPunct w:val="false"/>
      <w:bidi w:val="0"/>
      <w:spacing w:before="0" w:after="0"/>
      <w:jc w:val="left"/>
    </w:pPr>
    <w:rPr>
      <w:rFonts w:ascii="Liberation Serif" w:hAnsi="Liberation Serif" w:eastAsia="DejaVu Sans" w:cs="Noto Sans"/>
      <w:color w:val="auto"/>
      <w:kern w:val="2"/>
      <w:sz w:val="24"/>
      <w:szCs w:val="24"/>
      <w:lang w:val="ru-RU" w:eastAsia="zh-CN" w:bidi="hi-IN"/>
    </w:rPr>
  </w:style>
  <w:style w:type="paragraph" w:styleId="TITLEANDBODYLTHintergrund">
    <w:name w:val="TITLE_AND_BODY~LT~Hintergrund"/>
    <w:qFormat/>
    <w:pPr>
      <w:widowControl w:val="false"/>
      <w:suppressAutoHyphens w:val="true"/>
      <w:overflowPunct w:val="false"/>
      <w:bidi w:val="0"/>
      <w:spacing w:before="0" w:after="0"/>
      <w:jc w:val="left"/>
    </w:pPr>
    <w:rPr>
      <w:rFonts w:ascii="Liberation Serif" w:hAnsi="Liberation Serif" w:eastAsia="DejaVu Sans" w:cs="Noto Sans"/>
      <w:color w:val="auto"/>
      <w:kern w:val="2"/>
      <w:sz w:val="24"/>
      <w:szCs w:val="24"/>
      <w:lang w:val="ru-RU" w:eastAsia="zh-CN" w:bidi="hi-IN"/>
    </w:rPr>
  </w:style>
  <w:style w:type="paragraph" w:styleId="Style47">
    <w:name w:val="Header"/>
    <w:basedOn w:val="Style21"/>
    <w:pPr>
      <w:suppressLineNumbers/>
    </w:pPr>
    <w:rPr/>
  </w:style>
  <w:style w:type="paragraph" w:styleId="Style48">
    <w:name w:val="Содержимое таблицы"/>
    <w:basedOn w:val="Normal"/>
    <w:qFormat/>
    <w:pPr>
      <w:suppressLineNumbers/>
    </w:pPr>
    <w:rPr/>
  </w:style>
  <w:style w:type="paragraph" w:styleId="Style49">
    <w:name w:val="Заголовок таблицы"/>
    <w:basedOn w:val="Style48"/>
    <w:qFormat/>
    <w:pPr>
      <w:suppressLineNumbers/>
      <w:jc w:val="center"/>
    </w:pPr>
    <w:rPr>
      <w:b/>
      <w:bCs/>
    </w:rPr>
  </w:style>
  <w:style w:type="paragraph" w:styleId="Style50">
    <w:name w:val="Абзац списка"/>
    <w:basedOn w:val="Normal"/>
    <w:qFormat/>
    <w:pPr>
      <w:spacing w:before="0" w:after="200"/>
      <w:ind w:left="720" w:right="0" w:hanging="0"/>
      <w:contextualSpacing/>
    </w:pPr>
    <w:rPr/>
  </w:style>
  <w:style w:type="paragraph" w:styleId="12">
    <w:name w:val="TOC 1"/>
    <w:basedOn w:val="Style19"/>
    <w:pPr>
      <w:tabs>
        <w:tab w:val="clear" w:pos="709"/>
        <w:tab w:val="right" w:pos="9638" w:leader="dot"/>
      </w:tabs>
      <w:ind w:left="0" w:right="0" w:hanging="0"/>
    </w:pPr>
    <w:rPr/>
  </w:style>
  <w:style w:type="paragraph" w:styleId="22">
    <w:name w:val="TOC 2"/>
    <w:basedOn w:val="Style19"/>
    <w:pPr>
      <w:tabs>
        <w:tab w:val="clear" w:pos="709"/>
        <w:tab w:val="right" w:pos="9355" w:leader="dot"/>
      </w:tabs>
      <w:ind w:left="283" w:right="0" w:hanging="0"/>
    </w:pPr>
    <w:rPr/>
  </w:style>
  <w:style w:type="numbering" w:styleId="WW8Num14">
    <w:name w:val="WW8Num1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hyperlink" Target="https://marid-info.herokuapp.com/" TargetMode="External"/><Relationship Id="rId14" Type="http://schemas.openxmlformats.org/officeDocument/2006/relationships/hyperlink" Target="https://www.wipo.int/madrid/ru/" TargetMode="External"/><Relationship Id="rId15" Type="http://schemas.openxmlformats.org/officeDocument/2006/relationships/hyperlink" Target="https://zuykov.com/ru/about/articles/2016/08/05/chto-takoe-klassy-mktu-i-dlya-chego-oni-nuzhny/" TargetMode="External"/><Relationship Id="rId16" Type="http://schemas.openxmlformats.org/officeDocument/2006/relationships/hyperlink" Target="https://web-creator.ru/articles/python/" TargetMode="External"/><Relationship Id="rId17" Type="http://schemas.openxmlformats.org/officeDocument/2006/relationships/hyperlink" Target="https://habr.com/ru/post/152971/" TargetMode="External"/><Relationship Id="rId18" Type="http://schemas.openxmlformats.org/officeDocument/2006/relationships/hyperlink" Target="https://habr.com/ru/post/50147/" TargetMode="External"/><Relationship Id="rId19" Type="http://schemas.openxmlformats.org/officeDocument/2006/relationships/hyperlink" Target="https://serpstat.com/ru/blog/skolko-get-parametrov-mozhet-nahoditsja-v-url-stranicy/" TargetMode="Externa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5619</TotalTime>
  <Application>LibreOffice/6.4.7.2$Linux_X86_64 LibreOffice_project/40$Build-2</Application>
  <Pages>80</Pages>
  <Words>8688</Words>
  <Characters>63770</Characters>
  <CharactersWithSpaces>79165</CharactersWithSpaces>
  <Paragraphs>1185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2021-05-26T18:13:22Z</dcterms:modified>
  <cp:revision>559</cp:revision>
  <dc:subject/>
  <dc:title/>
</cp:coreProperties>
</file>