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11C" w:rsidRDefault="003B2E67">
      <w:pPr>
        <w:rPr>
          <w:rtl/>
        </w:rPr>
      </w:pPr>
      <w:r>
        <w:rPr>
          <w:rFonts w:hint="cs"/>
          <w:rtl/>
        </w:rPr>
        <w:t xml:space="preserve">مقترح </w:t>
      </w:r>
      <w:proofErr w:type="gramStart"/>
      <w:r>
        <w:rPr>
          <w:rFonts w:hint="cs"/>
          <w:rtl/>
        </w:rPr>
        <w:t>الهيكل :</w:t>
      </w:r>
      <w:proofErr w:type="gramEnd"/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4474"/>
        <w:gridCol w:w="3822"/>
      </w:tblGrid>
      <w:tr w:rsidR="003B2E67" w:rsidRPr="006A4990" w:rsidTr="00C21C04">
        <w:tc>
          <w:tcPr>
            <w:tcW w:w="4474" w:type="dxa"/>
          </w:tcPr>
          <w:p w:rsidR="003B2E67" w:rsidRPr="006A4990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الاسم </w:t>
            </w:r>
          </w:p>
        </w:tc>
        <w:tc>
          <w:tcPr>
            <w:tcW w:w="3822" w:type="dxa"/>
          </w:tcPr>
          <w:p w:rsidR="003B2E67" w:rsidRPr="006A4990" w:rsidRDefault="003B2E67" w:rsidP="00C21C04">
            <w:pPr>
              <w:spacing w:before="100" w:beforeAutospacing="1" w:after="100" w:afterAutospacing="1"/>
              <w:ind w:left="1080"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الصفة</w:t>
            </w:r>
          </w:p>
        </w:tc>
      </w:tr>
      <w:tr w:rsidR="003B2E67" w:rsidRPr="006A4990" w:rsidTr="00C21C04">
        <w:trPr>
          <w:trHeight w:val="371"/>
        </w:trPr>
        <w:tc>
          <w:tcPr>
            <w:tcW w:w="4474" w:type="dxa"/>
          </w:tcPr>
          <w:p w:rsidR="003B2E67" w:rsidRPr="006A4990" w:rsidRDefault="003B2E67" w:rsidP="00C21C04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د. </w:t>
            </w:r>
            <w:proofErr w:type="gramStart"/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عبدالقادر  عبدالله</w:t>
            </w:r>
            <w:proofErr w:type="gramEnd"/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الكتيابي</w:t>
            </w:r>
          </w:p>
        </w:tc>
        <w:tc>
          <w:tcPr>
            <w:tcW w:w="3822" w:type="dxa"/>
          </w:tcPr>
          <w:p w:rsidR="003B2E67" w:rsidRPr="006A4990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6A4990">
              <w:rPr>
                <w:rFonts w:ascii="Calibri" w:eastAsia="Times New Roman" w:hAnsi="Calibri" w:cs="Calibri"/>
                <w:sz w:val="28"/>
                <w:szCs w:val="28"/>
                <w:rtl/>
              </w:rPr>
              <w:t>رئيس اللجنة العليا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Pr="006A4990" w:rsidRDefault="003B2E67" w:rsidP="00C21C04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المستشار</w:t>
            </w:r>
            <w:r w:rsidRPr="006A4990">
              <w:rPr>
                <w:rFonts w:ascii="Calibri" w:eastAsia="Times New Roman" w:hAnsi="Calibri" w:cs="Calibri"/>
                <w:sz w:val="28"/>
                <w:szCs w:val="28"/>
                <w:rtl/>
              </w:rPr>
              <w:t xml:space="preserve"> مجذوب المجذوب محمد</w:t>
            </w:r>
          </w:p>
        </w:tc>
        <w:tc>
          <w:tcPr>
            <w:tcW w:w="3822" w:type="dxa"/>
          </w:tcPr>
          <w:p w:rsidR="003B2E67" w:rsidRPr="006A4990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نائب </w:t>
            </w:r>
            <w:r w:rsidRPr="006A4990">
              <w:rPr>
                <w:rFonts w:ascii="Calibri" w:eastAsia="Times New Roman" w:hAnsi="Calibri" w:cs="Calibri"/>
                <w:sz w:val="28"/>
                <w:szCs w:val="28"/>
                <w:rtl/>
              </w:rPr>
              <w:t>رئيس اللجنة العليا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Pr="006A4990" w:rsidRDefault="003B2E67" w:rsidP="00C21C04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د. لمياء </w:t>
            </w:r>
            <w:r w:rsidR="0018121D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محمد عثمان </w:t>
            </w: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شمت </w:t>
            </w:r>
          </w:p>
        </w:tc>
        <w:tc>
          <w:tcPr>
            <w:tcW w:w="3822" w:type="dxa"/>
          </w:tcPr>
          <w:p w:rsidR="003B2E67" w:rsidRPr="006A4990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إدارة التحرير والمحتوى.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Pr="006A4990" w:rsidRDefault="003B2E67" w:rsidP="00C21C04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أ. لوي عبد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</w:t>
            </w: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العزيز 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الجاك مصطفي </w:t>
            </w:r>
          </w:p>
        </w:tc>
        <w:tc>
          <w:tcPr>
            <w:tcW w:w="3822" w:type="dxa"/>
          </w:tcPr>
          <w:p w:rsidR="003B2E67" w:rsidRPr="006A4990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المدير العام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Pr="006A4990" w:rsidRDefault="003B2E67" w:rsidP="00C21C04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د. هيثم الطيب الوسيلة</w:t>
            </w:r>
          </w:p>
        </w:tc>
        <w:tc>
          <w:tcPr>
            <w:tcW w:w="3822" w:type="dxa"/>
          </w:tcPr>
          <w:p w:rsidR="003B2E67" w:rsidRPr="006A4990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إدارة النشر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الالكتروني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Pr="006A4990" w:rsidRDefault="003B2E67" w:rsidP="00C21C04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6A4990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د. هند محسن حسين الحكيم</w:t>
            </w:r>
          </w:p>
        </w:tc>
        <w:tc>
          <w:tcPr>
            <w:tcW w:w="3822" w:type="dxa"/>
          </w:tcPr>
          <w:p w:rsidR="003B2E67" w:rsidRPr="006A4990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إدارة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المشروعات ومقرر اللجنة العليا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Pr="006A4990" w:rsidRDefault="003B2E67" w:rsidP="00C21C04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عمر </w:t>
            </w:r>
            <w:proofErr w:type="spellStart"/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م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م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كون</w:t>
            </w:r>
            <w:proofErr w:type="spellEnd"/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2" w:type="dxa"/>
          </w:tcPr>
          <w:p w:rsidR="003B2E67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إدارة العلاقات والاتصالات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Default="003B2E67" w:rsidP="00C21C04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الطيب </w:t>
            </w:r>
            <w:proofErr w:type="spellStart"/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عبدالماجد</w:t>
            </w:r>
            <w:proofErr w:type="spellEnd"/>
          </w:p>
        </w:tc>
        <w:tc>
          <w:tcPr>
            <w:tcW w:w="3822" w:type="dxa"/>
          </w:tcPr>
          <w:p w:rsidR="003B2E67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المستشار الإعلامي</w:t>
            </w: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Default="003B2E67" w:rsidP="00FF61CB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</w:p>
        </w:tc>
        <w:tc>
          <w:tcPr>
            <w:tcW w:w="3822" w:type="dxa"/>
          </w:tcPr>
          <w:p w:rsidR="003B2E67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المدير المالي</w:t>
            </w:r>
          </w:p>
        </w:tc>
      </w:tr>
      <w:tr w:rsidR="003B2E67" w:rsidRPr="006A4990" w:rsidTr="00C21C04">
        <w:tc>
          <w:tcPr>
            <w:tcW w:w="4474" w:type="dxa"/>
          </w:tcPr>
          <w:p w:rsidR="003B2E67" w:rsidRDefault="003B2E67" w:rsidP="00FF61CB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الزبير سعيد </w:t>
            </w:r>
          </w:p>
        </w:tc>
        <w:tc>
          <w:tcPr>
            <w:tcW w:w="3822" w:type="dxa"/>
          </w:tcPr>
          <w:p w:rsidR="003B2E67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</w:p>
        </w:tc>
      </w:tr>
      <w:tr w:rsidR="003B2E67" w:rsidRPr="006A4990" w:rsidTr="00C21C04">
        <w:tc>
          <w:tcPr>
            <w:tcW w:w="4474" w:type="dxa"/>
          </w:tcPr>
          <w:p w:rsidR="003B2E67" w:rsidRDefault="003B2E67" w:rsidP="00FF61CB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proofErr w:type="spellStart"/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ابوبكر</w:t>
            </w:r>
            <w:proofErr w:type="spellEnd"/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سيد احمد</w:t>
            </w:r>
          </w:p>
        </w:tc>
        <w:tc>
          <w:tcPr>
            <w:tcW w:w="3822" w:type="dxa"/>
          </w:tcPr>
          <w:p w:rsidR="003B2E67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</w:p>
        </w:tc>
      </w:tr>
      <w:tr w:rsidR="003B2E67" w:rsidRPr="006A4990" w:rsidTr="00C21C04">
        <w:tc>
          <w:tcPr>
            <w:tcW w:w="4474" w:type="dxa"/>
          </w:tcPr>
          <w:p w:rsidR="003B2E67" w:rsidRDefault="003B2E67" w:rsidP="00FF61CB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احمد </w:t>
            </w:r>
            <w:proofErr w:type="gramStart"/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عبدالقادر</w:t>
            </w:r>
            <w:proofErr w:type="gramEnd"/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 الكتيابي</w:t>
            </w:r>
          </w:p>
        </w:tc>
        <w:tc>
          <w:tcPr>
            <w:tcW w:w="3822" w:type="dxa"/>
          </w:tcPr>
          <w:p w:rsidR="003B2E67" w:rsidRDefault="003B2E67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</w:p>
        </w:tc>
      </w:tr>
      <w:tr w:rsidR="00FF61CB" w:rsidRPr="006A4990" w:rsidTr="00C21C04">
        <w:tc>
          <w:tcPr>
            <w:tcW w:w="4474" w:type="dxa"/>
          </w:tcPr>
          <w:p w:rsidR="00FF61CB" w:rsidRDefault="00FF61CB" w:rsidP="00FF61CB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 xml:space="preserve">احمد الحاج </w:t>
            </w:r>
          </w:p>
        </w:tc>
        <w:tc>
          <w:tcPr>
            <w:tcW w:w="3822" w:type="dxa"/>
          </w:tcPr>
          <w:p w:rsidR="00FF61CB" w:rsidRDefault="00FF61CB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حبير المنصات والاعلام</w:t>
            </w:r>
          </w:p>
        </w:tc>
      </w:tr>
      <w:tr w:rsidR="00FF61CB" w:rsidRPr="006A4990" w:rsidTr="00C21C04">
        <w:tc>
          <w:tcPr>
            <w:tcW w:w="4474" w:type="dxa"/>
          </w:tcPr>
          <w:p w:rsidR="00FF61CB" w:rsidRDefault="00FF61CB" w:rsidP="00FF61CB">
            <w:pPr>
              <w:pStyle w:val="a3"/>
              <w:numPr>
                <w:ilvl w:val="0"/>
                <w:numId w:val="1"/>
              </w:num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3822" w:type="dxa"/>
          </w:tcPr>
          <w:p w:rsidR="00FF61CB" w:rsidRDefault="00FF61CB" w:rsidP="00C21C04">
            <w:pPr>
              <w:spacing w:before="100" w:beforeAutospacing="1" w:after="100" w:afterAutospacing="1"/>
              <w:ind w:right="-57"/>
              <w:jc w:val="both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</w:p>
        </w:tc>
      </w:tr>
    </w:tbl>
    <w:p w:rsidR="003B2E67" w:rsidRPr="003B2E67" w:rsidRDefault="003B2E67"/>
    <w:sectPr w:rsidR="003B2E67" w:rsidRPr="003B2E67" w:rsidSect="000839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0379B1"/>
    <w:multiLevelType w:val="hybridMultilevel"/>
    <w:tmpl w:val="A01AA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67"/>
    <w:rsid w:val="00083981"/>
    <w:rsid w:val="0018121D"/>
    <w:rsid w:val="003B2E67"/>
    <w:rsid w:val="00AE211C"/>
    <w:rsid w:val="00FF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9BAFC6"/>
  <w15:chartTrackingRefBased/>
  <w15:docId w15:val="{38D4786B-90A0-481B-BAA7-EF46C9F9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E6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2E67"/>
    <w:pPr>
      <w:ind w:left="720"/>
      <w:contextualSpacing/>
    </w:pPr>
  </w:style>
  <w:style w:type="table" w:styleId="a4">
    <w:name w:val="Table Grid"/>
    <w:basedOn w:val="a1"/>
    <w:uiPriority w:val="39"/>
    <w:rsid w:val="003B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2025-04-20T19:13:00Z</dcterms:created>
  <dcterms:modified xsi:type="dcterms:W3CDTF">2025-04-20T20:46:00Z</dcterms:modified>
</cp:coreProperties>
</file>