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864"/>
          <w:sz w:val="36"/>
        </w:rPr>
        <w:t>Aaron Munro</w:t>
      </w:r>
    </w:p>
    <w:p>
      <w:pPr>
        <w:jc w:val="center"/>
      </w:pPr>
      <w:r>
        <w:rPr>
          <w:rFonts w:ascii="Calibri" w:hAnsi="Calibri"/>
          <w:sz w:val="24"/>
        </w:rPr>
        <w:t>Real Estate Photographer</w:t>
      </w:r>
    </w:p>
    <w:p>
      <w:pPr>
        <w:jc w:val="center"/>
      </w:pPr>
      <w:r>
        <w:rPr>
          <w:rFonts w:ascii="Calibri" w:hAnsi="Calibri"/>
          <w:sz w:val="20"/>
        </w:rPr>
        <w:t>0477742636 | azzamunza@gmail.com | www.vector6.com.au/resume</w:t>
      </w:r>
    </w:p>
    <w:p/>
    <w:p>
      <w:pPr>
        <w:spacing w:after="40" w:line="240" w:lineRule="auto"/>
      </w:pPr>
      <w:r>
        <w:rPr>
          <w:rFonts w:ascii="Calibri" w:hAnsi="Calibri"/>
          <w:b/>
          <w:color w:val="1F3864"/>
          <w:sz w:val="24"/>
        </w:rPr>
        <w:t>PROFESSIONAL SUMMARY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I am writing to express my interest in the Real Estate Photographer role at Crib Creative. I have over 20 years of experience in 3D visualisation, architectural rendering, and high-quality photography, including project management and on-site imagery for property developments in Perth. I've developed strong abilities in producing detailed interiors and exteriors, client liaison, and image post-production with a consistent focus on excellence. My background aligns well with Crib Creative’s high standards and need for both technical and customer-facing expertise.</w:t>
      </w:r>
    </w:p>
    <w:p>
      <w:pPr>
        <w:spacing w:after="40" w:line="240" w:lineRule="auto"/>
      </w:pPr>
      <w:r>
        <w:rPr>
          <w:rFonts w:ascii="Calibri" w:hAnsi="Calibri"/>
          <w:b/>
          <w:color w:val="1F3864"/>
          <w:sz w:val="24"/>
        </w:rPr>
        <w:t>CORE COMPETENCIES</w:t>
      </w:r>
    </w:p>
    <w:p>
      <w:pPr>
        <w:spacing w:line="240" w:lineRule="auto"/>
      </w:pPr>
      <w:r>
        <w:rPr>
          <w:rFonts w:ascii="Calibri" w:hAnsi="Calibri"/>
          <w:b/>
          <w:sz w:val="22"/>
        </w:rPr>
        <w:t>Technical Skills:</w:t>
      </w:r>
    </w:p>
    <w:p>
      <w:pPr>
        <w:pStyle w:val="ListBullet"/>
        <w:spacing w:line="240" w:lineRule="auto"/>
      </w:pPr>
      <w:r>
        <w:rPr>
          <w:rFonts w:ascii="Calibri" w:hAnsi="Calibri"/>
          <w:b w:val="0"/>
          <w:sz w:val="22"/>
        </w:rPr>
        <w:t>Adobe Photoshop, Adobe Lightroom, 3DS Max, Substance Suite, Octane Render</w:t>
      </w:r>
    </w:p>
    <w:p>
      <w:pPr>
        <w:pStyle w:val="ListBullet"/>
        <w:spacing w:line="240" w:lineRule="auto"/>
      </w:pPr>
      <w:r>
        <w:rPr>
          <w:rFonts w:ascii="Calibri" w:hAnsi="Calibri"/>
          <w:b w:val="0"/>
          <w:sz w:val="22"/>
        </w:rPr>
        <w:t>V-Ray, Matterport scanning, Reality Capture (photogrammetry), Image retouching and photo grading, Panoramic and on-site photography</w:t>
      </w:r>
    </w:p>
    <w:p>
      <w:pPr>
        <w:pStyle w:val="ListBullet"/>
        <w:spacing w:line="240" w:lineRule="auto"/>
      </w:pPr>
      <w:r>
        <w:rPr>
          <w:rFonts w:ascii="Calibri" w:hAnsi="Calibri"/>
          <w:b w:val="0"/>
          <w:sz w:val="22"/>
        </w:rPr>
        <w:t>Web portfolio management</w:t>
      </w:r>
    </w:p>
    <w:p>
      <w:pPr>
        <w:spacing w:line="240" w:lineRule="auto"/>
      </w:pPr>
      <w:r>
        <w:rPr>
          <w:rFonts w:ascii="Calibri" w:hAnsi="Calibri"/>
          <w:b/>
          <w:sz w:val="22"/>
        </w:rPr>
        <w:t>Core Competencies:</w:t>
      </w:r>
    </w:p>
    <w:p>
      <w:pPr>
        <w:pStyle w:val="ListBullet"/>
        <w:spacing w:line="240" w:lineRule="auto"/>
      </w:pPr>
      <w:r>
        <w:rPr>
          <w:rFonts w:ascii="Calibri" w:hAnsi="Calibri"/>
          <w:b w:val="0"/>
          <w:sz w:val="22"/>
        </w:rPr>
        <w:t>Attention to detail, Client communication, Project management, Consistent image quality delivery, Customer service</w:t>
      </w:r>
    </w:p>
    <w:p>
      <w:pPr>
        <w:pStyle w:val="ListBullet"/>
        <w:spacing w:line="240" w:lineRule="auto"/>
      </w:pPr>
      <w:r>
        <w:rPr>
          <w:rFonts w:ascii="Calibri" w:hAnsi="Calibri"/>
          <w:b w:val="0"/>
          <w:sz w:val="22"/>
        </w:rPr>
        <w:t>Creative problem-solving, Time management</w:t>
      </w:r>
    </w:p>
    <w:p>
      <w:pPr>
        <w:spacing w:after="40" w:line="240" w:lineRule="auto"/>
      </w:pPr>
      <w:r>
        <w:rPr>
          <w:rFonts w:ascii="Calibri" w:hAnsi="Calibri"/>
          <w:b/>
          <w:sz w:val="24"/>
        </w:rPr>
        <w:t>PROFESSIONAL EXPERIENCE</w:t>
      </w:r>
    </w:p>
    <w:p>
      <w:pPr>
        <w:spacing w:after="0" w:line="240" w:lineRule="auto"/>
      </w:pPr>
      <w:r>
        <w:rPr>
          <w:rFonts w:ascii="Calibri" w:hAnsi="Calibri"/>
          <w:b/>
          <w:sz w:val="22"/>
        </w:rPr>
        <w:t>Specialised in 3D Development | Viewport XR</w:t>
      </w:r>
    </w:p>
    <w:p>
      <w:pPr>
        <w:spacing w:after="0" w:line="240" w:lineRule="auto"/>
      </w:pPr>
      <w:r>
        <w:rPr>
          <w:rFonts w:ascii="Calibri" w:hAnsi="Calibri"/>
          <w:i/>
          <w:sz w:val="20"/>
        </w:rPr>
        <w:t>2023 – 2024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Produced video content and high-quality visual assets using Adobe Suite and Davinci Resolve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3D modelling, texturing, and rendering of interiors/exteriors for immersive visualisation</w:t>
      </w:r>
    </w:p>
    <w:p>
      <w:pPr>
        <w:spacing w:after="0" w:line="240" w:lineRule="auto"/>
      </w:pPr>
      <w:r>
        <w:rPr>
          <w:rFonts w:ascii="Calibri" w:hAnsi="Calibri"/>
          <w:b/>
          <w:sz w:val="22"/>
        </w:rPr>
        <w:t>Sole Trader, Freelance 3D Artist/Developer &amp; Web Developer | Vector 6</w:t>
      </w:r>
    </w:p>
    <w:p>
      <w:pPr>
        <w:spacing w:after="0" w:line="240" w:lineRule="auto"/>
      </w:pPr>
      <w:r>
        <w:rPr>
          <w:rFonts w:ascii="Calibri" w:hAnsi="Calibri"/>
          <w:i/>
          <w:sz w:val="20"/>
        </w:rPr>
        <w:t>2016 – 2023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Produced high-quality escort photography, image retouching, and advanced photo grading with Adobe Photoshop and Lightroom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Designed and maintained visual portfolios and websites showcasing client works, including property and interior imagery</w:t>
      </w:r>
    </w:p>
    <w:p>
      <w:pPr>
        <w:spacing w:after="0" w:line="240" w:lineRule="auto"/>
      </w:pPr>
      <w:r>
        <w:rPr>
          <w:rFonts w:ascii="Calibri" w:hAnsi="Calibri"/>
          <w:b/>
          <w:sz w:val="22"/>
        </w:rPr>
        <w:t>Senior 3D Artist/Developer | Last Pixel</w:t>
      </w:r>
    </w:p>
    <w:p>
      <w:pPr>
        <w:spacing w:after="0" w:line="240" w:lineRule="auto"/>
      </w:pPr>
      <w:r>
        <w:rPr>
          <w:rFonts w:ascii="Calibri" w:hAnsi="Calibri"/>
          <w:i/>
          <w:sz w:val="20"/>
        </w:rPr>
        <w:t>October 2006 – March 2016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Developed photo-realistic interiors and exteriors for residential and commercial projects using 3DS Max, V-Ray, and Substance Suite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On-site panoramic photography and environment lighting for project visualisation deliveries</w:t>
      </w:r>
    </w:p>
    <w:p>
      <w:pPr>
        <w:spacing w:after="0" w:line="240" w:lineRule="auto"/>
      </w:pPr>
      <w:r>
        <w:rPr>
          <w:rFonts w:ascii="Calibri" w:hAnsi="Calibri"/>
          <w:b/>
          <w:sz w:val="22"/>
        </w:rPr>
        <w:t>3D Artist | 3D Millipede</w:t>
      </w:r>
    </w:p>
    <w:p>
      <w:pPr>
        <w:spacing w:after="0" w:line="240" w:lineRule="auto"/>
      </w:pPr>
      <w:r>
        <w:rPr>
          <w:rFonts w:ascii="Calibri" w:hAnsi="Calibri"/>
          <w:i/>
          <w:sz w:val="20"/>
        </w:rPr>
        <w:t>March 2005 – March 2006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Converted 2D architectural plans into detailed 3D models and rendered photorealistic images in 3DS Max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Performed on-site photography of property developments, integrating 3D models with photographs</w:t>
      </w:r>
    </w:p>
    <w:p>
      <w:pPr>
        <w:spacing w:after="40" w:line="240" w:lineRule="auto"/>
      </w:pPr>
      <w:r>
        <w:rPr>
          <w:rFonts w:ascii="Calibri" w:hAnsi="Calibri"/>
          <w:b/>
          <w:color w:val="1F3864"/>
          <w:sz w:val="24"/>
        </w:rPr>
        <w:t>CERTIFICATIONS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Holds a current Australian driver's licence (manual), unrestricted Australian work rights.</w:t>
      </w:r>
    </w:p>
    <w:p>
      <w:pPr>
        <w:spacing w:after="40" w:line="240" w:lineRule="auto"/>
      </w:pPr>
      <w:r>
        <w:rPr>
          <w:rFonts w:ascii="Calibri" w:hAnsi="Calibri"/>
          <w:b/>
          <w:color w:val="1F3864"/>
          <w:sz w:val="24"/>
        </w:rPr>
        <w:t>PROJECTS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Delivered on-site panoramic and compositional photography for visualisation projects involving major Perth infrastructure and residential developments; Matterport scanning and Reality Capture photogrammetry for 3D property models.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t>Aaron Munro | azzamunza@gmail.com | 0477742636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