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30613"/>
          <w:sz w:val="36"/>
        </w:rPr>
        <w:t>Aaron Munro</w:t>
      </w:r>
    </w:p>
    <w:p>
      <w:pPr>
        <w:jc w:val="center"/>
      </w:pPr>
      <w:r>
        <w:rPr>
          <w:rFonts w:ascii="Calibri" w:hAnsi="Calibri"/>
          <w:sz w:val="24"/>
        </w:rPr>
        <w:t>eLearning Developer (3-Month Fixed-Term Contract)</w:t>
      </w:r>
    </w:p>
    <w:p>
      <w:pPr>
        <w:jc w:val="center"/>
      </w:pPr>
      <w:r>
        <w:rPr>
          <w:rFonts w:ascii="Calibri" w:hAnsi="Calibri"/>
          <w:sz w:val="20"/>
        </w:rPr>
        <w:t>0477742636 | azzamunza@gmail.com</w:t>
      </w:r>
    </w:p>
    <w:p>
      <w:pPr>
        <w:spacing w:before="200" w:after="0" w:line="240" w:lineRule="auto"/>
      </w:pPr>
      <w:r>
        <w:rPr>
          <w:rFonts w:ascii="Calibri" w:hAnsi="Calibri"/>
          <w:b/>
          <w:color w:val="E30613"/>
          <w:sz w:val="24"/>
        </w:rPr>
        <w:t>PROFESSIONAL SUMMARY</w:t>
      </w:r>
    </w:p>
    <w:p>
      <w:pPr>
        <w:spacing w:before="60" w:after="160" w:line="240" w:lineRule="auto"/>
      </w:pPr>
      <w:r>
        <w:rPr>
          <w:rFonts w:ascii="Calibri" w:hAnsi="Calibri"/>
          <w:sz w:val="22"/>
        </w:rPr>
        <w:t>I am writing to express my interest in the eLearning Developer position at Disaster Relief Australia. With over 20 years’ experience in 3D development, multimedia production, and interactive content, I have a background in creating high-quality training materials and simulations using advanced tools including Adobe Creative Cloud, Unreal Engine, and Unity. I have developed interactive modules, video content, and workflow automation solutions for architectural visualisation, VR, and client training, working closely with instructional designers and multi-disciplinary teams. My skills in project handover documentation and content delivery align with the requirements for designing engaging eLearning experiences for volunteers.</w:t>
      </w:r>
    </w:p>
    <w:p>
      <w:pPr>
        <w:spacing w:before="160" w:after="0" w:line="240" w:lineRule="auto"/>
      </w:pPr>
      <w:r>
        <w:rPr>
          <w:rFonts w:ascii="Calibri" w:hAnsi="Calibri"/>
          <w:b/>
          <w:color w:val="E30613"/>
          <w:sz w:val="24"/>
        </w:rPr>
        <w:t>CORE COMPETENCIES</w:t>
      </w:r>
    </w:p>
    <w:p>
      <w:pPr>
        <w:spacing w:after="0" w:line="240" w:lineRule="auto"/>
      </w:pPr>
      <w:r>
        <w:rPr>
          <w:rFonts w:ascii="Calibri" w:hAnsi="Calibri"/>
          <w:b/>
          <w:sz w:val="22"/>
        </w:rPr>
        <w:t xml:space="preserve">Technical Tools: </w:t>
      </w:r>
      <w:r>
        <w:rPr>
          <w:rFonts w:ascii="Calibri" w:hAnsi="Calibri"/>
          <w:sz w:val="22"/>
        </w:rPr>
        <w:t>3DS Max, Zbrush, Unreal Engine, Unity, Substance Suite (Painter, Designer), Adobe Photoshop, Adobe Illustrator, Adobe After Effects, Adobe Premiere, Davinci Resolve, Adobe Lightroom, Adobe XD, Adobe Animate, Python, PHP/CSS, HTML/CSS/JavaScript (basic), Make.com (Automation), Matterport, Reality Capture</w:t>
      </w:r>
    </w:p>
    <w:p>
      <w:pPr>
        <w:spacing w:after="60" w:line="240" w:lineRule="auto"/>
      </w:pPr>
      <w:r>
        <w:rPr>
          <w:rFonts w:ascii="Calibri" w:hAnsi="Calibri"/>
          <w:b/>
          <w:sz w:val="22"/>
        </w:rPr>
        <w:t xml:space="preserve">Core Competencies: </w:t>
      </w:r>
      <w:r>
        <w:rPr>
          <w:rFonts w:ascii="Calibri" w:hAnsi="Calibri"/>
          <w:sz w:val="22"/>
        </w:rPr>
        <w:t>eLearning module development, Interactive multimedia content creation, Video production and post-processing, Workflow automation, Project management, Client liaison, Collaboration with instructional designers, Technical problem-solving, Creative development, Documentation of workflows and assets</w:t>
      </w:r>
    </w:p>
    <w:p>
      <w:pPr>
        <w:spacing w:before="200" w:after="40" w:line="240" w:lineRule="auto"/>
      </w:pPr>
      <w:r>
        <w:rPr>
          <w:rFonts w:ascii="Calibri" w:hAnsi="Calibri"/>
          <w:b/>
          <w:sz w:val="24"/>
        </w:rPr>
        <w:t>PROFESSIONAL EXPERIENCE</w:t>
      </w:r>
    </w:p>
    <w:p>
      <w:pPr>
        <w:spacing w:before="120" w:after="0" w:line="240" w:lineRule="auto"/>
      </w:pPr>
      <w:r>
        <w:rPr>
          <w:rFonts w:ascii="Calibri" w:hAnsi="Calibri"/>
          <w:b/>
          <w:sz w:val="22"/>
        </w:rPr>
        <w:t>Specialised in 3D Development | Viewport XR</w:t>
      </w:r>
    </w:p>
    <w:p>
      <w:pPr>
        <w:spacing w:before="0" w:after="0" w:line="240" w:lineRule="auto"/>
      </w:pPr>
      <w:r>
        <w:rPr>
          <w:rFonts w:ascii="Calibri" w:hAnsi="Calibri"/>
          <w:i/>
          <w:sz w:val="20"/>
        </w:rPr>
        <w:t>Forrestfield, WA 6058, Australia | 2023 – 2024</w:t>
      </w:r>
    </w:p>
    <w:p>
      <w:pPr>
        <w:pStyle w:val="ListBullet"/>
      </w:pPr>
      <w:r>
        <w:rPr>
          <w:rFonts w:ascii="Calibri" w:hAnsi="Calibri"/>
          <w:sz w:val="22"/>
        </w:rPr>
        <w:t>Developed immersive, interactive 3D experiences using Unreal Engine and Unity</w:t>
      </w:r>
    </w:p>
    <w:p>
      <w:pPr>
        <w:pStyle w:val="ListBullet"/>
      </w:pPr>
      <w:r>
        <w:rPr>
          <w:rFonts w:ascii="Calibri" w:hAnsi="Calibri"/>
          <w:sz w:val="22"/>
        </w:rPr>
        <w:t>Produced video content with After Effects, Adobe Premiere, and Davinci Resolve</w:t>
      </w:r>
    </w:p>
    <w:p>
      <w:pPr>
        <w:pStyle w:val="ListBullet"/>
      </w:pPr>
      <w:r>
        <w:rPr>
          <w:rFonts w:ascii="Calibri" w:hAnsi="Calibri"/>
          <w:sz w:val="22"/>
        </w:rPr>
        <w:t>Collaborated on infrastructure development and delivered documented custom asset pipelines</w:t>
      </w:r>
    </w:p>
    <w:p>
      <w:pPr>
        <w:pStyle w:val="ListBullet"/>
      </w:pPr>
      <w:r>
        <w:rPr>
          <w:rFonts w:ascii="Calibri" w:hAnsi="Calibri"/>
          <w:sz w:val="22"/>
        </w:rPr>
        <w:t>Worked on project handover involving documentation and asset management</w:t>
      </w:r>
    </w:p>
    <w:p>
      <w:pPr>
        <w:spacing w:before="120" w:after="0" w:line="240" w:lineRule="auto"/>
      </w:pPr>
      <w:r>
        <w:rPr>
          <w:rFonts w:ascii="Calibri" w:hAnsi="Calibri"/>
          <w:b/>
          <w:sz w:val="22"/>
        </w:rPr>
        <w:t>Sole Trader, Freelance 3D Artist/Developer &amp; Web Developer | Vector 6</w:t>
      </w:r>
    </w:p>
    <w:p>
      <w:pPr>
        <w:spacing w:before="0" w:after="0" w:line="240" w:lineRule="auto"/>
      </w:pPr>
      <w:r>
        <w:rPr>
          <w:rFonts w:ascii="Calibri" w:hAnsi="Calibri"/>
          <w:i/>
          <w:sz w:val="20"/>
        </w:rPr>
        <w:t>Forrestfield, WA 6058, Australia | 2016 – 2023</w:t>
      </w:r>
    </w:p>
    <w:p>
      <w:pPr>
        <w:pStyle w:val="ListBullet"/>
      </w:pPr>
      <w:r>
        <w:rPr>
          <w:rFonts w:ascii="Calibri" w:hAnsi="Calibri"/>
          <w:sz w:val="22"/>
        </w:rPr>
        <w:t>Created and delivered 3D visualisation projects and interactive VR training experiences</w:t>
      </w:r>
    </w:p>
    <w:p>
      <w:pPr>
        <w:pStyle w:val="ListBullet"/>
      </w:pPr>
      <w:r>
        <w:rPr>
          <w:rFonts w:ascii="Calibri" w:hAnsi="Calibri"/>
          <w:sz w:val="22"/>
        </w:rPr>
        <w:t>Automated workflows using Python and created internal tools for project collaboration</w:t>
      </w:r>
    </w:p>
    <w:p>
      <w:pPr>
        <w:pStyle w:val="ListBullet"/>
      </w:pPr>
      <w:r>
        <w:rPr>
          <w:rFonts w:ascii="Calibri" w:hAnsi="Calibri"/>
          <w:sz w:val="22"/>
        </w:rPr>
        <w:t>Developed graphical assets and video content using Adobe Creative Cloud tools</w:t>
      </w:r>
    </w:p>
    <w:p>
      <w:pPr>
        <w:pStyle w:val="ListBullet"/>
      </w:pPr>
      <w:r>
        <w:rPr>
          <w:rFonts w:ascii="Calibri" w:hAnsi="Calibri"/>
          <w:sz w:val="22"/>
        </w:rPr>
        <w:t>Integrated third-party APIs for media automation and managed dynamic asset libraries</w:t>
      </w:r>
    </w:p>
    <w:p>
      <w:pPr>
        <w:spacing w:before="120" w:after="0" w:line="240" w:lineRule="auto"/>
      </w:pPr>
      <w:r>
        <w:rPr>
          <w:rFonts w:ascii="Calibri" w:hAnsi="Calibri"/>
          <w:b/>
          <w:sz w:val="22"/>
        </w:rPr>
        <w:t>Senior 3D Artist/Developer | Minnovare</w:t>
      </w:r>
    </w:p>
    <w:p>
      <w:pPr>
        <w:spacing w:before="0" w:after="0" w:line="240" w:lineRule="auto"/>
      </w:pPr>
      <w:r>
        <w:rPr>
          <w:rFonts w:ascii="Calibri" w:hAnsi="Calibri"/>
          <w:i/>
          <w:sz w:val="20"/>
        </w:rPr>
        <w:t>Forrestfield, WA 6058, Australia | 2019</w:t>
      </w:r>
    </w:p>
    <w:p>
      <w:pPr>
        <w:pStyle w:val="ListBullet"/>
      </w:pPr>
      <w:r>
        <w:rPr>
          <w:rFonts w:ascii="Calibri" w:hAnsi="Calibri"/>
          <w:sz w:val="22"/>
        </w:rPr>
        <w:t>Developed simulations and animations for technical training materials focused on drilling systems</w:t>
      </w:r>
    </w:p>
    <w:p>
      <w:pPr>
        <w:pStyle w:val="ListBullet"/>
      </w:pPr>
      <w:r>
        <w:rPr>
          <w:rFonts w:ascii="Calibri" w:hAnsi="Calibri"/>
          <w:sz w:val="22"/>
        </w:rPr>
        <w:t>Produced clear documentation for workflows and client assets</w:t>
      </w:r>
    </w:p>
    <w:p>
      <w:pPr>
        <w:spacing w:before="120" w:after="0" w:line="240" w:lineRule="auto"/>
      </w:pPr>
      <w:r>
        <w:rPr>
          <w:rFonts w:ascii="Calibri" w:hAnsi="Calibri"/>
          <w:b/>
          <w:sz w:val="22"/>
        </w:rPr>
        <w:t>Senior 3D Artist/Developer | Last Pixel</w:t>
      </w:r>
    </w:p>
    <w:p>
      <w:pPr>
        <w:spacing w:before="0" w:after="0" w:line="240" w:lineRule="auto"/>
      </w:pPr>
      <w:r>
        <w:rPr>
          <w:rFonts w:ascii="Calibri" w:hAnsi="Calibri"/>
          <w:i/>
          <w:sz w:val="20"/>
        </w:rPr>
        <w:t>Forrestfield, WA 6058, Australia | October 2006 – March 2016</w:t>
      </w:r>
    </w:p>
    <w:p>
      <w:pPr>
        <w:pStyle w:val="ListBullet"/>
      </w:pPr>
      <w:r>
        <w:rPr>
          <w:rFonts w:ascii="Calibri" w:hAnsi="Calibri"/>
          <w:sz w:val="22"/>
        </w:rPr>
        <w:t>Managed projects and teams delivering training animations and visual content</w:t>
      </w:r>
    </w:p>
    <w:p>
      <w:pPr>
        <w:pStyle w:val="ListBullet"/>
      </w:pPr>
      <w:r>
        <w:rPr>
          <w:rFonts w:ascii="Calibri" w:hAnsi="Calibri"/>
          <w:sz w:val="22"/>
        </w:rPr>
        <w:t>Produced 3D asset libraries and dynamic, interactive modules using Adobe Suite</w:t>
      </w:r>
    </w:p>
    <w:p>
      <w:pPr>
        <w:pStyle w:val="ListBullet"/>
      </w:pPr>
      <w:r>
        <w:rPr>
          <w:rFonts w:ascii="Calibri" w:hAnsi="Calibri"/>
          <w:sz w:val="22"/>
        </w:rPr>
        <w:t>Designed PBR materials and animation systems for instructional scenarios</w:t>
      </w:r>
    </w:p>
    <w:p>
      <w:pPr>
        <w:pStyle w:val="ListBullet"/>
      </w:pPr>
      <w:r>
        <w:rPr>
          <w:rFonts w:ascii="Calibri" w:hAnsi="Calibri"/>
          <w:sz w:val="22"/>
        </w:rPr>
        <w:t>Led storyboarding, script outline, and planning for project deliveries</w:t>
      </w:r>
    </w:p>
    <w:p>
      <w:pPr>
        <w:spacing w:before="120" w:after="0" w:line="240" w:lineRule="auto"/>
      </w:pPr>
      <w:r>
        <w:rPr>
          <w:rFonts w:ascii="Calibri" w:hAnsi="Calibri"/>
          <w:b/>
          <w:sz w:val="22"/>
        </w:rPr>
        <w:t>Lead 3D Artist | Cell Media</w:t>
      </w:r>
    </w:p>
    <w:p>
      <w:pPr>
        <w:spacing w:before="0" w:after="0" w:line="240" w:lineRule="auto"/>
      </w:pPr>
      <w:r>
        <w:rPr>
          <w:rFonts w:ascii="Calibri" w:hAnsi="Calibri"/>
          <w:i/>
          <w:sz w:val="20"/>
        </w:rPr>
        <w:t>Forrestfield, WA 6058, Australia | August 2003 – December 2004</w:t>
      </w:r>
    </w:p>
    <w:p>
      <w:pPr>
        <w:pStyle w:val="ListBullet"/>
      </w:pPr>
      <w:r>
        <w:rPr>
          <w:rFonts w:ascii="Calibri" w:hAnsi="Calibri"/>
          <w:sz w:val="22"/>
        </w:rPr>
        <w:t>Developed safety training videos for industrial workplaces using 3DS Max, Photoshop, Illustrator, After Effects, and Premiere</w:t>
      </w:r>
    </w:p>
    <w:p>
      <w:pPr>
        <w:pStyle w:val="ListBullet"/>
      </w:pPr>
      <w:r>
        <w:rPr>
          <w:rFonts w:ascii="Calibri" w:hAnsi="Calibri"/>
          <w:sz w:val="22"/>
        </w:rPr>
        <w:t>Created induction modules and produced animation for interactive eLearning materials</w:t>
      </w:r>
    </w:p>
    <w:p>
      <w:pPr>
        <w:spacing w:before="120" w:after="0" w:line="240" w:lineRule="auto"/>
      </w:pPr>
      <w:r>
        <w:rPr>
          <w:rFonts w:ascii="Calibri" w:hAnsi="Calibri"/>
          <w:b/>
          <w:sz w:val="22"/>
        </w:rPr>
        <w:t>3D Artist | IBP Interactive Business Presentations</w:t>
      </w:r>
    </w:p>
    <w:p>
      <w:pPr>
        <w:spacing w:before="0" w:after="0" w:line="240" w:lineRule="auto"/>
      </w:pPr>
      <w:r>
        <w:rPr>
          <w:rFonts w:ascii="Calibri" w:hAnsi="Calibri"/>
          <w:i/>
          <w:sz w:val="20"/>
        </w:rPr>
        <w:t>Forrestfield, WA 6058, Australia | November 1999 – June 2003</w:t>
      </w:r>
    </w:p>
    <w:p>
      <w:pPr>
        <w:pStyle w:val="ListBullet"/>
      </w:pPr>
      <w:r>
        <w:rPr>
          <w:rFonts w:ascii="Calibri" w:hAnsi="Calibri"/>
          <w:sz w:val="22"/>
        </w:rPr>
        <w:t>Designed interactive business and video presentations for client training purposes</w:t>
      </w:r>
    </w:p>
    <w:p>
      <w:pPr>
        <w:pStyle w:val="ListBullet"/>
      </w:pPr>
      <w:r>
        <w:rPr>
          <w:rFonts w:ascii="Calibri" w:hAnsi="Calibri"/>
          <w:sz w:val="22"/>
        </w:rPr>
        <w:t>Developed 3D and multimedia assets for instructional content and interactive modules</w:t>
      </w:r>
    </w:p>
    <w:p>
      <w:pPr>
        <w:spacing w:before="200" w:after="0" w:line="240" w:lineRule="auto"/>
      </w:pPr>
      <w:r>
        <w:rPr>
          <w:rFonts w:ascii="Calibri" w:hAnsi="Calibri"/>
          <w:b/>
          <w:color w:val="E30613"/>
          <w:sz w:val="24"/>
        </w:rPr>
        <w:t>EDUCATION</w:t>
      </w:r>
    </w:p>
    <w:p>
      <w:pPr>
        <w:spacing w:line="240" w:lineRule="auto"/>
      </w:pPr>
      <w:r>
        <w:rPr>
          <w:rFonts w:ascii="Calibri" w:hAnsi="Calibri"/>
          <w:sz w:val="22"/>
        </w:rPr>
        <w:t>Advanced Diploma of Information Technology Interactive Multimedia (1998)</w:t>
        <w:br/>
        <w:t>Certificate IV of Information Technology Interactive Multimedia (1997)</w:t>
        <w:br/>
        <w:t>AI Generalist Course covering workflow automation and generative media production (expected Aug 2025).</w:t>
      </w:r>
    </w:p>
    <w:p>
      <w:pPr>
        <w:spacing w:before="200" w:after="0" w:line="240" w:lineRule="auto"/>
      </w:pPr>
      <w:r>
        <w:rPr>
          <w:rFonts w:ascii="Calibri" w:hAnsi="Calibri"/>
          <w:b/>
          <w:color w:val="E30613"/>
          <w:sz w:val="24"/>
        </w:rPr>
        <w:t>CERTIFICATIONS</w:t>
      </w:r>
    </w:p>
    <w:p>
      <w:pPr>
        <w:spacing w:line="240" w:lineRule="auto"/>
      </w:pPr>
      <w:r>
        <w:rPr>
          <w:rFonts w:ascii="Calibri" w:hAnsi="Calibri"/>
          <w:sz w:val="22"/>
        </w:rPr>
        <w:t>Advanced Diploma of Information Technology Interactive Multimedia (1998); Certificate IV of Information Technology Interactive Multimedia (1997); AI Generalist Course covering workflow automation and generative media production (expected Aug 2025).</w:t>
      </w:r>
    </w:p>
    <w:p>
      <w:pPr>
        <w:spacing w:before="200" w:after="0" w:line="240" w:lineRule="auto"/>
      </w:pPr>
      <w:r>
        <w:rPr>
          <w:rFonts w:ascii="Calibri" w:hAnsi="Calibri"/>
          <w:b/>
          <w:color w:val="E30613"/>
          <w:sz w:val="24"/>
        </w:rPr>
        <w:t>NOTABLE PROJECTS</w:t>
      </w:r>
    </w:p>
    <w:p>
      <w:pPr>
        <w:spacing w:line="240" w:lineRule="auto"/>
      </w:pPr>
      <w:r>
        <w:rPr>
          <w:rFonts w:ascii="Calibri" w:hAnsi="Calibri"/>
          <w:sz w:val="22"/>
        </w:rPr>
        <w:t>Led 3D visualisation and multimedia content production for major infrastructure and VR training projects (Elizabeth Quay, Perth Underground Bus Port, Vastness VR with Curtin University, ABC Virtual Reality Mini Beasts). Designed automated content workflows for multi-platform distribution and integrated AI-generated media tools.</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azzamunza@gmail.com | 0477742636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