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Calibri" w:hAnsi="Calibri"/>
          <w:b/>
          <w:color w:val="0055A4"/>
          <w:sz w:val="36"/>
        </w:rPr>
        <w:t>Aaron Munro</w:t>
      </w:r>
    </w:p>
    <w:p>
      <w:pPr>
        <w:spacing w:after="40" w:line="240" w:lineRule="auto"/>
        <w:jc w:val="center"/>
      </w:pPr>
      <w:r>
        <w:rPr>
          <w:rFonts w:ascii="Calibri" w:hAnsi="Calibri"/>
          <w:b w:val="0"/>
          <w:sz w:val="24"/>
        </w:rPr>
        <w:t>Marketing Assistant &amp; Content Creator</w:t>
      </w:r>
    </w:p>
    <w:p>
      <w:pPr>
        <w:spacing w:after="160" w:line="240" w:lineRule="auto"/>
        <w:jc w:val="center"/>
      </w:pPr>
      <w:r>
        <w:rPr>
          <w:rFonts w:ascii="Calibri" w:hAnsi="Calibri"/>
          <w:sz w:val="20"/>
        </w:rPr>
        <w:t>0477742636 | azzamunza@gmail.com</w:t>
      </w:r>
    </w:p>
    <w:p>
      <w:pPr>
        <w:spacing w:before="20" w:after="0" w:line="240" w:lineRule="auto"/>
      </w:pPr>
      <w:r>
        <w:rPr>
          <w:rFonts w:ascii="Calibri" w:hAnsi="Calibri"/>
          <w:b/>
          <w:color w:val="0055A4"/>
          <w:sz w:val="24"/>
        </w:rPr>
        <w:t>PROFESSIONAL SUMMARY</w:t>
      </w:r>
    </w:p>
    <w:p>
      <w:pPr>
        <w:spacing w:after="160" w:line="240" w:lineRule="auto"/>
      </w:pPr>
      <w:r>
        <w:rPr>
          <w:rFonts w:ascii="Calibri" w:hAnsi="Calibri"/>
          <w:sz w:val="22"/>
        </w:rPr>
        <w:t>I am writing to express my interest in the Marketing Assistant &amp; Content Creator role. While my background is specialised in 3D development, web design, and media production, I bring extensive experience in digital content creation, graphics, website management, and photography. I've developed strong abilities in Adobe Photoshop, video editing, digital artwork, and technical problem-solving for visual communication projects. My freelance and project experience includes creating web content, retouching images, designing signage, and delivering dynamic visuals for a range of clients.</w:t>
      </w:r>
    </w:p>
    <w:p>
      <w:pPr>
        <w:spacing w:before="20" w:after="0" w:line="240" w:lineRule="auto"/>
      </w:pPr>
      <w:r>
        <w:rPr>
          <w:rFonts w:ascii="Calibri" w:hAnsi="Calibri"/>
          <w:b/>
          <w:color w:val="0055A4"/>
          <w:sz w:val="24"/>
        </w:rPr>
        <w:t>CORE COMPETENCIES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 xml:space="preserve">Technical Skills: </w:t>
      </w:r>
      <w:r>
        <w:rPr>
          <w:rFonts w:ascii="Calibri" w:hAnsi="Calibri"/>
          <w:b w:val="0"/>
          <w:sz w:val="22"/>
        </w:rPr>
        <w:t>Adobe Photoshop, Adobe XD, Adobe Animate, Adobe Premiere, After Effects, Davinci Resolve, Canva, 3DS Max, Zbrush, Substance Suite, Octane Render, PHP, CSS, HTML, Photography, Video editing tools</w:t>
      </w:r>
    </w:p>
    <w:p>
      <w:pPr>
        <w:spacing w:after="160" w:line="240" w:lineRule="auto"/>
      </w:pPr>
      <w:r>
        <w:rPr>
          <w:rFonts w:ascii="Calibri" w:hAnsi="Calibri"/>
          <w:b/>
          <w:sz w:val="22"/>
        </w:rPr>
        <w:t xml:space="preserve">Core Competencies: </w:t>
      </w:r>
      <w:r>
        <w:rPr>
          <w:rFonts w:ascii="Calibri" w:hAnsi="Calibri"/>
          <w:b w:val="0"/>
          <w:sz w:val="22"/>
        </w:rPr>
        <w:t>Content creation for digital platforms, Image retouching and photo grading, Web development and design, Visual storytelling, Project planning, Technical and creative problem-solving, Organisation, Team collaboration, Client communications</w:t>
      </w:r>
    </w:p>
    <w:p>
      <w:pPr>
        <w:spacing w:before="160" w:after="0" w:line="240" w:lineRule="auto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Specialised in 3D Development | Viewport XR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2023 – 2024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video content with After Effects, Adobe Premiere and Davinci Resolve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visual assets for immersive experiences and interactive media</w:t>
      </w:r>
    </w:p>
    <w:p>
      <w:pPr>
        <w:spacing w:after="40" w:line="240" w:lineRule="auto"/>
      </w:pP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2016 – 2023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dynamic websites with PHP and CSS, integrating customised graphics and design elements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and retouched high-quality photography and performed extensive image editing using Adobe Photoshop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Designed signage and full-size decals for promotional and store environments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SVG icons and logos using Adobe XD and Animate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Managed multiple 3D and digital projects involving digital media production</w:t>
      </w:r>
    </w:p>
    <w:p>
      <w:pPr>
        <w:spacing w:after="40" w:line="240" w:lineRule="auto"/>
      </w:pP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Oct 2006 – Mar 2016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Managed projects and led client communications for visualisation productions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visual assets, performed post-production video editing, and delivered content for clients</w:t>
      </w:r>
    </w:p>
    <w:p>
      <w:pPr>
        <w:spacing w:after="40" w:line="240" w:lineRule="auto"/>
      </w:pP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Lead 3D Artist | Cell Media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Aug 2003 – Dec 2004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digital graphics and animations for media training videos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Used Photoshop, After Effects, and Premiere for media production tasks</w:t>
      </w:r>
    </w:p>
    <w:p>
      <w:pPr>
        <w:spacing w:after="40" w:line="240" w:lineRule="auto"/>
      </w:pP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3D Artist | IBP Interactive Business Presentations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Nov 1999 – Jun 2003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interactive presentations and integrated graphic design for multimedia content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Handled video editing and web development for client-facing products</w:t>
      </w:r>
    </w:p>
    <w:p>
      <w:pPr>
        <w:spacing w:after="40" w:line="240" w:lineRule="auto"/>
      </w:pPr>
    </w:p>
    <w:p>
      <w:pPr>
        <w:spacing w:before="60" w:line="240" w:lineRule="auto"/>
      </w:pPr>
      <w:r>
        <w:rPr>
          <w:rFonts w:ascii="Calibri" w:hAnsi="Calibri"/>
          <w:b/>
          <w:sz w:val="22"/>
        </w:rPr>
        <w:t>Langtrees – Website Design (Project-based) | Freelance/Contract</w:t>
      </w:r>
    </w:p>
    <w:p>
      <w:pPr>
        <w:spacing w:before="0" w:line="240" w:lineRule="auto"/>
      </w:pPr>
      <w:r>
        <w:rPr>
          <w:rFonts w:ascii="Calibri" w:hAnsi="Calibri"/>
          <w:b w:val="0"/>
          <w:i/>
          <w:sz w:val="20"/>
        </w:rPr>
        <w:t>Feb 2022 – Jul 2022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Designed web graphics and developed PHP/CSS for dynamic website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and graded photography with Adobe Photoshop and Lightroom</w:t>
      </w:r>
    </w:p>
    <w:p>
      <w:pPr>
        <w:spacing w:before="160" w:after="0" w:line="240" w:lineRule="auto"/>
      </w:pPr>
      <w:r>
        <w:rPr>
          <w:rFonts w:ascii="Calibri" w:hAnsi="Calibri"/>
          <w:b/>
          <w:color w:val="0055A4"/>
          <w:sz w:val="24"/>
        </w:rPr>
        <w:t>EDUCATION</w:t>
      </w:r>
    </w:p>
    <w:p>
      <w:pPr>
        <w:spacing w:after="160" w:line="240" w:lineRule="auto"/>
      </w:pPr>
      <w:r>
        <w:rPr>
          <w:rFonts w:ascii="Calibri" w:hAnsi="Calibri"/>
          <w:sz w:val="22"/>
        </w:rPr>
        <w:t>Advanced Diploma of Information Technology Interactive Multimedia; Certificate IV of Information Technology Interactive Multimedia; AI Generalist Course (Core AI Methodologies, Workflow Automation, Generative Media Production, Data-Driven Business Applications, Aug 2025).</w:t>
      </w:r>
    </w:p>
    <w:p>
      <w:pPr>
        <w:spacing w:before="160" w:after="0" w:line="240" w:lineRule="auto"/>
      </w:pPr>
      <w:r>
        <w:rPr>
          <w:rFonts w:ascii="Calibri" w:hAnsi="Calibri"/>
          <w:b/>
          <w:color w:val="0055A4"/>
          <w:sz w:val="24"/>
        </w:rPr>
        <w:t>PROJECTS</w:t>
      </w:r>
    </w:p>
    <w:p>
      <w:pPr>
        <w:spacing w:after="160" w:line="240" w:lineRule="auto"/>
      </w:pPr>
      <w:r>
        <w:rPr>
          <w:rFonts w:ascii="Calibri" w:hAnsi="Calibri"/>
          <w:sz w:val="22"/>
        </w:rPr>
        <w:t>Delivered dynamic web and graphic design projects for Langtrees, including signage, full-size decals, and high-quality image grading/retouching for marketing use.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