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Calibri" w:hAnsi="Calibri"/>
          <w:b/>
          <w:color w:val="00695C"/>
          <w:sz w:val="36"/>
        </w:rPr>
        <w:t>Aaron Munro</w:t>
      </w:r>
    </w:p>
    <w:p>
      <w:pPr>
        <w:spacing w:after="20" w:line="240" w:lineRule="auto"/>
        <w:jc w:val="center"/>
      </w:pPr>
      <w:r>
        <w:rPr>
          <w:rFonts w:ascii="Calibri" w:hAnsi="Calibri"/>
          <w:sz w:val="24"/>
        </w:rPr>
        <w:t>Digital Content Producer – Animator/Motion Designer</w:t>
      </w:r>
    </w:p>
    <w:p>
      <w:pPr>
        <w:spacing w:after="200" w:line="240" w:lineRule="auto"/>
        <w:jc w:val="center"/>
      </w:pPr>
      <w:r>
        <w:rPr>
          <w:rFonts w:ascii="Calibri" w:hAnsi="Calibri"/>
          <w:sz w:val="20"/>
        </w:rPr>
        <w:t>0477742636 | azzamunza@gmail.com</w:t>
      </w:r>
    </w:p>
    <w:p>
      <w:pPr>
        <w:spacing w:after="40" w:line="240" w:lineRule="auto"/>
      </w:pPr>
      <w:r>
        <w:rPr>
          <w:rFonts w:ascii="Calibri" w:hAnsi="Calibri"/>
          <w:b/>
          <w:color w:val="00695C"/>
          <w:sz w:val="24"/>
        </w:rPr>
        <w:t>PROFESSIONAL SUMMARY</w:t>
      </w:r>
    </w:p>
    <w:p>
      <w:pPr>
        <w:spacing w:after="200" w:line="240" w:lineRule="auto"/>
      </w:pPr>
      <w:r>
        <w:rPr>
          <w:rFonts w:ascii="Calibri" w:hAnsi="Calibri"/>
          <w:sz w:val="22"/>
        </w:rPr>
        <w:t>With over two decades in 3D and multimedia production, I bring advanced experience in producing dynamic video content, 2D and 3D animation, and creative project delivery. My work spans real-time engine proficiency, animation, and end-to-end visualisation for major infrastructure, VR, and interactive projects. I have a strong history collaborating with creative teams to deliver engaging, innovative solutions using advanced animation and design principles. My portfolio demonstrates a consistent track record of refined, on-brand, and technically advanced animation production.</w:t>
      </w:r>
    </w:p>
    <w:p>
      <w:pPr>
        <w:spacing w:after="40" w:line="240" w:lineRule="auto"/>
      </w:pPr>
      <w:r>
        <w:rPr>
          <w:rFonts w:ascii="Calibri" w:hAnsi="Calibri"/>
          <w:b/>
          <w:color w:val="00695C"/>
          <w:sz w:val="24"/>
        </w:rPr>
        <w:t>CORE COMPETENCIES</w:t>
      </w:r>
    </w:p>
    <w:p>
      <w:pPr>
        <w:spacing w:after="20" w:line="240" w:lineRule="auto"/>
      </w:pPr>
      <w:r>
        <w:rPr>
          <w:rFonts w:ascii="Calibri" w:hAnsi="Calibri"/>
          <w:b/>
          <w:color w:val="00695C"/>
          <w:sz w:val="22"/>
        </w:rPr>
        <w:t xml:space="preserve">Technical Skills: </w:t>
      </w:r>
      <w:r>
        <w:rPr>
          <w:rFonts w:ascii="Calibri" w:hAnsi="Calibri"/>
          <w:sz w:val="22"/>
        </w:rPr>
        <w:t>3DS Max, Zbrush, Unreal Engine, Unity, CAT animation, Substance Suite (Painter, Designer), Octane Render, V-Ray, Corona, Embergen, TYFlow, Railclone, Forest Pack Pro, SpeedTree, Adobe Photoshop, Adobe Illustrator, Adobe After Effects, Adobe Premiere, Davinci Resolve, Adobe Animate, FMETP streaming, Matterport, Reality Capture, Python programming, PHP/CSS, HTML/CSS/JavaScript (basic)</w:t>
      </w:r>
    </w:p>
    <w:p>
      <w:pPr>
        <w:spacing w:after="160" w:line="240" w:lineRule="auto"/>
      </w:pPr>
      <w:r>
        <w:rPr>
          <w:rFonts w:ascii="Calibri" w:hAnsi="Calibri"/>
          <w:b/>
          <w:color w:val="00695C"/>
          <w:sz w:val="22"/>
        </w:rPr>
        <w:t xml:space="preserve">Core Competencies: </w:t>
      </w:r>
      <w:r>
        <w:rPr>
          <w:rFonts w:ascii="Calibri" w:hAnsi="Calibri"/>
          <w:sz w:val="22"/>
        </w:rPr>
        <w:t>2D and 3D animation, Video content production, Storyboarding and creative planning, Project management, Script collaboration, Material and texture development, Photogrammetry and 3D scanning, Client liaison, Workflow automation, Attention to detail, Collaboration within production teams, Problem solving, Time management</w:t>
      </w:r>
    </w:p>
    <w:p>
      <w:pPr>
        <w:spacing w:after="40" w:line="240" w:lineRule="auto"/>
      </w:pPr>
      <w:r>
        <w:rPr>
          <w:rFonts w:ascii="Calibri" w:hAnsi="Calibri"/>
          <w:b/>
          <w:color w:val="00695C"/>
          <w:sz w:val="24"/>
        </w:rPr>
        <w:t>PROFESSIONAL EXPERIENCE</w:t>
      </w:r>
    </w:p>
    <w:p>
      <w:pPr>
        <w:spacing w:after="0" w:line="240" w:lineRule="auto"/>
      </w:pPr>
      <w:r>
        <w:rPr>
          <w:rFonts w:ascii="Calibri" w:hAnsi="Calibri"/>
          <w:b/>
          <w:sz w:val="22"/>
        </w:rPr>
        <w:t>3D Developer (Specialised in 3D Development) | Viewport XR</w:t>
      </w:r>
    </w:p>
    <w:p>
      <w:pPr>
        <w:spacing w:after="0" w:line="240" w:lineRule="auto"/>
      </w:pPr>
      <w:r>
        <w:rPr>
          <w:rFonts w:ascii="Calibri" w:hAnsi="Calibri"/>
          <w:i/>
          <w:sz w:val="20"/>
        </w:rPr>
        <w:t>2023 – 2024</w:t>
      </w:r>
    </w:p>
    <w:p>
      <w:pPr>
        <w:pStyle w:val="ListBullet"/>
        <w:spacing w:after="0" w:line="240" w:lineRule="auto"/>
      </w:pPr>
      <w:r>
        <w:rPr>
          <w:rFonts w:ascii="Calibri" w:hAnsi="Calibri"/>
          <w:sz w:val="22"/>
        </w:rPr>
        <w:t>Specialised in Unreal Engine Development for immersive experiences, including advanced real-time 3D graphics</w:t>
      </w:r>
    </w:p>
    <w:p>
      <w:pPr>
        <w:pStyle w:val="ListBullet"/>
        <w:spacing w:after="0" w:line="240" w:lineRule="auto"/>
      </w:pPr>
      <w:r>
        <w:rPr>
          <w:rFonts w:ascii="Calibri" w:hAnsi="Calibri"/>
          <w:sz w:val="22"/>
        </w:rPr>
        <w:t>Developed 3D models and interactive objects using Unreal and Unity, vehicle and character rigging and animation</w:t>
      </w:r>
    </w:p>
    <w:p>
      <w:pPr>
        <w:pStyle w:val="ListBullet"/>
        <w:spacing w:after="0" w:line="240" w:lineRule="auto"/>
      </w:pPr>
      <w:r>
        <w:rPr>
          <w:rFonts w:ascii="Calibri" w:hAnsi="Calibri"/>
          <w:sz w:val="22"/>
        </w:rPr>
        <w:t>Produced video content with After Effects, Adobe Premiere, and Davinci Resolve</w:t>
      </w:r>
    </w:p>
    <w:p>
      <w:pPr>
        <w:pStyle w:val="ListBullet"/>
        <w:spacing w:after="40" w:line="240" w:lineRule="auto"/>
      </w:pPr>
      <w:r>
        <w:rPr>
          <w:rFonts w:ascii="Calibri" w:hAnsi="Calibri"/>
          <w:sz w:val="22"/>
        </w:rPr>
        <w:t>Executed simulations with Embergen and developed particle effects using TYFlow</w:t>
      </w:r>
    </w:p>
    <w:p>
      <w:pPr>
        <w:spacing w:after="0" w:line="240" w:lineRule="auto"/>
      </w:pPr>
      <w:r>
        <w:rPr>
          <w:rFonts w:ascii="Calibri" w:hAnsi="Calibri"/>
          <w:b/>
          <w:sz w:val="22"/>
        </w:rPr>
        <w:t>Sole Trader, Freelance 3D Artist/Developer &amp; Web Developer | Vector 6</w:t>
      </w:r>
    </w:p>
    <w:p>
      <w:pPr>
        <w:spacing w:after="0" w:line="240" w:lineRule="auto"/>
      </w:pPr>
      <w:r>
        <w:rPr>
          <w:rFonts w:ascii="Calibri" w:hAnsi="Calibri"/>
          <w:i/>
          <w:sz w:val="20"/>
        </w:rPr>
        <w:t>2016 – 2023</w:t>
      </w:r>
    </w:p>
    <w:p>
      <w:pPr>
        <w:pStyle w:val="ListBullet"/>
        <w:spacing w:after="0" w:line="240" w:lineRule="auto"/>
      </w:pPr>
      <w:r>
        <w:rPr>
          <w:rFonts w:ascii="Calibri" w:hAnsi="Calibri"/>
          <w:sz w:val="22"/>
        </w:rPr>
        <w:t>Produced 3D visualisation and animation projects for clients using 3DS Max, Zbrush, Substance Suite, and Octane Render</w:t>
      </w:r>
    </w:p>
    <w:p>
      <w:pPr>
        <w:pStyle w:val="ListBullet"/>
        <w:spacing w:after="0" w:line="240" w:lineRule="auto"/>
      </w:pPr>
      <w:r>
        <w:rPr>
          <w:rFonts w:ascii="Calibri" w:hAnsi="Calibri"/>
          <w:sz w:val="22"/>
        </w:rPr>
        <w:t>Automated media workflows and developed internal creative tools using Python and API integrations</w:t>
      </w:r>
    </w:p>
    <w:p>
      <w:pPr>
        <w:pStyle w:val="ListBullet"/>
        <w:spacing w:after="0" w:line="240" w:lineRule="auto"/>
      </w:pPr>
      <w:r>
        <w:rPr>
          <w:rFonts w:ascii="Calibri" w:hAnsi="Calibri"/>
          <w:sz w:val="22"/>
        </w:rPr>
        <w:t>Developed vector and UI design assets, and animated graphics using Adobe XD, Animate, and Photoshop</w:t>
      </w:r>
    </w:p>
    <w:p>
      <w:pPr>
        <w:pStyle w:val="ListBullet"/>
        <w:spacing w:after="40" w:line="240" w:lineRule="auto"/>
      </w:pPr>
      <w:r>
        <w:rPr>
          <w:rFonts w:ascii="Calibri" w:hAnsi="Calibri"/>
          <w:sz w:val="22"/>
        </w:rPr>
        <w:t>Worked on VR collaborations utilising Unity for scene creation, GUI, and interactive animation</w:t>
      </w:r>
    </w:p>
    <w:p>
      <w:pPr>
        <w:spacing w:after="0" w:line="240" w:lineRule="auto"/>
      </w:pPr>
      <w:r>
        <w:rPr>
          <w:rFonts w:ascii="Calibri" w:hAnsi="Calibri"/>
          <w:b/>
          <w:sz w:val="22"/>
        </w:rPr>
        <w:t>3D Developer/Artist (Collaborator) | Spacescan Collaboration</w:t>
      </w:r>
    </w:p>
    <w:p>
      <w:pPr>
        <w:spacing w:after="0" w:line="240" w:lineRule="auto"/>
      </w:pPr>
      <w:r>
        <w:rPr>
          <w:rFonts w:ascii="Calibri" w:hAnsi="Calibri"/>
          <w:i/>
          <w:sz w:val="20"/>
        </w:rPr>
        <w:t>October 2017 – January 2023</w:t>
      </w:r>
    </w:p>
    <w:p>
      <w:pPr>
        <w:pStyle w:val="ListBullet"/>
        <w:spacing w:after="40" w:line="240" w:lineRule="auto"/>
      </w:pPr>
      <w:r>
        <w:rPr>
          <w:rFonts w:ascii="Calibri" w:hAnsi="Calibri"/>
          <w:sz w:val="22"/>
        </w:rPr>
        <w:t>Collaborated on photogrammetry-based visualisations and produced optimised 3D models for Unreal Engine</w:t>
      </w:r>
    </w:p>
    <w:p>
      <w:pPr>
        <w:spacing w:after="0" w:line="240" w:lineRule="auto"/>
      </w:pPr>
      <w:r>
        <w:rPr>
          <w:rFonts w:ascii="Calibri" w:hAnsi="Calibri"/>
          <w:b/>
          <w:sz w:val="22"/>
        </w:rPr>
        <w:t>Senior 3D Artist/Developer | Minnovare</w:t>
      </w:r>
    </w:p>
    <w:p>
      <w:pPr>
        <w:spacing w:after="0" w:line="240" w:lineRule="auto"/>
      </w:pPr>
      <w:r>
        <w:rPr>
          <w:rFonts w:ascii="Calibri" w:hAnsi="Calibri"/>
          <w:i/>
          <w:sz w:val="20"/>
        </w:rPr>
        <w:t>2019</w:t>
      </w:r>
    </w:p>
    <w:p>
      <w:pPr>
        <w:pStyle w:val="ListBullet"/>
        <w:spacing w:after="0" w:line="240" w:lineRule="auto"/>
      </w:pPr>
      <w:r>
        <w:rPr>
          <w:rFonts w:ascii="Calibri" w:hAnsi="Calibri"/>
          <w:sz w:val="22"/>
        </w:rPr>
        <w:t>Developed simulations and animations for underground mine core drilling visualisations</w:t>
      </w:r>
    </w:p>
    <w:p>
      <w:pPr>
        <w:pStyle w:val="ListBullet"/>
        <w:spacing w:after="40" w:line="240" w:lineRule="auto"/>
      </w:pPr>
      <w:r>
        <w:rPr>
          <w:rFonts w:ascii="Calibri" w:hAnsi="Calibri"/>
          <w:sz w:val="22"/>
        </w:rPr>
        <w:t>Produced high-quality 3D content to showcase technical systems</w:t>
      </w:r>
    </w:p>
    <w:p>
      <w:pPr>
        <w:spacing w:after="0" w:line="240" w:lineRule="auto"/>
      </w:pPr>
      <w:r>
        <w:rPr>
          <w:rFonts w:ascii="Calibri" w:hAnsi="Calibri"/>
          <w:b/>
          <w:sz w:val="22"/>
        </w:rPr>
        <w:t>Senior 3D Artist/Developer | Last Pixel</w:t>
      </w:r>
    </w:p>
    <w:p>
      <w:pPr>
        <w:spacing w:after="0" w:line="240" w:lineRule="auto"/>
      </w:pPr>
      <w:r>
        <w:rPr>
          <w:rFonts w:ascii="Calibri" w:hAnsi="Calibri"/>
          <w:i/>
          <w:sz w:val="20"/>
        </w:rPr>
        <w:t>October 2006 – March 2016</w:t>
      </w:r>
    </w:p>
    <w:p>
      <w:pPr>
        <w:pStyle w:val="ListBullet"/>
        <w:spacing w:after="0" w:line="240" w:lineRule="auto"/>
      </w:pPr>
      <w:r>
        <w:rPr>
          <w:rFonts w:ascii="Calibri" w:hAnsi="Calibri"/>
          <w:sz w:val="22"/>
        </w:rPr>
        <w:t>Led project teams in 3D animation, storyboarding, project delivery, and client liaison</w:t>
      </w:r>
    </w:p>
    <w:p>
      <w:pPr>
        <w:pStyle w:val="ListBullet"/>
        <w:spacing w:after="0" w:line="240" w:lineRule="auto"/>
      </w:pPr>
      <w:r>
        <w:rPr>
          <w:rFonts w:ascii="Calibri" w:hAnsi="Calibri"/>
          <w:sz w:val="22"/>
        </w:rPr>
        <w:t>Developed photo-realistic PBR materials, complex assets, and animated 3D content for major infrastructure and built environments</w:t>
      </w:r>
    </w:p>
    <w:p>
      <w:pPr>
        <w:pStyle w:val="ListBullet"/>
        <w:spacing w:after="40" w:line="240" w:lineRule="auto"/>
      </w:pPr>
      <w:r>
        <w:rPr>
          <w:rFonts w:ascii="Calibri" w:hAnsi="Calibri"/>
          <w:sz w:val="22"/>
        </w:rPr>
        <w:t>Handled advanced post-production using Adobe After Effects, Premiere, and custom workflow automation</w:t>
      </w:r>
    </w:p>
    <w:p>
      <w:pPr>
        <w:spacing w:after="40" w:line="240" w:lineRule="auto"/>
      </w:pPr>
      <w:r>
        <w:rPr>
          <w:rFonts w:ascii="Calibri" w:hAnsi="Calibri"/>
          <w:b/>
          <w:color w:val="00695C"/>
          <w:sz w:val="24"/>
        </w:rPr>
        <w:t>EDUCATION</w:t>
      </w:r>
    </w:p>
    <w:p>
      <w:pPr>
        <w:spacing w:after="20" w:line="240" w:lineRule="auto"/>
      </w:pPr>
      <w:r>
        <w:rPr>
          <w:rFonts w:ascii="Calibri" w:hAnsi="Calibri"/>
          <w:sz w:val="22"/>
        </w:rPr>
        <w:t>Advanced Diploma of Information Technology Interactive Multimedia –  (1998)</w:t>
      </w:r>
    </w:p>
    <w:p>
      <w:pPr>
        <w:spacing w:after="20" w:line="240" w:lineRule="auto"/>
      </w:pPr>
      <w:r>
        <w:rPr>
          <w:rFonts w:ascii="Calibri" w:hAnsi="Calibri"/>
          <w:sz w:val="22"/>
        </w:rPr>
        <w:t>Certificate IV of Information Technology Interactive Multimedia –  (1997)</w:t>
      </w:r>
    </w:p>
    <w:p>
      <w:pPr>
        <w:spacing w:after="40" w:line="240" w:lineRule="auto"/>
      </w:pPr>
      <w:r>
        <w:rPr>
          <w:rFonts w:ascii="Calibri" w:hAnsi="Calibri"/>
          <w:b/>
          <w:color w:val="00695C"/>
          <w:sz w:val="24"/>
        </w:rPr>
        <w:t>CERTIFICATIONS</w:t>
      </w:r>
    </w:p>
    <w:p>
      <w:pPr>
        <w:spacing w:after="20" w:line="240" w:lineRule="auto"/>
      </w:pPr>
      <w:r>
        <w:rPr>
          <w:rFonts w:ascii="Calibri" w:hAnsi="Calibri"/>
          <w:sz w:val="22"/>
        </w:rPr>
        <w:t>AI Generalist Course – Core AI Methodologies, Workflow Automation, Generative Media Production, Data-Driven Business Applications (August 2025)</w:t>
      </w:r>
    </w:p>
    <w:p>
      <w:pPr>
        <w:spacing w:after="40" w:line="240" w:lineRule="auto"/>
      </w:pPr>
      <w:r>
        <w:rPr>
          <w:rFonts w:ascii="Calibri" w:hAnsi="Calibri"/>
          <w:b/>
          <w:color w:val="00695C"/>
          <w:sz w:val="24"/>
        </w:rPr>
        <w:t>NOTABLE PROJECTS</w:t>
      </w:r>
    </w:p>
    <w:p>
      <w:pPr>
        <w:spacing w:after="20" w:line="240" w:lineRule="auto"/>
      </w:pPr>
      <w:r>
        <w:rPr>
          <w:rFonts w:ascii="Calibri" w:hAnsi="Calibri"/>
          <w:sz w:val="22"/>
        </w:rPr>
        <w:t>Major contributor to virtual and real-time 3D environments for VR and multimedia projects, including the Elizabeth Quay, Perth Underground Bus Port, and Yagan Square city development visualisations. Developed dynamic assets for advanced animation workflows and led technical innovation in internal tool creation and media pipeline automation.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