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b/>
          <w:bCs/>
          <w:color w:val="A8491A"/>
          <w:sz w:val="22"/>
          <w:szCs w:val="22"/>
        </w:rPr>
        <w:t xml:space="preserve">SLAM TEAM</w:t>
      </w:r>
    </w:p>
    <w:p>
      <w:pPr>
        <w:spacing w:after="60"/>
      </w:pPr>
      <w:r>
        <w:rPr>
          <w:color w:val="595959"/>
          <w:sz w:val="20"/>
          <w:szCs w:val="20"/>
        </w:rPr>
        <w:t xml:space="preserve">Scouting Legion Airsofter Malang</w:t>
      </w:r>
    </w:p>
    <w:p>
      <w:pPr>
        <w:spacing w:after="120" w:before="260"/>
      </w:pPr>
      <w:r>
        <w:rPr>
          <w:b/>
          <w:bCs/>
          <w:color w:val="1A1A1A"/>
          <w:sz w:val="52"/>
          <w:szCs w:val="52"/>
        </w:rPr>
        <w:t xml:space="preserve">Rancangan Aplikasi</w:t>
      </w:r>
    </w:p>
    <w:p>
      <w:pPr>
        <w:spacing w:after="380"/>
      </w:pPr>
      <w:r>
        <w:rPr>
          <w:color w:val="595959"/>
          <w:sz w:val="25"/>
          <w:szCs w:val="25"/>
        </w:rPr>
        <w:t xml:space="preserve">Pembangunan ulang — Absensi, Jadwal, Hak Akses Dinamis &amp; KTA</w:t>
      </w:r>
    </w:p>
    <w:p>
      <w:pPr>
        <w:pBdr>
          <w:top w:val="single" w:color="1A1A1A" w:sz="12"/>
        </w:pBdr>
        <w:spacing w:after="0"/>
      </w:pPr>
    </w:p>
    <w:p>
      <w:pPr>
        <w:spacing w:after="220"/>
      </w:pP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300"/>
        <w:gridCol w:w="6720"/>
      </w:tblGrid>
      <w:tr>
        <w:tc>
          <w:tcPr>
            <w:tcW w:type="dxa" w:w="2300"/>
            <w:tcMar>
              <w:top w:type="dxa" w:w="90"/>
              <w:left w:type="dxa" w:w="130"/>
              <w:bottom w:type="dxa" w:w="90"/>
              <w:right w:type="dxa" w:w="130"/>
            </w:tcMar>
            <w:vAlign w:val="top"/>
          </w:tcPr>
          <w:p>
            <w:pPr>
              <w:spacing w:after="0" w:line="264"/>
            </w:pPr>
            <w:r>
              <w:rPr>
                <w:color w:val="1A1A1A"/>
                <w:sz w:val="20"/>
                <w:szCs w:val="20"/>
              </w:rPr>
              <w:t xml:space="preserve">Sifat proyek</w:t>
            </w:r>
          </w:p>
        </w:tc>
        <w:tc>
          <w:tcPr>
            <w:tcW w:type="dxa" w:w="6720"/>
            <w:tcMar>
              <w:top w:type="dxa" w:w="90"/>
              <w:left w:type="dxa" w:w="130"/>
              <w:bottom w:type="dxa" w:w="90"/>
              <w:right w:type="dxa" w:w="130"/>
            </w:tcMar>
            <w:vAlign w:val="top"/>
          </w:tcPr>
          <w:p>
            <w:pPr>
              <w:spacing w:after="0" w:line="264"/>
            </w:pPr>
            <w:r>
              <w:rPr>
                <w:color w:val="1A1A1A"/>
                <w:sz w:val="20"/>
                <w:szCs w:val="20"/>
              </w:rPr>
              <w:t xml:space="preserve">Pembangunan ulang dari nol — tidak ada modul yang diteruskan</w:t>
            </w:r>
          </w:p>
        </w:tc>
      </w:tr>
      <w:tr>
        <w:tc>
          <w:tcPr>
            <w:tcW w:type="dxa" w:w="2300"/>
            <w:shd w:fill="F5F7F2" w:color="auto" w:val="clear"/>
            <w:tcMar>
              <w:top w:type="dxa" w:w="90"/>
              <w:left w:type="dxa" w:w="130"/>
              <w:bottom w:type="dxa" w:w="90"/>
              <w:right w:type="dxa" w:w="130"/>
            </w:tcMar>
            <w:vAlign w:val="top"/>
          </w:tcPr>
          <w:p>
            <w:pPr>
              <w:spacing w:after="0" w:line="264"/>
            </w:pPr>
            <w:r>
              <w:rPr>
                <w:color w:val="1A1A1A"/>
                <w:sz w:val="20"/>
                <w:szCs w:val="20"/>
              </w:rPr>
              <w:t xml:space="preserve">Domain</w:t>
            </w:r>
          </w:p>
        </w:tc>
        <w:tc>
          <w:tcPr>
            <w:tcW w:type="dxa" w:w="6720"/>
            <w:shd w:fill="F5F7F2" w:color="auto" w:val="clear"/>
            <w:tcMar>
              <w:top w:type="dxa" w:w="90"/>
              <w:left w:type="dxa" w:w="130"/>
              <w:bottom w:type="dxa" w:w="90"/>
              <w:right w:type="dxa" w:w="130"/>
            </w:tcMar>
            <w:vAlign w:val="top"/>
          </w:tcPr>
          <w:p>
            <w:pPr>
              <w:spacing w:after="0" w:line="264"/>
            </w:pPr>
            <w:r>
              <w:rPr>
                <w:color w:val="1A1A1A"/>
                <w:sz w:val="20"/>
                <w:szCs w:val="20"/>
              </w:rPr>
              <w:t xml:space="preserve">slamteam.id</w:t>
            </w:r>
          </w:p>
        </w:tc>
      </w:tr>
      <w:tr>
        <w:tc>
          <w:tcPr>
            <w:tcW w:type="dxa" w:w="2300"/>
            <w:tcMar>
              <w:top w:type="dxa" w:w="90"/>
              <w:left w:type="dxa" w:w="130"/>
              <w:bottom w:type="dxa" w:w="90"/>
              <w:right w:type="dxa" w:w="130"/>
            </w:tcMar>
            <w:vAlign w:val="top"/>
          </w:tcPr>
          <w:p>
            <w:pPr>
              <w:spacing w:after="0" w:line="264"/>
            </w:pPr>
            <w:r>
              <w:rPr>
                <w:color w:val="1A1A1A"/>
                <w:sz w:val="20"/>
                <w:szCs w:val="20"/>
              </w:rPr>
              <w:t xml:space="preserve">Frontend</w:t>
            </w:r>
          </w:p>
        </w:tc>
        <w:tc>
          <w:tcPr>
            <w:tcW w:type="dxa" w:w="6720"/>
            <w:tcMar>
              <w:top w:type="dxa" w:w="90"/>
              <w:left w:type="dxa" w:w="130"/>
              <w:bottom w:type="dxa" w:w="90"/>
              <w:right w:type="dxa" w:w="130"/>
            </w:tcMar>
            <w:vAlign w:val="top"/>
          </w:tcPr>
          <w:p>
            <w:pPr>
              <w:spacing w:after="0" w:line="264"/>
            </w:pPr>
            <w:r>
              <w:rPr>
                <w:color w:val="1A1A1A"/>
                <w:sz w:val="20"/>
                <w:szCs w:val="20"/>
              </w:rPr>
              <w:t xml:space="preserve">Angular 21 (PWA) · Angular CLI 21 · Node 24.0.0</w:t>
            </w:r>
          </w:p>
        </w:tc>
      </w:tr>
      <w:tr>
        <w:tc>
          <w:tcPr>
            <w:tcW w:type="dxa" w:w="2300"/>
            <w:shd w:fill="F5F7F2" w:color="auto" w:val="clear"/>
            <w:tcMar>
              <w:top w:type="dxa" w:w="90"/>
              <w:left w:type="dxa" w:w="130"/>
              <w:bottom w:type="dxa" w:w="90"/>
              <w:right w:type="dxa" w:w="130"/>
            </w:tcMar>
            <w:vAlign w:val="top"/>
          </w:tcPr>
          <w:p>
            <w:pPr>
              <w:spacing w:after="0" w:line="264"/>
            </w:pPr>
            <w:r>
              <w:rPr>
                <w:color w:val="1A1A1A"/>
                <w:sz w:val="20"/>
                <w:szCs w:val="20"/>
              </w:rPr>
              <w:t xml:space="preserve">Backend</w:t>
            </w:r>
          </w:p>
        </w:tc>
        <w:tc>
          <w:tcPr>
            <w:tcW w:type="dxa" w:w="6720"/>
            <w:shd w:fill="F5F7F2" w:color="auto" w:val="clear"/>
            <w:tcMar>
              <w:top w:type="dxa" w:w="90"/>
              <w:left w:type="dxa" w:w="130"/>
              <w:bottom w:type="dxa" w:w="90"/>
              <w:right w:type="dxa" w:w="130"/>
            </w:tcMar>
            <w:vAlign w:val="top"/>
          </w:tcPr>
          <w:p>
            <w:pPr>
              <w:spacing w:after="0" w:line="264"/>
            </w:pPr>
            <w:r>
              <w:rPr>
                <w:color w:val="1A1A1A"/>
                <w:sz w:val="20"/>
                <w:szCs w:val="20"/>
              </w:rPr>
              <w:t xml:space="preserve">Go</w:t>
            </w:r>
          </w:p>
        </w:tc>
      </w:tr>
      <w:tr>
        <w:tc>
          <w:tcPr>
            <w:tcW w:type="dxa" w:w="2300"/>
            <w:tcMar>
              <w:top w:type="dxa" w:w="90"/>
              <w:left w:type="dxa" w:w="130"/>
              <w:bottom w:type="dxa" w:w="90"/>
              <w:right w:type="dxa" w:w="130"/>
            </w:tcMar>
            <w:vAlign w:val="top"/>
          </w:tcPr>
          <w:p>
            <w:pPr>
              <w:spacing w:after="0" w:line="264"/>
            </w:pPr>
            <w:r>
              <w:rPr>
                <w:color w:val="1A1A1A"/>
                <w:sz w:val="20"/>
                <w:szCs w:val="20"/>
              </w:rPr>
              <w:t xml:space="preserve">Database</w:t>
            </w:r>
          </w:p>
        </w:tc>
        <w:tc>
          <w:tcPr>
            <w:tcW w:type="dxa" w:w="6720"/>
            <w:tcMar>
              <w:top w:type="dxa" w:w="90"/>
              <w:left w:type="dxa" w:w="130"/>
              <w:bottom w:type="dxa" w:w="90"/>
              <w:right w:type="dxa" w:w="130"/>
            </w:tcMar>
            <w:vAlign w:val="top"/>
          </w:tcPr>
          <w:p>
            <w:pPr>
              <w:spacing w:after="0" w:line="264"/>
            </w:pPr>
            <w:r>
              <w:rPr>
                <w:color w:val="1A1A1A"/>
                <w:sz w:val="20"/>
                <w:szCs w:val="20"/>
              </w:rPr>
              <w:t xml:space="preserve">PostgreSQL — slamteam_db</w:t>
            </w:r>
          </w:p>
        </w:tc>
      </w:tr>
      <w:tr>
        <w:tc>
          <w:tcPr>
            <w:tcW w:type="dxa" w:w="2300"/>
            <w:shd w:fill="F5F7F2" w:color="auto" w:val="clear"/>
            <w:tcMar>
              <w:top w:type="dxa" w:w="90"/>
              <w:left w:type="dxa" w:w="130"/>
              <w:bottom w:type="dxa" w:w="90"/>
              <w:right w:type="dxa" w:w="130"/>
            </w:tcMar>
            <w:vAlign w:val="top"/>
          </w:tcPr>
          <w:p>
            <w:pPr>
              <w:spacing w:after="0" w:line="264"/>
            </w:pPr>
            <w:r>
              <w:rPr>
                <w:color w:val="1A1A1A"/>
                <w:sz w:val="20"/>
                <w:szCs w:val="20"/>
              </w:rPr>
              <w:t xml:space="preserve">Stack sebelumnya</w:t>
            </w:r>
          </w:p>
        </w:tc>
        <w:tc>
          <w:tcPr>
            <w:tcW w:type="dxa" w:w="6720"/>
            <w:shd w:fill="F5F7F2" w:color="auto" w:val="clear"/>
            <w:tcMar>
              <w:top w:type="dxa" w:w="90"/>
              <w:left w:type="dxa" w:w="130"/>
              <w:bottom w:type="dxa" w:w="90"/>
              <w:right w:type="dxa" w:w="130"/>
            </w:tcMar>
            <w:vAlign w:val="top"/>
          </w:tcPr>
          <w:p>
            <w:pPr>
              <w:spacing w:after="0" w:line="264"/>
            </w:pPr>
            <w:r>
              <w:rPr>
                <w:color w:val="1A1A1A"/>
                <w:sz w:val="20"/>
                <w:szCs w:val="20"/>
              </w:rPr>
              <w:t xml:space="preserve">Laravel · Angular versi lama · MySQL — tidak dilanjutkan</w:t>
            </w:r>
          </w:p>
        </w:tc>
      </w:tr>
      <w:tr>
        <w:tc>
          <w:tcPr>
            <w:tcW w:type="dxa" w:w="2300"/>
            <w:tcMar>
              <w:top w:type="dxa" w:w="90"/>
              <w:left w:type="dxa" w:w="130"/>
              <w:bottom w:type="dxa" w:w="90"/>
              <w:right w:type="dxa" w:w="130"/>
            </w:tcMar>
            <w:vAlign w:val="top"/>
          </w:tcPr>
          <w:p>
            <w:pPr>
              <w:spacing w:after="0" w:line="264"/>
            </w:pPr>
            <w:r>
              <w:rPr>
                <w:color w:val="1A1A1A"/>
                <w:sz w:val="20"/>
                <w:szCs w:val="20"/>
              </w:rPr>
              <w:t xml:space="preserve">Jumlah tabel</w:t>
            </w:r>
          </w:p>
        </w:tc>
        <w:tc>
          <w:tcPr>
            <w:tcW w:type="dxa" w:w="6720"/>
            <w:tcMar>
              <w:top w:type="dxa" w:w="90"/>
              <w:left w:type="dxa" w:w="130"/>
              <w:bottom w:type="dxa" w:w="90"/>
              <w:right w:type="dxa" w:w="130"/>
            </w:tcMar>
            <w:vAlign w:val="top"/>
          </w:tcPr>
          <w:p>
            <w:pPr>
              <w:spacing w:after="0" w:line="264"/>
            </w:pPr>
            <w:r>
              <w:rPr>
                <w:color w:val="1A1A1A"/>
                <w:sz w:val="20"/>
                <w:szCs w:val="20"/>
              </w:rPr>
              <w:t xml:space="preserve">31</w:t>
            </w:r>
          </w:p>
        </w:tc>
      </w:tr>
      <w:tr>
        <w:tc>
          <w:tcPr>
            <w:tcW w:type="dxa" w:w="2300"/>
            <w:shd w:fill="F5F7F2" w:color="auto" w:val="clear"/>
            <w:tcMar>
              <w:top w:type="dxa" w:w="90"/>
              <w:left w:type="dxa" w:w="130"/>
              <w:bottom w:type="dxa" w:w="90"/>
              <w:right w:type="dxa" w:w="130"/>
            </w:tcMar>
            <w:vAlign w:val="top"/>
          </w:tcPr>
          <w:p>
            <w:pPr>
              <w:spacing w:after="0" w:line="264"/>
            </w:pPr>
            <w:r>
              <w:rPr>
                <w:color w:val="1A1A1A"/>
                <w:sz w:val="20"/>
                <w:szCs w:val="20"/>
              </w:rPr>
              <w:t xml:space="preserve">Jumlah modul</w:t>
            </w:r>
          </w:p>
        </w:tc>
        <w:tc>
          <w:tcPr>
            <w:tcW w:type="dxa" w:w="6720"/>
            <w:shd w:fill="F5F7F2" w:color="auto" w:val="clear"/>
            <w:tcMar>
              <w:top w:type="dxa" w:w="90"/>
              <w:left w:type="dxa" w:w="130"/>
              <w:bottom w:type="dxa" w:w="90"/>
              <w:right w:type="dxa" w:w="130"/>
            </w:tcMar>
            <w:vAlign w:val="top"/>
          </w:tcPr>
          <w:p>
            <w:pPr>
              <w:spacing w:after="0" w:line="264"/>
            </w:pPr>
            <w:r>
              <w:rPr>
                <w:color w:val="1A1A1A"/>
                <w:sz w:val="20"/>
                <w:szCs w:val="20"/>
              </w:rPr>
              <w:t xml:space="preserve">19</w:t>
            </w:r>
          </w:p>
        </w:tc>
      </w:tr>
      <w:tr>
        <w:tc>
          <w:tcPr>
            <w:tcW w:type="dxa" w:w="2300"/>
            <w:tcMar>
              <w:top w:type="dxa" w:w="90"/>
              <w:left w:type="dxa" w:w="130"/>
              <w:bottom w:type="dxa" w:w="90"/>
              <w:right w:type="dxa" w:w="130"/>
            </w:tcMar>
            <w:vAlign w:val="top"/>
          </w:tcPr>
          <w:p>
            <w:pPr>
              <w:spacing w:after="0" w:line="264"/>
            </w:pPr>
            <w:r>
              <w:rPr>
                <w:color w:val="1A1A1A"/>
                <w:sz w:val="20"/>
                <w:szCs w:val="20"/>
              </w:rPr>
              <w:t xml:space="preserve">Berkas menyertai</w:t>
            </w:r>
          </w:p>
        </w:tc>
        <w:tc>
          <w:tcPr>
            <w:tcW w:type="dxa" w:w="6720"/>
            <w:tcMar>
              <w:top w:type="dxa" w:w="90"/>
              <w:left w:type="dxa" w:w="130"/>
              <w:bottom w:type="dxa" w:w="90"/>
              <w:right w:type="dxa" w:w="130"/>
            </w:tcMar>
            <w:vAlign w:val="top"/>
          </w:tcPr>
          <w:p>
            <w:pPr>
              <w:spacing w:after="0" w:line="264"/>
            </w:pPr>
            <w:r>
              <w:rPr>
                <w:color w:val="1A1A1A"/>
                <w:sz w:val="20"/>
                <w:szCs w:val="20"/>
              </w:rPr>
              <w:t xml:space="preserve">slamteam_db.dbml — ERD untuk dbdiagram.io</w:t>
            </w:r>
          </w:p>
        </w:tc>
      </w:tr>
      <w:tr>
        <w:tc>
          <w:tcPr>
            <w:tcW w:type="dxa" w:w="2300"/>
            <w:shd w:fill="F5F7F2" w:color="auto" w:val="clear"/>
            <w:tcMar>
              <w:top w:type="dxa" w:w="90"/>
              <w:left w:type="dxa" w:w="130"/>
              <w:bottom w:type="dxa" w:w="90"/>
              <w:right w:type="dxa" w:w="130"/>
            </w:tcMar>
            <w:vAlign w:val="top"/>
          </w:tcPr>
          <w:p>
            <w:pPr>
              <w:spacing w:after="0" w:line="264"/>
            </w:pPr>
            <w:r>
              <w:rPr>
                <w:color w:val="1A1A1A"/>
                <w:sz w:val="20"/>
                <w:szCs w:val="20"/>
              </w:rPr>
              <w:t xml:space="preserve">Tanggal</w:t>
            </w:r>
          </w:p>
        </w:tc>
        <w:tc>
          <w:tcPr>
            <w:tcW w:type="dxa" w:w="6720"/>
            <w:shd w:fill="F5F7F2" w:color="auto" w:val="clear"/>
            <w:tcMar>
              <w:top w:type="dxa" w:w="90"/>
              <w:left w:type="dxa" w:w="130"/>
              <w:bottom w:type="dxa" w:w="90"/>
              <w:right w:type="dxa" w:w="130"/>
            </w:tcMar>
            <w:vAlign w:val="top"/>
          </w:tcPr>
          <w:p>
            <w:pPr>
              <w:spacing w:after="0" w:line="264"/>
            </w:pPr>
            <w:r>
              <w:rPr>
                <w:color w:val="1A1A1A"/>
                <w:sz w:val="20"/>
                <w:szCs w:val="20"/>
              </w:rPr>
              <w:t xml:space="preserve">7 September 2026</w:t>
            </w:r>
          </w:p>
        </w:tc>
      </w:tr>
    </w:tbl>
    <w:p>
      <w:r>
        <w:br w:type="page"/>
      </w:r>
    </w:p>
    <w:p>
      <w:pPr>
        <w:pStyle w:val="Heading1"/>
        <w:spacing w:after="20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pStyle w:val="Heading1"/>
        <w:pageBreakBefore/>
        <w:spacing w:after="200" w:before="420"/>
      </w:pPr>
      <w:r>
        <w:t xml:space="preserve">1. Ringkasan Sistem</w:t>
      </w:r>
    </w:p>
    <w:p>
      <w:pPr>
        <w:spacing w:after="120" w:before="0" w:line="276"/>
      </w:pPr>
      <w:r>
        <w:rPr>
          <w:color w:val="1A1A1A"/>
          <w:sz w:val="21"/>
          <w:szCs w:val="21"/>
        </w:rPr>
        <w:t xml:space="preserve">Aplikasi SLAM Team adalah sistem pendataan keanggotaan klub airsoft SLAM (Scouting Legion Airsofter Malang), terdiri dari halaman publik berisi profil klub, artikel, kegiatan, dan pengecekan keanggotaan, serta panel administrasi untuk mengelola data anggota, unit, prestasi, jadwal, absensi, dan kartu tanda anggota.</w:t>
      </w:r>
    </w:p>
    <w:p>
      <w:pPr>
        <w:pStyle w:val="Heading2"/>
        <w:spacing w:after="140" w:before="320"/>
      </w:pPr>
      <w:r>
        <w:t xml:space="preserve">1.1 Sifat proyek</w:t>
      </w:r>
    </w:p>
    <w:tbl>
      <w:tblPr>
        <w:tblW w:type="dxa" w:w="9020"/>
        <w:tblBorders>
          <w:top w:val="single" w:color="E6F0E8" w:sz="2"/>
          <w:left w:val="single" w:color="2F5D3E" w:sz="18"/>
          <w:bottom w:val="single" w:color="E6F0E8" w:sz="2"/>
          <w:right w:val="single" w:color="E6F0E8" w:sz="2"/>
          <w:insideH w:val="none"/>
          <w:insideV w:val="none"/>
        </w:tblBorders>
      </w:tblPr>
      <w:tblGrid>
        <w:gridCol w:w="9020"/>
      </w:tblGrid>
      <w:tr>
        <w:tc>
          <w:tcPr>
            <w:tcW w:type="dxa" w:w="9020"/>
            <w:shd w:fill="E6F0E8" w:color="auto" w:val="clear"/>
            <w:tcMar>
              <w:top w:type="dxa" w:w="160"/>
              <w:left w:type="dxa" w:w="200"/>
              <w:bottom w:type="dxa" w:w="160"/>
              <w:right w:type="dxa" w:w="200"/>
            </w:tcMar>
          </w:tcPr>
          <w:p>
            <w:pPr>
              <w:spacing w:after="80"/>
            </w:pPr>
            <w:r>
              <w:rPr>
                <w:b/>
                <w:bCs/>
                <w:color w:val="2F5D3E"/>
                <w:sz w:val="17"/>
                <w:szCs w:val="17"/>
              </w:rPr>
              <w:t xml:space="preserve">DIBANGUN ULANG DARI NOL</w:t>
            </w:r>
          </w:p>
          <w:p>
            <w:pPr>
              <w:spacing w:after="80" w:line="270"/>
            </w:pPr>
            <w:r>
              <w:rPr>
                <w:color w:val="1A1A1A"/>
                <w:sz w:val="20"/>
                <w:szCs w:val="20"/>
              </w:rPr>
              <w:t xml:space="preserve">Rancangan ini bukan penyesuaian atas aplikasi yang sudah berjalan. Pengerjaan sebelumnya menggunakan Laravel, Angular versi lama, dan MySQL, dan tidak dilanjutkan. Seluruh basis kode ditulis ulang di atas Go, Angular 21, dan PostgreSQL.</w:t>
            </w:r>
          </w:p>
          <w:p>
            <w:pPr>
              <w:spacing w:after="80" w:line="270"/>
            </w:pPr>
            <w:r>
              <w:rPr>
                <w:color w:val="1A1A1A"/>
                <w:sz w:val="20"/>
                <w:szCs w:val="20"/>
              </w:rPr>
              <w:t xml:space="preserve">Aplikasi lama hanya menjadi rujukan TAMPILAN. Rute API dan skema basis data berubah sepenuhnya, sehingga tidak ada kode, tabel, maupun data yang dipindahkan. Dokumen Rancangan Awal New diperlakukan sebagai rujukan kebutuhan, bukan sebagai keadaan awal yang harus dimigrasi.</w:t>
            </w:r>
          </w:p>
          <w:p>
            <w:pPr>
              <w:spacing w:after="80" w:line="270"/>
            </w:pPr>
            <w:r>
              <w:rPr>
                <w:color w:val="1A1A1A"/>
                <w:sz w:val="20"/>
                <w:szCs w:val="20"/>
              </w:rPr>
              <w:t xml:space="preserve">Karena itu tidak ada bab migrasi data pada dokumen ini. Bab 10 memuat pembuatan skema awal dan urutan pengisian data acuan.</w:t>
            </w:r>
          </w:p>
        </w:tc>
      </w:tr>
    </w:tbl>
    <w:p>
      <w:pPr>
        <w:spacing w:after="140"/>
      </w:pPr>
    </w:p>
    <w:p>
      <w:pPr>
        <w:spacing w:after="120" w:before="0" w:line="276"/>
      </w:pPr>
      <w:r>
        <w:rPr>
          <w:color w:val="1A1A1A"/>
          <w:sz w:val="21"/>
          <w:szCs w:val="21"/>
        </w:rPr>
        <w:t xml:space="preserve">Urutan kerjanya: perencanaan dimatangkan lebih dahulu hingga skema dan aturan terkunci, kemudian implementasi dikerjakan bertahap satu modul demi satu modul dengan bantuan Claude Code, merujuk tampilan aplikasi lama sebagai acuan visual. Metode ini diuraikan pada Bab 11.</w:t>
      </w:r>
    </w:p>
    <w:p>
      <w:pPr>
        <w:pStyle w:val="Heading2"/>
        <w:spacing w:after="140" w:before="320"/>
      </w:pPr>
      <w:r>
        <w:t xml:space="preserve">1.2 Ruang lingkup</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100"/>
        <w:gridCol w:w="5720"/>
        <w:gridCol w:w="1200"/>
      </w:tblGrid>
      <w:tr>
        <w:trPr>
          <w:tblHeader/>
        </w:trPr>
        <w:tc>
          <w:tcPr>
            <w:tcW w:type="dxa" w:w="21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Kemampuan</w:t>
            </w:r>
          </w:p>
        </w:tc>
        <w:tc>
          <w:tcPr>
            <w:tcW w:type="dxa" w:w="57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Ringkas</w:t>
            </w:r>
          </w:p>
        </w:tc>
        <w:tc>
          <w:tcPr>
            <w:tcW w:type="dxa" w:w="12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Bab</w:t>
            </w:r>
          </w:p>
        </w:tc>
      </w:tr>
      <w:tr>
        <w:tc>
          <w:tcPr>
            <w:tcW w:type="dxa" w:w="2100"/>
            <w:tcMar>
              <w:top w:type="dxa" w:w="90"/>
              <w:left w:type="dxa" w:w="130"/>
              <w:bottom w:type="dxa" w:w="90"/>
              <w:right w:type="dxa" w:w="130"/>
            </w:tcMar>
            <w:vAlign w:val="top"/>
          </w:tcPr>
          <w:p>
            <w:pPr>
              <w:spacing w:after="0" w:line="264"/>
            </w:pPr>
            <w:r>
              <w:rPr>
                <w:color w:val="1A1A1A"/>
                <w:sz w:val="19"/>
                <w:szCs w:val="19"/>
              </w:rPr>
              <w:t xml:space="preserve">Hak akses dinamis</w:t>
            </w:r>
          </w:p>
        </w:tc>
        <w:tc>
          <w:tcPr>
            <w:tcW w:type="dxa" w:w="5720"/>
            <w:tcMar>
              <w:top w:type="dxa" w:w="90"/>
              <w:left w:type="dxa" w:w="130"/>
              <w:bottom w:type="dxa" w:w="90"/>
              <w:right w:type="dxa" w:w="130"/>
            </w:tcMar>
            <w:vAlign w:val="top"/>
          </w:tcPr>
          <w:p>
            <w:pPr>
              <w:spacing w:after="0" w:line="264"/>
            </w:pPr>
            <w:r>
              <w:rPr>
                <w:color w:val="1A1A1A"/>
                <w:sz w:val="19"/>
                <w:szCs w:val="19"/>
              </w:rPr>
              <w:t xml:space="preserve">Matriks C/R/U/D disimpan sebagai data; super admin dapat membuat peran dan mengatur izin per modul lewat antarmuka</w:t>
            </w:r>
          </w:p>
        </w:tc>
        <w:tc>
          <w:tcPr>
            <w:tcW w:type="dxa" w:w="1200"/>
            <w:tcMar>
              <w:top w:type="dxa" w:w="90"/>
              <w:left w:type="dxa" w:w="130"/>
              <w:bottom w:type="dxa" w:w="90"/>
              <w:right w:type="dxa" w:w="130"/>
            </w:tcMar>
            <w:vAlign w:val="top"/>
          </w:tcPr>
          <w:p>
            <w:pPr>
              <w:spacing w:after="0" w:line="264"/>
              <w:jc w:val="center"/>
            </w:pPr>
            <w:r>
              <w:rPr>
                <w:color w:val="1A1A1A"/>
                <w:sz w:val="19"/>
                <w:szCs w:val="19"/>
              </w:rPr>
              <w:t xml:space="preserve">3</w:t>
            </w:r>
          </w:p>
        </w:tc>
      </w:tr>
      <w:tr>
        <w:tc>
          <w:tcPr>
            <w:tcW w:type="dxa" w:w="2100"/>
            <w:shd w:fill="F5F7F2" w:color="auto" w:val="clear"/>
            <w:tcMar>
              <w:top w:type="dxa" w:w="90"/>
              <w:left w:type="dxa" w:w="130"/>
              <w:bottom w:type="dxa" w:w="90"/>
              <w:right w:type="dxa" w:w="130"/>
            </w:tcMar>
            <w:vAlign w:val="top"/>
          </w:tcPr>
          <w:p>
            <w:pPr>
              <w:spacing w:after="0" w:line="264"/>
            </w:pPr>
            <w:r>
              <w:rPr>
                <w:color w:val="1A1A1A"/>
                <w:sz w:val="19"/>
                <w:szCs w:val="19"/>
              </w:rPr>
              <w:t xml:space="preserve">Modul jadwal</w:t>
            </w:r>
          </w:p>
        </w:tc>
        <w:tc>
          <w:tcPr>
            <w:tcW w:type="dxa" w:w="5720"/>
            <w:shd w:fill="F5F7F2" w:color="auto" w:val="clear"/>
            <w:tcMar>
              <w:top w:type="dxa" w:w="90"/>
              <w:left w:type="dxa" w:w="130"/>
              <w:bottom w:type="dxa" w:w="90"/>
              <w:right w:type="dxa" w:w="130"/>
            </w:tcMar>
            <w:vAlign w:val="top"/>
          </w:tcPr>
          <w:p>
            <w:pPr>
              <w:spacing w:after="0" w:line="264"/>
            </w:pPr>
            <w:r>
              <w:rPr>
                <w:color w:val="1A1A1A"/>
                <w:sz w:val="19"/>
                <w:szCs w:val="19"/>
              </w:rPr>
              <w:t xml:space="preserve">Jadwal dengan lokasi, koordinat, zona waktu, dan pola berulang; dapat ditugaskan kepada anggota oleh admin atau moderator</w:t>
            </w:r>
          </w:p>
        </w:tc>
        <w:tc>
          <w:tcPr>
            <w:tcW w:type="dxa" w:w="1200"/>
            <w:shd w:fill="F5F7F2" w:color="auto" w:val="clear"/>
            <w:tcMar>
              <w:top w:type="dxa" w:w="90"/>
              <w:left w:type="dxa" w:w="130"/>
              <w:bottom w:type="dxa" w:w="90"/>
              <w:right w:type="dxa" w:w="130"/>
            </w:tcMar>
            <w:vAlign w:val="top"/>
          </w:tcPr>
          <w:p>
            <w:pPr>
              <w:spacing w:after="0" w:line="264"/>
              <w:jc w:val="center"/>
            </w:pPr>
            <w:r>
              <w:rPr>
                <w:color w:val="1A1A1A"/>
                <w:sz w:val="19"/>
                <w:szCs w:val="19"/>
              </w:rPr>
              <w:t xml:space="preserve">4</w:t>
            </w:r>
          </w:p>
        </w:tc>
      </w:tr>
      <w:tr>
        <w:tc>
          <w:tcPr>
            <w:tcW w:type="dxa" w:w="2100"/>
            <w:tcMar>
              <w:top w:type="dxa" w:w="90"/>
              <w:left w:type="dxa" w:w="130"/>
              <w:bottom w:type="dxa" w:w="90"/>
              <w:right w:type="dxa" w:w="130"/>
            </w:tcMar>
            <w:vAlign w:val="top"/>
          </w:tcPr>
          <w:p>
            <w:pPr>
              <w:spacing w:after="0" w:line="264"/>
            </w:pPr>
            <w:r>
              <w:rPr>
                <w:color w:val="1A1A1A"/>
                <w:sz w:val="19"/>
                <w:szCs w:val="19"/>
              </w:rPr>
              <w:t xml:space="preserve">Modul absensi</w:t>
            </w:r>
          </w:p>
        </w:tc>
        <w:tc>
          <w:tcPr>
            <w:tcW w:type="dxa" w:w="5720"/>
            <w:tcMar>
              <w:top w:type="dxa" w:w="90"/>
              <w:left w:type="dxa" w:w="130"/>
              <w:bottom w:type="dxa" w:w="90"/>
              <w:right w:type="dxa" w:w="130"/>
            </w:tcMar>
            <w:vAlign w:val="top"/>
          </w:tcPr>
          <w:p>
            <w:pPr>
              <w:spacing w:after="0" w:line="264"/>
            </w:pPr>
            <w:r>
              <w:rPr>
                <w:color w:val="1A1A1A"/>
                <w:sz w:val="19"/>
                <w:szCs w:val="19"/>
              </w:rPr>
              <w:t xml:space="preserve">Absen terikat sesi jadwal, menangkap selfie, latitude, longitude, dan zona waktu</w:t>
            </w:r>
          </w:p>
        </w:tc>
        <w:tc>
          <w:tcPr>
            <w:tcW w:type="dxa" w:w="1200"/>
            <w:tcMar>
              <w:top w:type="dxa" w:w="90"/>
              <w:left w:type="dxa" w:w="130"/>
              <w:bottom w:type="dxa" w:w="90"/>
              <w:right w:type="dxa" w:w="130"/>
            </w:tcMar>
            <w:vAlign w:val="top"/>
          </w:tcPr>
          <w:p>
            <w:pPr>
              <w:spacing w:after="0" w:line="264"/>
              <w:jc w:val="center"/>
            </w:pPr>
            <w:r>
              <w:rPr>
                <w:color w:val="1A1A1A"/>
                <w:sz w:val="19"/>
                <w:szCs w:val="19"/>
              </w:rPr>
              <w:t xml:space="preserve">5</w:t>
            </w:r>
          </w:p>
        </w:tc>
      </w:tr>
      <w:tr>
        <w:tc>
          <w:tcPr>
            <w:tcW w:type="dxa" w:w="2100"/>
            <w:shd w:fill="F5F7F2" w:color="auto" w:val="clear"/>
            <w:tcMar>
              <w:top w:type="dxa" w:w="90"/>
              <w:left w:type="dxa" w:w="130"/>
              <w:bottom w:type="dxa" w:w="90"/>
              <w:right w:type="dxa" w:w="130"/>
            </w:tcMar>
            <w:vAlign w:val="top"/>
          </w:tcPr>
          <w:p>
            <w:pPr>
              <w:spacing w:after="0" w:line="264"/>
            </w:pPr>
            <w:r>
              <w:rPr>
                <w:color w:val="1A1A1A"/>
                <w:sz w:val="19"/>
                <w:szCs w:val="19"/>
              </w:rPr>
              <w:t xml:space="preserve">Manajemen file</w:t>
            </w:r>
          </w:p>
        </w:tc>
        <w:tc>
          <w:tcPr>
            <w:tcW w:type="dxa" w:w="5720"/>
            <w:shd w:fill="F5F7F2" w:color="auto" w:val="clear"/>
            <w:tcMar>
              <w:top w:type="dxa" w:w="90"/>
              <w:left w:type="dxa" w:w="130"/>
              <w:bottom w:type="dxa" w:w="90"/>
              <w:right w:type="dxa" w:w="130"/>
            </w:tcMar>
            <w:vAlign w:val="top"/>
          </w:tcPr>
          <w:p>
            <w:pPr>
              <w:spacing w:after="0" w:line="264"/>
            </w:pPr>
            <w:r>
              <w:rPr>
                <w:color w:val="1A1A1A"/>
                <w:sz w:val="19"/>
                <w:szCs w:val="19"/>
              </w:rPr>
              <w:t xml:space="preserve">Setiap gambar disimpan dalam tiga varian: original, medium, dan low</w:t>
            </w:r>
          </w:p>
        </w:tc>
        <w:tc>
          <w:tcPr>
            <w:tcW w:type="dxa" w:w="1200"/>
            <w:shd w:fill="F5F7F2" w:color="auto" w:val="clear"/>
            <w:tcMar>
              <w:top w:type="dxa" w:w="90"/>
              <w:left w:type="dxa" w:w="130"/>
              <w:bottom w:type="dxa" w:w="90"/>
              <w:right w:type="dxa" w:w="130"/>
            </w:tcMar>
            <w:vAlign w:val="top"/>
          </w:tcPr>
          <w:p>
            <w:pPr>
              <w:spacing w:after="0" w:line="264"/>
              <w:jc w:val="center"/>
            </w:pPr>
            <w:r>
              <w:rPr>
                <w:color w:val="1A1A1A"/>
                <w:sz w:val="19"/>
                <w:szCs w:val="19"/>
              </w:rPr>
              <w:t xml:space="preserve">6</w:t>
            </w:r>
          </w:p>
        </w:tc>
      </w:tr>
      <w:tr>
        <w:tc>
          <w:tcPr>
            <w:tcW w:type="dxa" w:w="2100"/>
            <w:tcMar>
              <w:top w:type="dxa" w:w="90"/>
              <w:left w:type="dxa" w:w="130"/>
              <w:bottom w:type="dxa" w:w="90"/>
              <w:right w:type="dxa" w:w="130"/>
            </w:tcMar>
            <w:vAlign w:val="top"/>
          </w:tcPr>
          <w:p>
            <w:pPr>
              <w:spacing w:after="0" w:line="264"/>
            </w:pPr>
            <w:r>
              <w:rPr>
                <w:color w:val="1A1A1A"/>
                <w:sz w:val="19"/>
                <w:szCs w:val="19"/>
              </w:rPr>
              <w:t xml:space="preserve">KTA, NRA &amp; QR</w:t>
            </w:r>
          </w:p>
        </w:tc>
        <w:tc>
          <w:tcPr>
            <w:tcW w:type="dxa" w:w="5720"/>
            <w:tcMar>
              <w:top w:type="dxa" w:w="90"/>
              <w:left w:type="dxa" w:w="130"/>
              <w:bottom w:type="dxa" w:w="90"/>
              <w:right w:type="dxa" w:w="130"/>
            </w:tcMar>
            <w:vAlign w:val="top"/>
          </w:tcPr>
          <w:p>
            <w:pPr>
              <w:spacing w:after="0" w:line="264"/>
            </w:pPr>
            <w:r>
              <w:rPr>
                <w:color w:val="1A1A1A"/>
                <w:sz w:val="19"/>
                <w:szCs w:val="19"/>
              </w:rPr>
              <w:t xml:space="preserve">Nomor Register Anggota, kartu pelajar dan dewasa terpisah, kode QR untuk pengecekan status</w:t>
            </w:r>
          </w:p>
        </w:tc>
        <w:tc>
          <w:tcPr>
            <w:tcW w:type="dxa" w:w="1200"/>
            <w:tcMar>
              <w:top w:type="dxa" w:w="90"/>
              <w:left w:type="dxa" w:w="130"/>
              <w:bottom w:type="dxa" w:w="90"/>
              <w:right w:type="dxa" w:w="130"/>
            </w:tcMar>
            <w:vAlign w:val="top"/>
          </w:tcPr>
          <w:p>
            <w:pPr>
              <w:spacing w:after="0" w:line="264"/>
              <w:jc w:val="center"/>
            </w:pPr>
            <w:r>
              <w:rPr>
                <w:color w:val="1A1A1A"/>
                <w:sz w:val="19"/>
                <w:szCs w:val="19"/>
              </w:rPr>
              <w:t xml:space="preserve">7</w:t>
            </w:r>
          </w:p>
        </w:tc>
      </w:tr>
    </w:tbl>
    <w:p>
      <w:pPr>
        <w:spacing w:after="140"/>
      </w:pPr>
    </w:p>
    <w:p>
      <w:pPr>
        <w:pStyle w:val="Heading2"/>
        <w:spacing w:after="140" w:before="320"/>
      </w:pPr>
      <w:r>
        <w:t xml:space="preserve">1.3 Pelajaran dari pengerjaan sebelumnya</w:t>
      </w:r>
    </w:p>
    <w:p>
      <w:pPr>
        <w:spacing w:after="120" w:before="0" w:line="276"/>
      </w:pPr>
      <w:r>
        <w:rPr>
          <w:color w:val="1A1A1A"/>
          <w:sz w:val="21"/>
          <w:szCs w:val="21"/>
        </w:rPr>
        <w:t xml:space="preserve">Progress Table pada Rancangan Awal mencatat catatan yang identik pada tujuh modul: "Store image belum jalan di create &amp; edit". Pola yang sama persis di tujuh tempat menunjukkan satu penyebab bersama di lapisan unggah berkas, bukan tujuh kesalahan terpisah.</w:t>
      </w:r>
    </w:p>
    <w:p>
      <w:pPr>
        <w:spacing w:after="120" w:before="0" w:line="276"/>
      </w:pPr>
      <w:r>
        <w:rPr>
          <w:color w:val="1A1A1A"/>
          <w:sz w:val="21"/>
          <w:szCs w:val="21"/>
        </w:rPr>
        <w:t xml:space="preserve">Karena proyek dimulai dari nol, hal ini bukan lagi perbaikan yang harus dikerjakan, melainkan pelajaran yang menentukan urutan pembangunan: lapisan berkas dibangun sekali, terpusat, dan diselesaikan sampai benar sebelum modul mana pun memakainya. Tujuh modul yang sebelumnya bermasalah adalah bukti bahwa menyalin logika unggah ke tiap modul menghasilkan tujuh tempat untuk gagal.</w:t>
      </w:r>
    </w:p>
    <w:p>
      <w:pPr>
        <w:spacing w:after="120" w:before="0" w:line="276"/>
      </w:pPr>
      <w:r>
        <w:rPr>
          <w:color w:val="1A1A1A"/>
          <w:sz w:val="21"/>
          <w:szCs w:val="21"/>
        </w:rPr>
        <w:t xml:space="preserve">Konsekuensinya terhadap rencana kerja: Fase 0 pada Bab 12 membangun manajemen berkas dan fondasi lain lebih dahulu, dan tidak ada modul yang menyentuh berkas sebelum fase itu selesai.</w:t>
      </w:r>
    </w:p>
    <w:p>
      <w:pPr>
        <w:spacing w:after="140"/>
      </w:pPr>
    </w:p>
    <w:tbl>
      <w:tblPr>
        <w:tblW w:type="dxa" w:w="9020"/>
        <w:tblBorders>
          <w:top w:val="single" w:color="E6F0E8" w:sz="2"/>
          <w:left w:val="single" w:color="2F5D3E" w:sz="18"/>
          <w:bottom w:val="single" w:color="E6F0E8" w:sz="2"/>
          <w:right w:val="single" w:color="E6F0E8" w:sz="2"/>
          <w:insideH w:val="none"/>
          <w:insideV w:val="none"/>
        </w:tblBorders>
      </w:tblPr>
      <w:tblGrid>
        <w:gridCol w:w="9020"/>
      </w:tblGrid>
      <w:tr>
        <w:tc>
          <w:tcPr>
            <w:tcW w:type="dxa" w:w="9020"/>
            <w:shd w:fill="E6F0E8" w:color="auto" w:val="clear"/>
            <w:tcMar>
              <w:top w:type="dxa" w:w="160"/>
              <w:left w:type="dxa" w:w="200"/>
              <w:bottom w:type="dxa" w:w="160"/>
              <w:right w:type="dxa" w:w="200"/>
            </w:tcMar>
          </w:tcPr>
          <w:p>
            <w:pPr>
              <w:spacing w:after="80"/>
            </w:pPr>
            <w:r>
              <w:rPr>
                <w:b/>
                <w:bCs/>
                <w:color w:val="2F5D3E"/>
                <w:sz w:val="17"/>
                <w:szCs w:val="17"/>
              </w:rPr>
              <w:t xml:space="preserve">TIDAK ADA REGISTRASI MANDIRI</w:t>
            </w:r>
          </w:p>
          <w:p>
            <w:pPr>
              <w:spacing w:after="80" w:line="270"/>
            </w:pPr>
            <w:r>
              <w:rPr>
                <w:color w:val="1A1A1A"/>
                <w:sz w:val="20"/>
                <w:szCs w:val="20"/>
              </w:rPr>
              <w:t xml:space="preserve">Aplikasi tidak menyediakan fitur registrasi. Baris pada tabel users dan anggota hanya dibuat oleh pengguna yang memiliki izin terkait melalui panel administrasi. Modul "Registrasi" yang tercantum pada Rancangan Awal tidak dibuat.</w:t>
            </w:r>
          </w:p>
          <w:p>
            <w:pPr>
              <w:spacing w:after="80" w:line="270"/>
            </w:pPr>
            <w:r>
              <w:rPr>
                <w:color w:val="1A1A1A"/>
                <w:sz w:val="20"/>
                <w:szCs w:val="20"/>
              </w:rPr>
              <w:t xml:space="preserve">Ini konsisten dengan tabel Role Credentials pada rancangan awal, yang sudah menetapkan kolom Registrasi bernilai "No" untuk seluruh peran.</w:t>
            </w:r>
          </w:p>
        </w:tc>
      </w:tr>
    </w:tbl>
    <w:p>
      <w:pPr>
        <w:pStyle w:val="Heading1"/>
        <w:pageBreakBefore/>
        <w:spacing w:after="200" w:before="420"/>
      </w:pPr>
      <w:r>
        <w:t xml:space="preserve">2. Daftar Modul</w:t>
      </w:r>
    </w:p>
    <w:p>
      <w:pPr>
        <w:spacing w:after="120" w:before="0" w:line="276"/>
      </w:pPr>
      <w:r>
        <w:rPr>
          <w:color w:val="1A1A1A"/>
          <w:sz w:val="21"/>
          <w:szCs w:val="21"/>
        </w:rPr>
        <w:t xml:space="preserve">Sembilan belas modul. Kode modul pada kolom pertama menjadi nilai tabel mst_modul sekaligus awalan kode izin, misalnya anggota.create.</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900"/>
        <w:gridCol w:w="5020"/>
        <w:gridCol w:w="2100"/>
      </w:tblGrid>
      <w:tr>
        <w:trPr>
          <w:tblHeader/>
        </w:trPr>
        <w:tc>
          <w:tcPr>
            <w:tcW w:type="dxa" w:w="19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Kode</w:t>
            </w:r>
          </w:p>
        </w:tc>
        <w:tc>
          <w:tcPr>
            <w:tcW w:type="dxa" w:w="50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Nama modul</w:t>
            </w:r>
          </w:p>
        </w:tc>
        <w:tc>
          <w:tcPr>
            <w:tcW w:type="dxa" w:w="21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Kelompok</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anggota</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Anggota</w:t>
            </w:r>
          </w:p>
        </w:tc>
        <w:tc>
          <w:tcPr>
            <w:tcW w:type="dxa" w:w="2100"/>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admin</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 Admin</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moderator</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Moderator</w:t>
            </w:r>
          </w:p>
        </w:tc>
        <w:tc>
          <w:tcPr>
            <w:tcW w:type="dxa" w:w="2100"/>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user</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 User</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instansi</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Instansi / Sekolah</w:t>
            </w:r>
          </w:p>
        </w:tc>
        <w:tc>
          <w:tcPr>
            <w:tcW w:type="dxa" w:w="2100"/>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unit</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 Unit</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prestasi</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Prestasi</w:t>
            </w:r>
          </w:p>
        </w:tc>
        <w:tc>
          <w:tcPr>
            <w:tcW w:type="dxa" w:w="2100"/>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inorga</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 Inorga</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kegiatan</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Kegiatan</w:t>
            </w:r>
          </w:p>
        </w:tc>
        <w:tc>
          <w:tcPr>
            <w:tcW w:type="dxa" w:w="2100"/>
            <w:tcMar>
              <w:top w:type="dxa" w:w="90"/>
              <w:left w:type="dxa" w:w="130"/>
              <w:bottom w:type="dxa" w:w="90"/>
              <w:right w:type="dxa" w:w="130"/>
            </w:tcMar>
            <w:vAlign w:val="top"/>
          </w:tcPr>
          <w:p>
            <w:pPr>
              <w:spacing w:after="0" w:line="264"/>
            </w:pPr>
            <w:r>
              <w:rPr>
                <w:color w:val="1A1A1A"/>
                <w:sz w:val="18"/>
                <w:szCs w:val="18"/>
              </w:rPr>
              <w:t xml:space="preserve">Konten</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artikel</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 Artikel</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Konten</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medsos</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Medsos</w:t>
            </w:r>
          </w:p>
        </w:tc>
        <w:tc>
          <w:tcPr>
            <w:tcW w:type="dxa" w:w="2100"/>
            <w:tcMar>
              <w:top w:type="dxa" w:w="90"/>
              <w:left w:type="dxa" w:w="130"/>
              <w:bottom w:type="dxa" w:w="90"/>
              <w:right w:type="dxa" w:w="130"/>
            </w:tcMar>
            <w:vAlign w:val="top"/>
          </w:tcPr>
          <w:p>
            <w:pPr>
              <w:spacing w:after="0" w:line="264"/>
            </w:pPr>
            <w:r>
              <w:rPr>
                <w:color w:val="1A1A1A"/>
                <w:sz w:val="18"/>
                <w:szCs w:val="18"/>
              </w:rPr>
              <w:t xml:space="preserve">Konten</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profile_club</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Master Data Profile Club</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Konten</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dokumen</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Dokumen</w:t>
            </w:r>
          </w:p>
        </w:tc>
        <w:tc>
          <w:tcPr>
            <w:tcW w:type="dxa" w:w="2100"/>
            <w:tcMar>
              <w:top w:type="dxa" w:w="90"/>
              <w:left w:type="dxa" w:w="130"/>
              <w:bottom w:type="dxa" w:w="90"/>
              <w:right w:type="dxa" w:w="130"/>
            </w:tcMar>
            <w:vAlign w:val="top"/>
          </w:tcPr>
          <w:p>
            <w:pPr>
              <w:spacing w:after="0" w:line="264"/>
            </w:pPr>
            <w:r>
              <w:rPr>
                <w:color w:val="1A1A1A"/>
                <w:sz w:val="18"/>
                <w:szCs w:val="18"/>
              </w:rPr>
              <w:t xml:space="preserve">Sistem</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hak_akses</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Pengaturan Hak Akses &amp; Peran</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Sistem</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lokasi</w:t>
            </w:r>
          </w:p>
        </w:tc>
        <w:tc>
          <w:tcPr>
            <w:tcW w:type="dxa" w:w="5020"/>
            <w:tcMar>
              <w:top w:type="dxa" w:w="90"/>
              <w:left w:type="dxa" w:w="130"/>
              <w:bottom w:type="dxa" w:w="90"/>
              <w:right w:type="dxa" w:w="130"/>
            </w:tcMar>
            <w:vAlign w:val="top"/>
          </w:tcPr>
          <w:p>
            <w:pPr>
              <w:spacing w:after="0" w:line="264"/>
            </w:pPr>
            <w:r>
              <w:rPr>
                <w:color w:val="1A1A1A"/>
                <w:sz w:val="18"/>
                <w:szCs w:val="18"/>
              </w:rPr>
              <w:t xml:space="preserve">Master Data Lokasi</w:t>
            </w:r>
          </w:p>
        </w:tc>
        <w:tc>
          <w:tcPr>
            <w:tcW w:type="dxa" w:w="2100"/>
            <w:tcMar>
              <w:top w:type="dxa" w:w="90"/>
              <w:left w:type="dxa" w:w="130"/>
              <w:bottom w:type="dxa" w:w="90"/>
              <w:right w:type="dxa" w:w="130"/>
            </w:tcMar>
            <w:vAlign w:val="top"/>
          </w:tcPr>
          <w:p>
            <w:pPr>
              <w:spacing w:after="0" w:line="264"/>
            </w:pPr>
            <w:r>
              <w:rPr>
                <w:color w:val="1A1A1A"/>
                <w:sz w:val="18"/>
                <w:szCs w:val="18"/>
              </w:rPr>
              <w:t xml:space="preserve">Operasional</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jadwal</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Modul Jadwal</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Operasional</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w:t>
            </w:r>
          </w:p>
        </w:tc>
        <w:tc>
          <w:tcPr>
            <w:tcW w:type="dxa" w:w="5020"/>
            <w:tcMar>
              <w:top w:type="dxa" w:w="90"/>
              <w:left w:type="dxa" w:w="130"/>
              <w:bottom w:type="dxa" w:w="90"/>
              <w:right w:type="dxa" w:w="130"/>
            </w:tcMar>
            <w:vAlign w:val="top"/>
          </w:tcPr>
          <w:p>
            <w:pPr>
              <w:spacing w:after="0" w:line="264"/>
            </w:pPr>
            <w:r>
              <w:rPr>
                <w:color w:val="1A1A1A"/>
                <w:sz w:val="18"/>
                <w:szCs w:val="18"/>
              </w:rPr>
              <w:t xml:space="preserve">Modul Absensi</w:t>
            </w:r>
          </w:p>
        </w:tc>
        <w:tc>
          <w:tcPr>
            <w:tcW w:type="dxa" w:w="2100"/>
            <w:tcMar>
              <w:top w:type="dxa" w:w="90"/>
              <w:left w:type="dxa" w:w="130"/>
              <w:bottom w:type="dxa" w:w="90"/>
              <w:right w:type="dxa" w:w="130"/>
            </w:tcMar>
            <w:vAlign w:val="top"/>
          </w:tcPr>
          <w:p>
            <w:pPr>
              <w:spacing w:after="0" w:line="264"/>
            </w:pPr>
            <w:r>
              <w:rPr>
                <w:color w:val="1A1A1A"/>
                <w:sz w:val="18"/>
                <w:szCs w:val="18"/>
              </w:rPr>
              <w:t xml:space="preserve">Operasional</w:t>
            </w:r>
          </w:p>
        </w:tc>
      </w:tr>
      <w:tr>
        <w:tc>
          <w:tcPr>
            <w:tcW w:type="dxa" w:w="19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izin</w:t>
            </w:r>
          </w:p>
        </w:tc>
        <w:tc>
          <w:tcPr>
            <w:tcW w:type="dxa" w:w="5020"/>
            <w:shd w:fill="F5F7F2" w:color="auto" w:val="clear"/>
            <w:tcMar>
              <w:top w:type="dxa" w:w="90"/>
              <w:left w:type="dxa" w:w="130"/>
              <w:bottom w:type="dxa" w:w="90"/>
              <w:right w:type="dxa" w:w="130"/>
            </w:tcMar>
            <w:vAlign w:val="top"/>
          </w:tcPr>
          <w:p>
            <w:pPr>
              <w:spacing w:after="0" w:line="264"/>
            </w:pPr>
            <w:r>
              <w:rPr>
                <w:color w:val="1A1A1A"/>
                <w:sz w:val="18"/>
                <w:szCs w:val="18"/>
              </w:rPr>
              <w:t xml:space="preserve">Pengajuan Izin &amp; Pulang Cepat</w:t>
            </w:r>
          </w:p>
        </w:tc>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Operasional</w:t>
            </w:r>
          </w:p>
        </w:tc>
      </w:tr>
      <w:tr>
        <w:tc>
          <w:tcPr>
            <w:tcW w:type="dxa" w:w="19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w:t>
            </w:r>
          </w:p>
        </w:tc>
        <w:tc>
          <w:tcPr>
            <w:tcW w:type="dxa" w:w="5020"/>
            <w:tcMar>
              <w:top w:type="dxa" w:w="90"/>
              <w:left w:type="dxa" w:w="130"/>
              <w:bottom w:type="dxa" w:w="90"/>
              <w:right w:type="dxa" w:w="130"/>
            </w:tcMar>
            <w:vAlign w:val="top"/>
          </w:tcPr>
          <w:p>
            <w:pPr>
              <w:spacing w:after="0" w:line="264"/>
            </w:pPr>
            <w:r>
              <w:rPr>
                <w:color w:val="1A1A1A"/>
                <w:sz w:val="18"/>
                <w:szCs w:val="18"/>
              </w:rPr>
              <w:t xml:space="preserve">Kartu Tanda Anggota</w:t>
            </w:r>
          </w:p>
        </w:tc>
        <w:tc>
          <w:tcPr>
            <w:tcW w:type="dxa" w:w="2100"/>
            <w:tcMar>
              <w:top w:type="dxa" w:w="90"/>
              <w:left w:type="dxa" w:w="130"/>
              <w:bottom w:type="dxa" w:w="90"/>
              <w:right w:type="dxa" w:w="130"/>
            </w:tcMar>
            <w:vAlign w:val="top"/>
          </w:tcPr>
          <w:p>
            <w:pPr>
              <w:spacing w:after="0" w:line="264"/>
            </w:pPr>
            <w:r>
              <w:rPr>
                <w:color w:val="1A1A1A"/>
                <w:sz w:val="18"/>
                <w:szCs w:val="18"/>
              </w:rPr>
              <w:t xml:space="preserve">Operasional</w:t>
            </w:r>
          </w:p>
        </w:tc>
      </w:tr>
    </w:tbl>
    <w:p>
      <w:pPr>
        <w:pStyle w:val="Heading1"/>
        <w:pageBreakBefore/>
        <w:spacing w:after="200" w:before="420"/>
      </w:pPr>
      <w:r>
        <w:t xml:space="preserve">3. Peran dan Hak Akses</w:t>
      </w:r>
    </w:p>
    <w:p>
      <w:pPr>
        <w:spacing w:after="120" w:before="0" w:line="276"/>
      </w:pPr>
      <w:r>
        <w:rPr>
          <w:color w:val="1A1A1A"/>
          <w:sz w:val="21"/>
          <w:szCs w:val="21"/>
        </w:rPr>
        <w:t xml:space="preserve">Inti bab ini dapat diringkas satu kalimat: matriks hak akses tidak hidup di dalam dokumen, melainkan sebagai baris di dalam basis data yang dapat diubah super admin melalui antarmuka aplikasi.</w:t>
      </w:r>
    </w:p>
    <w:p>
      <w:pPr>
        <w:spacing w:after="120" w:before="0" w:line="276"/>
      </w:pPr>
      <w:r>
        <w:rPr>
          <w:color w:val="1A1A1A"/>
          <w:sz w:val="21"/>
          <w:szCs w:val="21"/>
        </w:rPr>
        <w:t xml:space="preserve">Pada rancangan awal, peran disimpan sebagai kolom role bertipe integer. Dengan struktur seperti itu, menambah peran berarti mengubah kode program, bukan mengubah data — sehingga kebutuhan agar super admin dapat menambah hak akses dan mengatur peran tidak dapat dipenuhi.</w:t>
      </w:r>
    </w:p>
    <w:p>
      <w:pPr>
        <w:pStyle w:val="Heading2"/>
        <w:spacing w:after="140" w:before="320"/>
      </w:pPr>
      <w:r>
        <w:t xml:space="preserve">3.1 Empat konsep yang dipisah</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400"/>
        <w:gridCol w:w="2500"/>
        <w:gridCol w:w="3120"/>
        <w:gridCol w:w="2000"/>
      </w:tblGrid>
      <w:tr>
        <w:trPr>
          <w:tblHeader/>
        </w:trPr>
        <w:tc>
          <w:tcPr>
            <w:tcW w:type="dxa" w:w="1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Konsep</w:t>
            </w:r>
          </w:p>
        </w:tc>
        <w:tc>
          <w:tcPr>
            <w:tcW w:type="dxa" w:w="2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Artinya</w:t>
            </w:r>
          </w:p>
        </w:tc>
        <w:tc>
          <w:tcPr>
            <w:tcW w:type="dxa" w:w="31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Contoh</w:t>
            </w:r>
          </w:p>
        </w:tc>
        <w:tc>
          <w:tcPr>
            <w:tcW w:type="dxa" w:w="20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Diatur oleh</w:t>
            </w:r>
          </w:p>
        </w:tc>
      </w:tr>
      <w:tr>
        <w:tc>
          <w:tcPr>
            <w:tcW w:type="dxa" w:w="1400"/>
            <w:tcMar>
              <w:top w:type="dxa" w:w="90"/>
              <w:left w:type="dxa" w:w="130"/>
              <w:bottom w:type="dxa" w:w="90"/>
              <w:right w:type="dxa" w:w="130"/>
            </w:tcMar>
            <w:vAlign w:val="top"/>
          </w:tcPr>
          <w:p>
            <w:pPr>
              <w:spacing w:after="0" w:line="264"/>
            </w:pPr>
            <w:r>
              <w:rPr>
                <w:color w:val="1A1A1A"/>
                <w:sz w:val="19"/>
                <w:szCs w:val="19"/>
              </w:rPr>
              <w:t xml:space="preserve">Modul</w:t>
            </w:r>
          </w:p>
        </w:tc>
        <w:tc>
          <w:tcPr>
            <w:tcW w:type="dxa" w:w="2500"/>
            <w:tcMar>
              <w:top w:type="dxa" w:w="90"/>
              <w:left w:type="dxa" w:w="130"/>
              <w:bottom w:type="dxa" w:w="90"/>
              <w:right w:type="dxa" w:w="130"/>
            </w:tcMar>
            <w:vAlign w:val="top"/>
          </w:tcPr>
          <w:p>
            <w:pPr>
              <w:spacing w:after="0" w:line="264"/>
            </w:pPr>
            <w:r>
              <w:rPr>
                <w:color w:val="1A1A1A"/>
                <w:sz w:val="19"/>
                <w:szCs w:val="19"/>
              </w:rPr>
              <w:t xml:space="preserve">Satu area fungsi di aplikasi</w:t>
            </w:r>
          </w:p>
        </w:tc>
        <w:tc>
          <w:tcPr>
            <w:tcW w:type="dxa" w:w="3120"/>
            <w:tcMar>
              <w:top w:type="dxa" w:w="90"/>
              <w:left w:type="dxa" w:w="130"/>
              <w:bottom w:type="dxa" w:w="90"/>
              <w:right w:type="dxa" w:w="130"/>
            </w:tcMar>
            <w:vAlign w:val="top"/>
          </w:tcPr>
          <w:p>
            <w:pPr>
              <w:spacing w:after="0" w:line="264"/>
            </w:pPr>
            <w:r>
              <w:rPr>
                <w:color w:val="1A1A1A"/>
                <w:sz w:val="19"/>
                <w:szCs w:val="19"/>
              </w:rPr>
              <w:t xml:space="preserve">anggota, jadwal, absensi</w:t>
            </w:r>
          </w:p>
        </w:tc>
        <w:tc>
          <w:tcPr>
            <w:tcW w:type="dxa" w:w="2000"/>
            <w:tcMar>
              <w:top w:type="dxa" w:w="90"/>
              <w:left w:type="dxa" w:w="130"/>
              <w:bottom w:type="dxa" w:w="90"/>
              <w:right w:type="dxa" w:w="130"/>
            </w:tcMar>
            <w:vAlign w:val="top"/>
          </w:tcPr>
          <w:p>
            <w:pPr>
              <w:spacing w:after="0" w:line="264"/>
            </w:pPr>
            <w:r>
              <w:rPr>
                <w:color w:val="1A1A1A"/>
                <w:sz w:val="19"/>
                <w:szCs w:val="19"/>
              </w:rPr>
              <w:t xml:space="preserve">Developer (seed)</w:t>
            </w:r>
          </w:p>
        </w:tc>
      </w:tr>
      <w:tr>
        <w:tc>
          <w:tcPr>
            <w:tcW w:type="dxa" w:w="1400"/>
            <w:shd w:fill="F5F7F2" w:color="auto" w:val="clear"/>
            <w:tcMar>
              <w:top w:type="dxa" w:w="90"/>
              <w:left w:type="dxa" w:w="130"/>
              <w:bottom w:type="dxa" w:w="90"/>
              <w:right w:type="dxa" w:w="130"/>
            </w:tcMar>
            <w:vAlign w:val="top"/>
          </w:tcPr>
          <w:p>
            <w:pPr>
              <w:spacing w:after="0" w:line="264"/>
            </w:pPr>
            <w:r>
              <w:rPr>
                <w:color w:val="1A1A1A"/>
                <w:sz w:val="19"/>
                <w:szCs w:val="19"/>
              </w:rPr>
              <w:t xml:space="preserve">Aksi</w:t>
            </w:r>
          </w:p>
        </w:tc>
        <w:tc>
          <w:tcPr>
            <w:tcW w:type="dxa" w:w="2500"/>
            <w:shd w:fill="F5F7F2" w:color="auto" w:val="clear"/>
            <w:tcMar>
              <w:top w:type="dxa" w:w="90"/>
              <w:left w:type="dxa" w:w="130"/>
              <w:bottom w:type="dxa" w:w="90"/>
              <w:right w:type="dxa" w:w="130"/>
            </w:tcMar>
            <w:vAlign w:val="top"/>
          </w:tcPr>
          <w:p>
            <w:pPr>
              <w:spacing w:after="0" w:line="264"/>
            </w:pPr>
            <w:r>
              <w:rPr>
                <w:color w:val="1A1A1A"/>
                <w:sz w:val="19"/>
                <w:szCs w:val="19"/>
              </w:rPr>
              <w:t xml:space="preserve">Kata kerja yang bisa dilakukan</w:t>
            </w:r>
          </w:p>
        </w:tc>
        <w:tc>
          <w:tcPr>
            <w:tcW w:type="dxa" w:w="3120"/>
            <w:shd w:fill="F5F7F2" w:color="auto" w:val="clear"/>
            <w:tcMar>
              <w:top w:type="dxa" w:w="90"/>
              <w:left w:type="dxa" w:w="130"/>
              <w:bottom w:type="dxa" w:w="90"/>
              <w:right w:type="dxa" w:w="130"/>
            </w:tcMar>
            <w:vAlign w:val="top"/>
          </w:tcPr>
          <w:p>
            <w:pPr>
              <w:spacing w:after="0" w:line="264"/>
            </w:pPr>
            <w:r>
              <w:rPr>
                <w:color w:val="1A1A1A"/>
                <w:sz w:val="19"/>
                <w:szCs w:val="19"/>
              </w:rPr>
              <w:t xml:space="preserve">create, read, update, delete, approve, assign, export, override, print</w:t>
            </w:r>
          </w:p>
        </w:tc>
        <w:tc>
          <w:tcPr>
            <w:tcW w:type="dxa" w:w="2000"/>
            <w:shd w:fill="F5F7F2" w:color="auto" w:val="clear"/>
            <w:tcMar>
              <w:top w:type="dxa" w:w="90"/>
              <w:left w:type="dxa" w:w="130"/>
              <w:bottom w:type="dxa" w:w="90"/>
              <w:right w:type="dxa" w:w="130"/>
            </w:tcMar>
            <w:vAlign w:val="top"/>
          </w:tcPr>
          <w:p>
            <w:pPr>
              <w:spacing w:after="0" w:line="264"/>
            </w:pPr>
            <w:r>
              <w:rPr>
                <w:color w:val="1A1A1A"/>
                <w:sz w:val="19"/>
                <w:szCs w:val="19"/>
              </w:rPr>
              <w:t xml:space="preserve">Developer (seed)</w:t>
            </w:r>
          </w:p>
        </w:tc>
      </w:tr>
      <w:tr>
        <w:tc>
          <w:tcPr>
            <w:tcW w:type="dxa" w:w="1400"/>
            <w:tcMar>
              <w:top w:type="dxa" w:w="90"/>
              <w:left w:type="dxa" w:w="130"/>
              <w:bottom w:type="dxa" w:w="90"/>
              <w:right w:type="dxa" w:w="130"/>
            </w:tcMar>
            <w:vAlign w:val="top"/>
          </w:tcPr>
          <w:p>
            <w:pPr>
              <w:spacing w:after="0" w:line="264"/>
            </w:pPr>
            <w:r>
              <w:rPr>
                <w:color w:val="1A1A1A"/>
                <w:sz w:val="19"/>
                <w:szCs w:val="19"/>
              </w:rPr>
              <w:t xml:space="preserve">Izin</w:t>
            </w:r>
          </w:p>
        </w:tc>
        <w:tc>
          <w:tcPr>
            <w:tcW w:type="dxa" w:w="2500"/>
            <w:tcMar>
              <w:top w:type="dxa" w:w="90"/>
              <w:left w:type="dxa" w:w="130"/>
              <w:bottom w:type="dxa" w:w="90"/>
              <w:right w:type="dxa" w:w="130"/>
            </w:tcMar>
            <w:vAlign w:val="top"/>
          </w:tcPr>
          <w:p>
            <w:pPr>
              <w:spacing w:after="0" w:line="264"/>
            </w:pPr>
            <w:r>
              <w:rPr>
                <w:color w:val="1A1A1A"/>
                <w:sz w:val="19"/>
                <w:szCs w:val="19"/>
              </w:rPr>
              <w:t xml:space="preserve">Pasangan modul dan aksi</w:t>
            </w:r>
          </w:p>
        </w:tc>
        <w:tc>
          <w:tcPr>
            <w:tcW w:type="dxa" w:w="3120"/>
            <w:tcMar>
              <w:top w:type="dxa" w:w="90"/>
              <w:left w:type="dxa" w:w="130"/>
              <w:bottom w:type="dxa" w:w="90"/>
              <w:right w:type="dxa" w:w="130"/>
            </w:tcMar>
            <w:vAlign w:val="top"/>
          </w:tcPr>
          <w:p>
            <w:pPr>
              <w:spacing w:after="0" w:line="264"/>
            </w:pPr>
            <w:r>
              <w:rPr>
                <w:color w:val="1A1A1A"/>
                <w:sz w:val="19"/>
                <w:szCs w:val="19"/>
              </w:rPr>
              <w:t xml:space="preserve">anggota.create, absensi.override</w:t>
            </w:r>
          </w:p>
        </w:tc>
        <w:tc>
          <w:tcPr>
            <w:tcW w:type="dxa" w:w="2000"/>
            <w:tcMar>
              <w:top w:type="dxa" w:w="90"/>
              <w:left w:type="dxa" w:w="130"/>
              <w:bottom w:type="dxa" w:w="90"/>
              <w:right w:type="dxa" w:w="130"/>
            </w:tcMar>
            <w:vAlign w:val="top"/>
          </w:tcPr>
          <w:p>
            <w:pPr>
              <w:spacing w:after="0" w:line="264"/>
            </w:pPr>
            <w:r>
              <w:rPr>
                <w:color w:val="1A1A1A"/>
                <w:sz w:val="19"/>
                <w:szCs w:val="19"/>
              </w:rPr>
              <w:t xml:space="preserve">Developer (seed)</w:t>
            </w:r>
          </w:p>
        </w:tc>
      </w:tr>
      <w:tr>
        <w:tc>
          <w:tcPr>
            <w:tcW w:type="dxa" w:w="1400"/>
            <w:shd w:fill="F5F7F2" w:color="auto" w:val="clear"/>
            <w:tcMar>
              <w:top w:type="dxa" w:w="90"/>
              <w:left w:type="dxa" w:w="130"/>
              <w:bottom w:type="dxa" w:w="90"/>
              <w:right w:type="dxa" w:w="130"/>
            </w:tcMar>
            <w:vAlign w:val="top"/>
          </w:tcPr>
          <w:p>
            <w:pPr>
              <w:spacing w:after="0" w:line="264"/>
            </w:pPr>
            <w:r>
              <w:rPr>
                <w:color w:val="1A1A1A"/>
                <w:sz w:val="19"/>
                <w:szCs w:val="19"/>
              </w:rPr>
              <w:t xml:space="preserve">Peran</w:t>
            </w:r>
          </w:p>
        </w:tc>
        <w:tc>
          <w:tcPr>
            <w:tcW w:type="dxa" w:w="2500"/>
            <w:shd w:fill="F5F7F2" w:color="auto" w:val="clear"/>
            <w:tcMar>
              <w:top w:type="dxa" w:w="90"/>
              <w:left w:type="dxa" w:w="130"/>
              <w:bottom w:type="dxa" w:w="90"/>
              <w:right w:type="dxa" w:w="130"/>
            </w:tcMar>
            <w:vAlign w:val="top"/>
          </w:tcPr>
          <w:p>
            <w:pPr>
              <w:spacing w:after="0" w:line="264"/>
            </w:pPr>
            <w:r>
              <w:rPr>
                <w:color w:val="1A1A1A"/>
                <w:sz w:val="19"/>
                <w:szCs w:val="19"/>
              </w:rPr>
              <w:t xml:space="preserve">Kumpulan izin yang diberi nama</w:t>
            </w:r>
          </w:p>
        </w:tc>
        <w:tc>
          <w:tcPr>
            <w:tcW w:type="dxa" w:w="3120"/>
            <w:shd w:fill="F5F7F2" w:color="auto" w:val="clear"/>
            <w:tcMar>
              <w:top w:type="dxa" w:w="90"/>
              <w:left w:type="dxa" w:w="130"/>
              <w:bottom w:type="dxa" w:w="90"/>
              <w:right w:type="dxa" w:w="130"/>
            </w:tcMar>
            <w:vAlign w:val="top"/>
          </w:tcPr>
          <w:p>
            <w:pPr>
              <w:spacing w:after="0" w:line="264"/>
            </w:pPr>
            <w:r>
              <w:rPr>
                <w:color w:val="1A1A1A"/>
                <w:sz w:val="19"/>
                <w:szCs w:val="19"/>
              </w:rPr>
              <w:t xml:space="preserve">Admin, Moderator, Pelatih</w:t>
            </w:r>
          </w:p>
        </w:tc>
        <w:tc>
          <w:tcPr>
            <w:tcW w:type="dxa" w:w="2000"/>
            <w:shd w:fill="F5F7F2" w:color="auto" w:val="clear"/>
            <w:tcMar>
              <w:top w:type="dxa" w:w="90"/>
              <w:left w:type="dxa" w:w="130"/>
              <w:bottom w:type="dxa" w:w="90"/>
              <w:right w:type="dxa" w:w="130"/>
            </w:tcMar>
            <w:vAlign w:val="top"/>
          </w:tcPr>
          <w:p>
            <w:pPr>
              <w:spacing w:after="0" w:line="264"/>
            </w:pPr>
            <w:r>
              <w:rPr>
                <w:color w:val="1A1A1A"/>
                <w:sz w:val="19"/>
                <w:szCs w:val="19"/>
              </w:rPr>
              <w:t xml:space="preserve">Super admin (runtime)</w:t>
            </w:r>
          </w:p>
        </w:tc>
      </w:tr>
    </w:tbl>
    <w:p>
      <w:pPr>
        <w:spacing w:after="140"/>
      </w:pPr>
    </w:p>
    <w:p>
      <w:pPr>
        <w:spacing w:after="120" w:before="0" w:line="276"/>
      </w:pPr>
      <w:r>
        <w:rPr>
          <w:color w:val="1A1A1A"/>
          <w:sz w:val="21"/>
          <w:szCs w:val="21"/>
        </w:rPr>
        <w:t xml:space="preserve">Super admin dapat membuat peran baru dan mencentang izin tanpa melibatkan developer. Namun izin baru tetap lahir dari kode, karena setiap izin harus ada yang menegakkannya pada endpoint. Pembagian ini disengaja: super admin tidak dapat membuat izin yang tidak dijaga backend.</w:t>
      </w:r>
    </w:p>
    <w:p>
      <w:pPr>
        <w:pStyle w:val="Heading2"/>
        <w:spacing w:after="140" w:before="320"/>
      </w:pPr>
      <w:r>
        <w:t xml:space="preserve">3.2 Dimensi cakupan</w:t>
      </w:r>
    </w:p>
    <w:p>
      <w:pPr>
        <w:spacing w:after="120" w:before="0" w:line="276"/>
      </w:pPr>
      <w:r>
        <w:rPr>
          <w:color w:val="1A1A1A"/>
          <w:sz w:val="21"/>
          <w:szCs w:val="21"/>
        </w:rPr>
        <w:t xml:space="preserve">Empat aksi C/R/U/D tidak cukup untuk membedakan "boleh melihat absensi semua orang" dari "boleh melihat absensi sendiri". Karena itu ditambahkan dimensi keempat pada tabel role_permission: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400"/>
        <w:gridCol w:w="6620"/>
      </w:tblGrid>
      <w:tr>
        <w:trPr>
          <w:tblHeader/>
        </w:trPr>
        <w:tc>
          <w:tcPr>
            <w:tcW w:type="dxa" w:w="2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Nilai</w:t>
            </w:r>
          </w:p>
        </w:tc>
        <w:tc>
          <w:tcPr>
            <w:tcW w:type="dxa" w:w="66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Artinya</w:t>
            </w:r>
          </w:p>
        </w:tc>
      </w:tr>
      <w:tr>
        <w:tc>
          <w:tcPr>
            <w:tcW w:type="dxa" w:w="2400"/>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semua</w:t>
            </w:r>
          </w:p>
        </w:tc>
        <w:tc>
          <w:tcPr>
            <w:tcW w:type="dxa" w:w="6620"/>
            <w:tcMar>
              <w:top w:type="dxa" w:w="90"/>
              <w:left w:type="dxa" w:w="130"/>
              <w:bottom w:type="dxa" w:w="90"/>
              <w:right w:type="dxa" w:w="130"/>
            </w:tcMar>
            <w:vAlign w:val="top"/>
          </w:tcPr>
          <w:p>
            <w:pPr>
              <w:spacing w:after="0" w:line="264"/>
            </w:pPr>
            <w:r>
              <w:rPr>
                <w:color w:val="1A1A1A"/>
                <w:sz w:val="19"/>
                <w:szCs w:val="19"/>
              </w:rPr>
              <w:t xml:space="preserve">Seluruh data pada modul tersebut</w:t>
            </w:r>
          </w:p>
        </w:tc>
      </w:tr>
      <w:tr>
        <w:tc>
          <w:tcPr>
            <w:tcW w:type="dxa" w:w="2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instansi_sendiri</w:t>
            </w:r>
          </w:p>
        </w:tc>
        <w:tc>
          <w:tcPr>
            <w:tcW w:type="dxa" w:w="6620"/>
            <w:shd w:fill="F5F7F2" w:color="auto" w:val="clear"/>
            <w:tcMar>
              <w:top w:type="dxa" w:w="90"/>
              <w:left w:type="dxa" w:w="130"/>
              <w:bottom w:type="dxa" w:w="90"/>
              <w:right w:type="dxa" w:w="130"/>
            </w:tcMar>
            <w:vAlign w:val="top"/>
          </w:tcPr>
          <w:p>
            <w:pPr>
              <w:spacing w:after="0" w:line="264"/>
            </w:pPr>
            <w:r>
              <w:rPr>
                <w:color w:val="1A1A1A"/>
                <w:sz w:val="19"/>
                <w:szCs w:val="19"/>
              </w:rPr>
              <w:t xml:space="preserve">Terbatas pada instansi atau sekolah tempat anggota terdaftar</w:t>
            </w:r>
          </w:p>
        </w:tc>
      </w:tr>
      <w:tr>
        <w:tc>
          <w:tcPr>
            <w:tcW w:type="dxa" w:w="2400"/>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milik_sendiri</w:t>
            </w:r>
          </w:p>
        </w:tc>
        <w:tc>
          <w:tcPr>
            <w:tcW w:type="dxa" w:w="6620"/>
            <w:tcMar>
              <w:top w:type="dxa" w:w="90"/>
              <w:left w:type="dxa" w:w="130"/>
              <w:bottom w:type="dxa" w:w="90"/>
              <w:right w:type="dxa" w:w="130"/>
            </w:tcMar>
            <w:vAlign w:val="top"/>
          </w:tcPr>
          <w:p>
            <w:pPr>
              <w:spacing w:after="0" w:line="264"/>
            </w:pPr>
            <w:r>
              <w:rPr>
                <w:color w:val="1A1A1A"/>
                <w:sz w:val="19"/>
                <w:szCs w:val="19"/>
              </w:rPr>
              <w:t xml:space="preserve">Hanya data milik pengguna yang bersangkutan</w:t>
            </w:r>
          </w:p>
        </w:tc>
      </w:tr>
    </w:tbl>
    <w:p>
      <w:pPr>
        <w:spacing w:after="14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ALASAN DIMENSI INI ADA SEJAK AWAL</w:t>
            </w:r>
          </w:p>
          <w:p>
            <w:pPr>
              <w:spacing w:after="80" w:line="270"/>
            </w:pPr>
            <w:r>
              <w:rPr>
                <w:color w:val="1A1A1A"/>
                <w:sz w:val="20"/>
                <w:szCs w:val="20"/>
              </w:rPr>
              <w:t xml:space="preserve">Tanpa kolom cakupan, aturan "user hanya melihat absensi miliknya sendiri" akan ditulis sebagai percabangan di dalam handler. Aturan seperti itu tidak terlihat pada halaman pengaturan hak akses, tidak dapat diubah super admin, dan hanya bisa diubah dengan deploy ulang. Biayanya satu kolom.</w:t>
            </w:r>
          </w:p>
        </w:tc>
      </w:tr>
    </w:tbl>
    <w:p>
      <w:pPr>
        <w:pStyle w:val="Heading2"/>
        <w:spacing w:after="140" w:before="320"/>
      </w:pPr>
      <w:r>
        <w:t xml:space="preserve">3.3 Aturan yang ditegakkan backend</w:t>
      </w:r>
    </w:p>
    <w:p>
      <w:pPr>
        <w:pStyle w:val="ListParagraph"/>
        <w:numPr>
          <w:ilvl w:val="0"/>
          <w:numId w:val="2"/>
        </w:numPr>
        <w:spacing w:after="70" w:line="276"/>
      </w:pPr>
      <w:r>
        <w:rPr>
          <w:b/>
          <w:bCs/>
          <w:color w:val="1A1A1A"/>
          <w:sz w:val="21"/>
          <w:szCs w:val="21"/>
        </w:rPr>
        <w:t xml:space="preserve">Super admin adalah bypass, bukan daftar izin. </w:t>
      </w:r>
      <w:r>
        <w:rPr>
          <w:color w:val="1A1A1A"/>
          <w:sz w:val="21"/>
          <w:szCs w:val="21"/>
        </w:rPr>
        <w:t xml:space="preserve">Peran dengan is_super bernilai true melewati seluruh pengecekan tanpa membaca role_permission. Jika super admin diberi daftar izin seperti peran lain, setiap penambahan modul baru berisiko membuat super admin kehilangan akses ke modul tersebut sampai ada yang mencentangnya.</w:t>
      </w:r>
    </w:p>
    <w:p>
      <w:pPr>
        <w:pStyle w:val="ListParagraph"/>
        <w:numPr>
          <w:ilvl w:val="0"/>
          <w:numId w:val="2"/>
        </w:numPr>
        <w:spacing w:after="70" w:line="276"/>
      </w:pPr>
      <w:r>
        <w:rPr>
          <w:b/>
          <w:bCs/>
          <w:color w:val="1A1A1A"/>
          <w:sz w:val="21"/>
          <w:szCs w:val="21"/>
        </w:rPr>
        <w:t xml:space="preserve">Peran super admin tidak dapat dihapus, dinonaktifkan, atau diturunkan. </w:t>
      </w:r>
      <w:r>
        <w:rPr>
          <w:color w:val="1A1A1A"/>
          <w:sz w:val="21"/>
          <w:szCs w:val="21"/>
        </w:rPr>
        <w:t xml:space="preserve">Sistem juga menolak menghapus super admin terakhir yang tersisa; tanpa aturan ini, satu tindakan dapat mengunci seluruh pengguna dari aplikasi secara permanen.</w:t>
      </w:r>
    </w:p>
    <w:p>
      <w:pPr>
        <w:pStyle w:val="ListParagraph"/>
        <w:numPr>
          <w:ilvl w:val="0"/>
          <w:numId w:val="2"/>
        </w:numPr>
        <w:spacing w:after="70" w:line="276"/>
      </w:pPr>
      <w:r>
        <w:rPr>
          <w:b/>
          <w:bCs/>
          <w:color w:val="1A1A1A"/>
          <w:sz w:val="21"/>
          <w:szCs w:val="21"/>
        </w:rPr>
        <w:t xml:space="preserve">Pencegahan eskalasi hak. </w:t>
      </w:r>
      <w:r>
        <w:rPr>
          <w:color w:val="1A1A1A"/>
          <w:sz w:val="21"/>
          <w:szCs w:val="21"/>
        </w:rPr>
        <w:t xml:space="preserve">Pengguna tidak boleh memberikan izin yang dirinya sendiri tidak miliki, dan tidak boleh mengubah peran yang nilai level-nya lebih tinggi atau sama dengan miliknya. Tanpa aturan ini, pemegang izin pengelolaan peran dapat membuat peran berisi seluruh izin lalu memberikannya kepada dirinya sendiri.</w:t>
      </w:r>
    </w:p>
    <w:p>
      <w:pPr>
        <w:pStyle w:val="ListParagraph"/>
        <w:numPr>
          <w:ilvl w:val="0"/>
          <w:numId w:val="2"/>
        </w:numPr>
        <w:spacing w:after="70" w:line="276"/>
      </w:pPr>
      <w:r>
        <w:rPr>
          <w:b/>
          <w:bCs/>
          <w:color w:val="1A1A1A"/>
          <w:sz w:val="21"/>
          <w:szCs w:val="21"/>
        </w:rPr>
        <w:t xml:space="preserve">Guest bukan baris pada tabel users. </w:t>
      </w:r>
      <w:r>
        <w:rPr>
          <w:color w:val="1A1A1A"/>
          <w:sz w:val="21"/>
          <w:szCs w:val="21"/>
        </w:rPr>
        <w:t xml:space="preserve">Guest adalah peran semu untuk permintaan tanpa token. Izinnya tetap disimpan pada role_permission agar dapat diatur, tetapi tidak pernah ada pengguna yang memilikinya.</w:t>
      </w:r>
    </w:p>
    <w:p>
      <w:pPr>
        <w:pStyle w:val="ListParagraph"/>
        <w:numPr>
          <w:ilvl w:val="0"/>
          <w:numId w:val="2"/>
        </w:numPr>
        <w:spacing w:after="70" w:line="276"/>
      </w:pPr>
      <w:r>
        <w:rPr>
          <w:b/>
          <w:bCs/>
          <w:color w:val="1A1A1A"/>
          <w:sz w:val="21"/>
          <w:szCs w:val="21"/>
        </w:rPr>
        <w:t xml:space="preserve">Seluruh perubahan hak akses dicatat </w:t>
      </w:r>
      <w:r>
        <w:rPr>
          <w:color w:val="1A1A1A"/>
          <w:sz w:val="21"/>
          <w:szCs w:val="21"/>
        </w:rPr>
        <w:t xml:space="preserve">pada tabel log_aktivitas beserta nilai lama, nilai baru, pelaku, dan alamat IP.</w:t>
      </w:r>
    </w:p>
    <w:p>
      <w:pPr>
        <w:pStyle w:val="Heading2"/>
        <w:spacing w:after="140" w:before="320"/>
      </w:pPr>
      <w:r>
        <w:t xml:space="preserve">3.4 Penegakan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000"/>
        <w:gridCol w:w="7020"/>
      </w:tblGrid>
      <w:tr>
        <w:trPr>
          <w:tblHeader/>
        </w:trPr>
        <w:tc>
          <w:tcPr>
            <w:tcW w:type="dxa" w:w="20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Lapisan</w:t>
            </w:r>
          </w:p>
        </w:tc>
        <w:tc>
          <w:tcPr>
            <w:tcW w:type="dxa" w:w="70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Mekanisme</w:t>
            </w:r>
          </w:p>
        </w:tc>
      </w:tr>
      <w:tr>
        <w:tc>
          <w:tcPr>
            <w:tcW w:type="dxa" w:w="2000"/>
            <w:tcMar>
              <w:top w:type="dxa" w:w="90"/>
              <w:left w:type="dxa" w:w="130"/>
              <w:bottom w:type="dxa" w:w="90"/>
              <w:right w:type="dxa" w:w="130"/>
            </w:tcMar>
            <w:vAlign w:val="top"/>
          </w:tcPr>
          <w:p>
            <w:pPr>
              <w:spacing w:after="0" w:line="264"/>
            </w:pPr>
            <w:r>
              <w:rPr>
                <w:color w:val="1A1A1A"/>
                <w:sz w:val="19"/>
                <w:szCs w:val="19"/>
              </w:rPr>
              <w:t xml:space="preserve">Backend (Go)</w:t>
            </w:r>
          </w:p>
        </w:tc>
        <w:tc>
          <w:tcPr>
            <w:tcW w:type="dxa" w:w="7020"/>
            <w:tcMar>
              <w:top w:type="dxa" w:w="90"/>
              <w:left w:type="dxa" w:w="130"/>
              <w:bottom w:type="dxa" w:w="90"/>
              <w:right w:type="dxa" w:w="130"/>
            </w:tcMar>
            <w:vAlign w:val="top"/>
          </w:tcPr>
          <w:p>
            <w:pPr>
              <w:spacing w:after="0" w:line="264"/>
            </w:pPr>
            <w:r>
              <w:rPr>
                <w:color w:val="1A1A1A"/>
                <w:sz w:val="19"/>
                <w:szCs w:val="19"/>
              </w:rPr>
              <w:t xml:space="preserve">Middleware RequirePermission("jadwal.assign") dipasang pada setiap route. Izin dimuat sekali per permintaan dari cache dengan kunci perm:role:{id}. JWT membawa role_id dan perm_version; ketika super admin mengubah peran, perm_version dinaikkan sehingga token lama otomatis memuat ulang izin.</w:t>
            </w:r>
          </w:p>
        </w:tc>
      </w:tr>
      <w:tr>
        <w:tc>
          <w:tcPr>
            <w:tcW w:type="dxa" w:w="2000"/>
            <w:shd w:fill="F5F7F2" w:color="auto" w:val="clear"/>
            <w:tcMar>
              <w:top w:type="dxa" w:w="90"/>
              <w:left w:type="dxa" w:w="130"/>
              <w:bottom w:type="dxa" w:w="90"/>
              <w:right w:type="dxa" w:w="130"/>
            </w:tcMar>
            <w:vAlign w:val="top"/>
          </w:tcPr>
          <w:p>
            <w:pPr>
              <w:spacing w:after="0" w:line="264"/>
            </w:pPr>
            <w:r>
              <w:rPr>
                <w:color w:val="1A1A1A"/>
                <w:sz w:val="19"/>
                <w:szCs w:val="19"/>
              </w:rPr>
              <w:t xml:space="preserve">Frontend (Angular)</w:t>
            </w:r>
          </w:p>
        </w:tc>
        <w:tc>
          <w:tcPr>
            <w:tcW w:type="dxa" w:w="7020"/>
            <w:shd w:fill="F5F7F2" w:color="auto" w:val="clear"/>
            <w:tcMar>
              <w:top w:type="dxa" w:w="90"/>
              <w:left w:type="dxa" w:w="130"/>
              <w:bottom w:type="dxa" w:w="90"/>
              <w:right w:type="dxa" w:w="130"/>
            </w:tcMar>
            <w:vAlign w:val="top"/>
          </w:tcPr>
          <w:p>
            <w:pPr>
              <w:spacing w:after="0" w:line="264"/>
            </w:pPr>
            <w:r>
              <w:rPr>
                <w:color w:val="1A1A1A"/>
                <w:sz w:val="19"/>
                <w:szCs w:val="19"/>
              </w:rPr>
              <w:t xml:space="preserve">Guard canActivate per route, directive *hasPermission untuk menyembunyikan tombol, dan menu sidebar yang dibangkitkan dari mst_modul beserta izin efektif — bukan dari array yang ditulis tetap di kode.</w:t>
            </w:r>
          </w:p>
        </w:tc>
      </w:tr>
    </w:tbl>
    <w:p>
      <w:pPr>
        <w:spacing w:after="14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MENYEMBUNYIKAN TOMBOL BUKAN KEAMANAN</w:t>
            </w:r>
          </w:p>
          <w:p>
            <w:pPr>
              <w:spacing w:after="80" w:line="270"/>
            </w:pPr>
            <w:r>
              <w:rPr>
                <w:color w:val="1A1A1A"/>
                <w:sz w:val="20"/>
                <w:szCs w:val="20"/>
              </w:rPr>
              <w:t xml:space="preserve">Siapa pun dapat memanggil endpoint secara langsung tanpa melewati antarmuka. Setiap izin yang ditampilkan pada antarmuka wajib memiliki pasangan pengecekan pada handler Go. Tanpa itu, izin tersebut hanya hiasan.</w:t>
            </w:r>
          </w:p>
        </w:tc>
      </w:tr>
    </w:tbl>
    <w:p>
      <w:pPr>
        <w:pStyle w:val="Heading2"/>
        <w:spacing w:after="140" w:before="320"/>
      </w:pPr>
      <w:r>
        <w:t xml:space="preserve">3.5 Matriks hak akses</w:t>
      </w:r>
    </w:p>
    <w:p>
      <w:pPr>
        <w:spacing w:after="120" w:before="0" w:line="276"/>
      </w:pPr>
      <w:r>
        <w:rPr>
          <w:color w:val="1A1A1A"/>
          <w:sz w:val="21"/>
          <w:szCs w:val="21"/>
        </w:rPr>
        <w:t xml:space="preserve">Matriks berikut menjadi nilai awal tabel role_permission. Setelah aplikasi berjalan, super admin dapat mengubahnya melalui modul Hak Akses.</w:t>
      </w:r>
    </w:p>
    <w:p>
      <w:pPr>
        <w:spacing w:after="100"/>
      </w:pPr>
    </w:p>
    <w:p>
      <w:pPr>
        <w:spacing w:after="120" w:before="0" w:line="276"/>
      </w:pPr>
      <w:r>
        <w:rPr>
          <w:b/>
          <w:bCs/>
          <w:color w:val="1A1A1A"/>
          <w:sz w:val="20"/>
          <w:szCs w:val="20"/>
        </w:rPr>
        <w:t xml:space="preserve">Modul master dan konten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020"/>
        <w:gridCol w:w="1400"/>
        <w:gridCol w:w="1400"/>
        <w:gridCol w:w="1400"/>
        <w:gridCol w:w="1400"/>
        <w:gridCol w:w="1400"/>
      </w:tblGrid>
      <w:tr>
        <w:trPr>
          <w:tblHeader/>
        </w:trPr>
        <w:tc>
          <w:tcPr>
            <w:tcW w:type="dxa" w:w="20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Modul</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Super Admin</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Admin</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Moderator</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User</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Guest</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anggota</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admin</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moderator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user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instansi</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unit</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prestasi</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inorga</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kegiatan</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artikel</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medsos</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profile_club</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dokumen</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bl>
    <w:p>
      <w:pPr>
        <w:spacing w:after="140"/>
      </w:pPr>
    </w:p>
    <w:p>
      <w:pPr>
        <w:spacing w:after="120" w:before="0" w:line="276"/>
      </w:pPr>
      <w:r>
        <w:rPr>
          <w:b/>
          <w:bCs/>
          <w:color w:val="1A1A1A"/>
          <w:sz w:val="20"/>
          <w:szCs w:val="20"/>
        </w:rPr>
        <w:t xml:space="preserve">Modul operasional dan sistem</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020"/>
        <w:gridCol w:w="1400"/>
        <w:gridCol w:w="1400"/>
        <w:gridCol w:w="1400"/>
        <w:gridCol w:w="1400"/>
        <w:gridCol w:w="1400"/>
      </w:tblGrid>
      <w:tr>
        <w:trPr>
          <w:tblHeader/>
        </w:trPr>
        <w:tc>
          <w:tcPr>
            <w:tcW w:type="dxa" w:w="20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Modul / Aksi</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Super Admin</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Admin</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Moderator</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User</w:t>
            </w:r>
          </w:p>
        </w:tc>
        <w:tc>
          <w:tcPr>
            <w:tcW w:type="dxa" w:w="1400"/>
            <w:shd w:fill="E7EBE0" w:color="auto" w:val="clear"/>
            <w:tcMar>
              <w:top w:type="dxa" w:w="90"/>
              <w:left w:type="dxa" w:w="130"/>
              <w:bottom w:type="dxa" w:w="90"/>
              <w:right w:type="dxa" w:w="130"/>
            </w:tcMar>
            <w:vAlign w:val="top"/>
          </w:tcPr>
          <w:p>
            <w:pPr>
              <w:spacing w:after="0" w:line="264"/>
              <w:jc w:val="center"/>
            </w:pPr>
            <w:r>
              <w:rPr>
                <w:b/>
                <w:bCs/>
                <w:color w:val="3A4438"/>
                <w:sz w:val="18"/>
                <w:szCs w:val="18"/>
              </w:rPr>
              <w:t xml:space="preserve">Guest</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lokasi</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jadwal</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R</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jadwal.assign</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jadwal.batal_sesi</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absensi.create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absensi.read</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semua</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semua</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semua</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sendiri</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absensi.override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absensi.delete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absensi.export</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izin.create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izin.approve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kta.create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kta.print</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kta.cabut</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file.create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file.delete</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V</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sendiri</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sendiri</w:t>
            </w:r>
          </w:p>
        </w:tc>
        <w:tc>
          <w:tcPr>
            <w:tcW w:type="dxa" w:w="14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w:t>
            </w:r>
          </w:p>
        </w:tc>
      </w:tr>
      <w:tr>
        <w:tc>
          <w:tcPr>
            <w:tcW w:type="dxa" w:w="20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hak_akses</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CRUD</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c>
          <w:tcPr>
            <w:tcW w:type="dxa" w:w="1400"/>
            <w:tcMar>
              <w:top w:type="dxa" w:w="90"/>
              <w:left w:type="dxa" w:w="130"/>
              <w:bottom w:type="dxa" w:w="90"/>
              <w:right w:type="dxa" w:w="130"/>
            </w:tcMar>
            <w:vAlign w:val="top"/>
          </w:tcPr>
          <w:p>
            <w:pPr>
              <w:spacing w:after="0" w:line="264"/>
              <w:jc w:val="center"/>
            </w:pPr>
            <w:r>
              <w:rPr>
                <w:color w:val="1A1A1A"/>
                <w:sz w:val="18"/>
                <w:szCs w:val="18"/>
              </w:rPr>
              <w:t xml:space="preserve">—</w:t>
            </w:r>
          </w:p>
        </w:tc>
      </w:tr>
    </w:tbl>
    <w:p>
      <w:pPr>
        <w:spacing w:after="140"/>
      </w:pPr>
    </w:p>
    <w:p>
      <w:pPr>
        <w:spacing w:after="120" w:before="0" w:line="276"/>
      </w:pPr>
      <w:r>
        <w:rPr>
          <w:color w:val="1A1A1A"/>
          <w:sz w:val="21"/>
          <w:szCs w:val="21"/>
        </w:rPr>
        <w:t xml:space="preserve">Dua baris bernilai "sendiri" berasal dari kolom cakupan pada Sub-bab 3.2, dan merupakan alasan mengapa dimensi tersebut diperlukan.</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PENAMAAN AKSI DISELARASKAN DENGAN ENUM</w:t>
            </w:r>
          </w:p>
          <w:p>
            <w:pPr>
              <w:spacing w:after="80" w:line="270"/>
            </w:pPr>
            <w:r>
              <w:rPr>
                <w:color w:val="1A1A1A"/>
                <w:sz w:val="20"/>
                <w:szCs w:val="20"/>
              </w:rPr>
              <w:t xml:space="preserve">Melakukan absensi, mengajukan izin, dan mengunggah berkas ketiganya adalah pembuatan baris baru, sehingga memakai aksi create dan tidak memerlukan nilai enum tersendiri. Yang benar-benar tidak memiliki padanan hanya dua: cabut untuk pencabutan KTA, yang berbeda dari delete karena barisnya tetap disimpan, dan batal_sesi untuk pembatalan satu sesi jadwal, yang dipisah dari update karena berdampak ke seluruh peserta.</w:t>
            </w:r>
          </w:p>
        </w:tc>
      </w:tr>
    </w:tbl>
    <w:p>
      <w:pPr>
        <w:pStyle w:val="Heading1"/>
        <w:pageBreakBefore/>
        <w:spacing w:after="200" w:before="420"/>
      </w:pPr>
      <w:r>
        <w:t xml:space="preserve">4. Modul Jadwal</w:t>
      </w:r>
    </w:p>
    <w:p>
      <w:pPr>
        <w:spacing w:after="120" w:before="0" w:line="276"/>
      </w:pPr>
      <w:r>
        <w:rPr>
          <w:color w:val="1A1A1A"/>
          <w:sz w:val="21"/>
          <w:szCs w:val="21"/>
        </w:rPr>
        <w:t xml:space="preserve">Modul jadwal menyediakan jadwal dengan atribut nama, waktu, latitude, longitude, dan zona waktu, yang dapat ditugaskan kepada anggota oleh admin atau moderator.</w:t>
      </w:r>
    </w:p>
    <w:p>
      <w:pPr>
        <w:pStyle w:val="Heading2"/>
        <w:spacing w:after="140" w:before="320"/>
      </w:pPr>
      <w:r>
        <w:t xml:space="preserve">4.1 Empat tabel, bukan satu</w:t>
      </w:r>
    </w:p>
    <w:p>
      <w:pPr>
        <w:spacing w:after="120" w:before="0" w:line="276"/>
      </w:pPr>
      <w:r>
        <w:rPr>
          <w:color w:val="1A1A1A"/>
          <w:sz w:val="21"/>
          <w:szCs w:val="21"/>
        </w:rPr>
        <w:t xml:space="preserve">Satu tabel jadwal yang memuat koordinat dan waktu terlihat memadai, sampai dua kebutuhan berikut muncul:</w:t>
      </w:r>
    </w:p>
    <w:p>
      <w:pPr>
        <w:pStyle w:val="ListParagraph"/>
        <w:numPr>
          <w:ilvl w:val="0"/>
          <w:numId w:val="2"/>
        </w:numPr>
        <w:spacing w:after="70" w:line="276"/>
      </w:pPr>
      <w:r>
        <w:rPr>
          <w:b/>
          <w:bCs/>
          <w:color w:val="1A1A1A"/>
          <w:sz w:val="21"/>
          <w:szCs w:val="21"/>
        </w:rPr>
        <w:t xml:space="preserve">Jadwal berulang. </w:t>
      </w:r>
      <w:r>
        <w:rPr>
          <w:color w:val="1A1A1A"/>
          <w:sz w:val="21"/>
          <w:szCs w:val="21"/>
        </w:rPr>
        <w:t xml:space="preserve">"Latihan rutin setiap Minggu pukul 07.00" adalah satu jadwal, tetapi absensinya terjadi per tanggal. Tanpa tabel sesi, tidak ada tempat menempelkan absensi tanggal 7 September dan 14 September secara terpisah, dan tidak ada tempat mencatat bahwa sesi minggu tertentu dibatalkan.</w:t>
      </w:r>
    </w:p>
    <w:p>
      <w:pPr>
        <w:pStyle w:val="ListParagraph"/>
        <w:numPr>
          <w:ilvl w:val="0"/>
          <w:numId w:val="2"/>
        </w:numPr>
        <w:spacing w:after="70" w:line="276"/>
      </w:pPr>
      <w:r>
        <w:rPr>
          <w:b/>
          <w:bCs/>
          <w:color w:val="1A1A1A"/>
          <w:sz w:val="21"/>
          <w:szCs w:val="21"/>
        </w:rPr>
        <w:t xml:space="preserve">Lokasi yang dipakai berulang. </w:t>
      </w:r>
      <w:r>
        <w:rPr>
          <w:color w:val="1A1A1A"/>
          <w:sz w:val="21"/>
          <w:szCs w:val="21"/>
        </w:rPr>
        <w:t xml:space="preserve">Jika satu lapangan digunakan lima puluh jadwal, koordinatnya tersalin lima puluh kali. Ketika lokasi berpindah atau koordinatnya dikoreksi, seluruh baris harus disunting satu per satu.</w:t>
      </w:r>
    </w:p>
    <w:p>
      <w:pPr>
        <w:spacing w:after="100"/>
      </w:pPr>
    </w:p>
    <w:p>
      <w:pPr>
        <w:spacing w:after="120" w:before="0" w:line="276"/>
      </w:pPr>
      <w:r>
        <w:rPr>
          <w:color w:val="1A1A1A"/>
          <w:sz w:val="21"/>
          <w:szCs w:val="21"/>
        </w:rPr>
        <w:t xml:space="preserve">Karena itu modul terdiri dari empat tabel bertingkat: mst_lokasi sebagai master koordinat, jadwal sebagai definisi dan pola, jadwal_sesi sebagai kejadian per tanggal, dan jadwal_peserta sebagai penugasan. Absensi menempel pada sesi, bukan pada jadwal.</w:t>
      </w:r>
    </w:p>
    <w:p>
      <w:pPr>
        <w:pStyle w:val="Heading2"/>
        <w:spacing w:after="140" w:before="320"/>
      </w:pPr>
      <w:r>
        <w:t xml:space="preserve">4.2 Atribut tabel jadwal</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500"/>
        <w:gridCol w:w="1720"/>
        <w:gridCol w:w="4800"/>
      </w:tblGrid>
      <w:tr>
        <w:trPr>
          <w:tblHeader/>
        </w:trPr>
        <w:tc>
          <w:tcPr>
            <w:tcW w:type="dxa" w:w="2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Kolom</w:t>
            </w:r>
          </w:p>
        </w:tc>
        <w:tc>
          <w:tcPr>
            <w:tcW w:type="dxa" w:w="17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Tipe</w:t>
            </w:r>
          </w:p>
        </w:tc>
        <w:tc>
          <w:tcPr>
            <w:tcW w:type="dxa" w:w="48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Keterangan</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nama</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varchar(150)</w:t>
            </w:r>
          </w:p>
        </w:tc>
        <w:tc>
          <w:tcPr>
            <w:tcW w:type="dxa" w:w="4800"/>
            <w:tcMar>
              <w:top w:type="dxa" w:w="90"/>
              <w:left w:type="dxa" w:w="130"/>
              <w:bottom w:type="dxa" w:w="90"/>
              <w:right w:type="dxa" w:w="130"/>
            </w:tcMar>
            <w:vAlign w:val="top"/>
          </w:tcPr>
          <w:p>
            <w:pPr>
              <w:spacing w:after="0" w:line="264"/>
            </w:pPr>
            <w:r>
              <w:rPr>
                <w:color w:val="1A1A1A"/>
                <w:sz w:val="18"/>
                <w:szCs w:val="18"/>
              </w:rPr>
              <w:t xml:space="preserve">Nama jadwal</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jenis_jadwal</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varchar(50)</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latihan / kegiatan / rapat / kompetisi / piket</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lokasi_id</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bigint</w:t>
            </w:r>
          </w:p>
        </w:tc>
        <w:tc>
          <w:tcPr>
            <w:tcW w:type="dxa" w:w="4800"/>
            <w:tcMar>
              <w:top w:type="dxa" w:w="90"/>
              <w:left w:type="dxa" w:w="130"/>
              <w:bottom w:type="dxa" w:w="90"/>
              <w:right w:type="dxa" w:w="130"/>
            </w:tcMar>
            <w:vAlign w:val="top"/>
          </w:tcPr>
          <w:p>
            <w:pPr>
              <w:spacing w:after="0" w:line="264"/>
            </w:pPr>
            <w:r>
              <w:rPr>
                <w:color w:val="1A1A1A"/>
                <w:sz w:val="18"/>
                <w:szCs w:val="18"/>
              </w:rPr>
              <w:t xml:space="preserve">Rujukan ke mst_lokasi; boleh kosong bila koordinat diisi manual</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latitude, longitude</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decimal(10,7)</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Salinan dari lokasi saat jadwal dibuat, agar jadwal lampau tetap benar meski master lokasi berubah</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radius_meter</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int</w:t>
            </w:r>
          </w:p>
        </w:tc>
        <w:tc>
          <w:tcPr>
            <w:tcW w:type="dxa" w:w="4800"/>
            <w:tcMar>
              <w:top w:type="dxa" w:w="90"/>
              <w:left w:type="dxa" w:w="130"/>
              <w:bottom w:type="dxa" w:w="90"/>
              <w:right w:type="dxa" w:w="130"/>
            </w:tcMar>
            <w:vAlign w:val="top"/>
          </w:tcPr>
          <w:p>
            <w:pPr>
              <w:spacing w:after="0" w:line="264"/>
            </w:pPr>
            <w:r>
              <w:rPr>
                <w:color w:val="1A1A1A"/>
                <w:sz w:val="18"/>
                <w:szCs w:val="18"/>
              </w:rPr>
              <w:t xml:space="preserve">Radius toleransi absen; menimpa nilai bawaan lokasi</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timezone</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varchar(50)</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Nama zona IANA, misalnya Asia/Jakarta</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tanggal_mulai, tanggal_selesai</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date</w:t>
            </w:r>
          </w:p>
        </w:tc>
        <w:tc>
          <w:tcPr>
            <w:tcW w:type="dxa" w:w="4800"/>
            <w:tcMar>
              <w:top w:type="dxa" w:w="90"/>
              <w:left w:type="dxa" w:w="130"/>
              <w:bottom w:type="dxa" w:w="90"/>
              <w:right w:type="dxa" w:w="130"/>
            </w:tcMar>
            <w:vAlign w:val="top"/>
          </w:tcPr>
          <w:p>
            <w:pPr>
              <w:spacing w:after="0" w:line="264"/>
            </w:pPr>
            <w:r>
              <w:rPr>
                <w:color w:val="1A1A1A"/>
                <w:sz w:val="18"/>
                <w:szCs w:val="18"/>
              </w:rPr>
              <w:t xml:space="preserve">Rentang berlakunya jadwal</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jam_mulai, jam_selesai</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time</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Waktu lokal menurut kolom timezone</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is_berulang, pola_ulang</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bool, enum</w:t>
            </w:r>
          </w:p>
        </w:tc>
        <w:tc>
          <w:tcPr>
            <w:tcW w:type="dxa" w:w="4800"/>
            <w:tcMar>
              <w:top w:type="dxa" w:w="90"/>
              <w:left w:type="dxa" w:w="130"/>
              <w:bottom w:type="dxa" w:w="90"/>
              <w:right w:type="dxa" w:w="130"/>
            </w:tcMar>
            <w:vAlign w:val="top"/>
          </w:tcPr>
          <w:p>
            <w:pPr>
              <w:spacing w:after="0" w:line="264"/>
            </w:pPr>
            <w:r>
              <w:rPr>
                <w:color w:val="1A1A1A"/>
                <w:sz w:val="18"/>
                <w:szCs w:val="18"/>
              </w:rPr>
              <w:t xml:space="preserve">harian / mingguan / bulanan / kustom</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hari_ulang</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int[]</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Untuk pola mingguan; 0 = Minggu hingga 6 = Sabtu</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mode_absen</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enum</w:t>
            </w:r>
          </w:p>
        </w:tc>
        <w:tc>
          <w:tcPr>
            <w:tcW w:type="dxa" w:w="4800"/>
            <w:tcMar>
              <w:top w:type="dxa" w:w="90"/>
              <w:left w:type="dxa" w:w="130"/>
              <w:bottom w:type="dxa" w:w="90"/>
              <w:right w:type="dxa" w:w="130"/>
            </w:tcMar>
            <w:vAlign w:val="top"/>
          </w:tcPr>
          <w:p>
            <w:pPr>
              <w:spacing w:after="0" w:line="264"/>
            </w:pPr>
            <w:r>
              <w:rPr>
                <w:color w:val="1A1A1A"/>
                <w:sz w:val="18"/>
                <w:szCs w:val="18"/>
              </w:rPr>
              <w:t xml:space="preserve">masuk_saja atau masuk_pulang — lihat Bab 5</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butuh_selfie, butuh_lokasi</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bool</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Menentukan apakah selfie dan koordinat wajib</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izinkan_luar_radius</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bool</w:t>
            </w:r>
          </w:p>
        </w:tc>
        <w:tc>
          <w:tcPr>
            <w:tcW w:type="dxa" w:w="4800"/>
            <w:tcMar>
              <w:top w:type="dxa" w:w="90"/>
              <w:left w:type="dxa" w:w="130"/>
              <w:bottom w:type="dxa" w:w="90"/>
              <w:right w:type="dxa" w:w="130"/>
            </w:tcMar>
            <w:vAlign w:val="top"/>
          </w:tcPr>
          <w:p>
            <w:pPr>
              <w:spacing w:after="0" w:line="264"/>
            </w:pPr>
            <w:r>
              <w:rPr>
                <w:color w:val="1A1A1A"/>
                <w:sz w:val="18"/>
                <w:szCs w:val="18"/>
              </w:rPr>
              <w:t xml:space="preserve">Bila true, absen di luar radius diterima setelah konfirmasi pengguna</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toleransi_telat_mnt</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int</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Batas menit sebelum status berubah menjadi terlambat</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buka_absen_mnt, tutup_absen_mnt</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int</w:t>
            </w:r>
          </w:p>
        </w:tc>
        <w:tc>
          <w:tcPr>
            <w:tcW w:type="dxa" w:w="4800"/>
            <w:tcMar>
              <w:top w:type="dxa" w:w="90"/>
              <w:left w:type="dxa" w:w="130"/>
              <w:bottom w:type="dxa" w:w="90"/>
              <w:right w:type="dxa" w:w="130"/>
            </w:tcMar>
            <w:vAlign w:val="top"/>
          </w:tcPr>
          <w:p>
            <w:pPr>
              <w:spacing w:after="0" w:line="264"/>
            </w:pPr>
            <w:r>
              <w:rPr>
                <w:color w:val="1A1A1A"/>
                <w:sz w:val="18"/>
                <w:szCs w:val="18"/>
              </w:rPr>
              <w:t xml:space="preserve">Jendela waktu absen relatif terhadap jam mulai</w:t>
            </w:r>
          </w:p>
        </w:tc>
      </w:tr>
      <w:tr>
        <w:tc>
          <w:tcPr>
            <w:tcW w:type="dxa" w:w="25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kuota</w:t>
            </w:r>
          </w:p>
        </w:tc>
        <w:tc>
          <w:tcPr>
            <w:tcW w:type="dxa" w:w="17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int</w:t>
            </w:r>
          </w:p>
        </w:tc>
        <w:tc>
          <w:tcPr>
            <w:tcW w:type="dxa" w:w="4800"/>
            <w:shd w:fill="F5F7F2" w:color="auto" w:val="clear"/>
            <w:tcMar>
              <w:top w:type="dxa" w:w="90"/>
              <w:left w:type="dxa" w:w="130"/>
              <w:bottom w:type="dxa" w:w="90"/>
              <w:right w:type="dxa" w:w="130"/>
            </w:tcMar>
            <w:vAlign w:val="top"/>
          </w:tcPr>
          <w:p>
            <w:pPr>
              <w:spacing w:after="0" w:line="264"/>
            </w:pPr>
            <w:r>
              <w:rPr>
                <w:color w:val="1A1A1A"/>
                <w:sz w:val="18"/>
                <w:szCs w:val="18"/>
              </w:rPr>
              <w:t xml:space="preserve">Batas jumlah peserta; kosong berarti tanpa batas</w:t>
            </w:r>
          </w:p>
        </w:tc>
      </w:tr>
      <w:tr>
        <w:tc>
          <w:tcPr>
            <w:tcW w:type="dxa" w:w="25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kegiatan_id</w:t>
            </w:r>
          </w:p>
        </w:tc>
        <w:tc>
          <w:tcPr>
            <w:tcW w:type="dxa" w:w="17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bigint</w:t>
            </w:r>
          </w:p>
        </w:tc>
        <w:tc>
          <w:tcPr>
            <w:tcW w:type="dxa" w:w="4800"/>
            <w:tcMar>
              <w:top w:type="dxa" w:w="90"/>
              <w:left w:type="dxa" w:w="130"/>
              <w:bottom w:type="dxa" w:w="90"/>
              <w:right w:type="dxa" w:w="130"/>
            </w:tcMar>
            <w:vAlign w:val="top"/>
          </w:tcPr>
          <w:p>
            <w:pPr>
              <w:spacing w:after="0" w:line="264"/>
            </w:pPr>
            <w:r>
              <w:rPr>
                <w:color w:val="1A1A1A"/>
                <w:sz w:val="18"/>
                <w:szCs w:val="18"/>
              </w:rPr>
              <w:t xml:space="preserve">Menyambungkan jadwal ke Master Data Kegiatan</w:t>
            </w:r>
          </w:p>
        </w:tc>
      </w:tr>
    </w:tbl>
    <w:p>
      <w:pPr>
        <w:spacing w:after="140"/>
      </w:pPr>
    </w:p>
    <w:p>
      <w:pPr>
        <w:pStyle w:val="Heading2"/>
        <w:spacing w:after="140" w:before="320"/>
      </w:pPr>
      <w:r>
        <w:t xml:space="preserve">4.3 Sesi jadwal</w:t>
      </w:r>
    </w:p>
    <w:p>
      <w:pPr>
        <w:spacing w:after="120" w:before="0" w:line="276"/>
      </w:pPr>
      <w:r>
        <w:rPr>
          <w:color w:val="1A1A1A"/>
          <w:sz w:val="21"/>
          <w:szCs w:val="21"/>
        </w:rPr>
        <w:t xml:space="preserve">Tabel jadwal_sesi berisi kejadian per tanggal, dibangkitkan dari pola pada tabel jadwal, dan menjadi titik sandar absensi. Jadwal dengan tanggal tunggal tetap memiliki satu baris pada tabel ini agar alur absensi seragam untuk semua jenis jadwal.</w:t>
      </w:r>
    </w:p>
    <w:p>
      <w:pPr>
        <w:spacing w:after="120" w:before="0" w:line="276"/>
      </w:pPr>
      <w:r>
        <w:rPr>
          <w:color w:val="1A1A1A"/>
          <w:sz w:val="21"/>
          <w:szCs w:val="21"/>
        </w:rPr>
        <w:t xml:space="preserve">Setiap sesi menyimpan mulai_utc dan selesai_utc bertipe timestamptz, absen_buka_utc dan absen_tutup_utc yang dihitung dari jendela pada jadwal, serta status bernilai terjadwal, berlangsung, selesai, atau dibatalkan.</w:t>
      </w:r>
    </w:p>
    <w:p>
      <w:pPr>
        <w:pStyle w:val="Heading2"/>
        <w:spacing w:after="140" w:before="320"/>
      </w:pPr>
      <w:r>
        <w:t xml:space="preserve">4.4 Penugasan kepada anggota</w:t>
      </w:r>
    </w:p>
    <w:p>
      <w:pPr>
        <w:spacing w:after="120" w:before="0" w:line="276"/>
      </w:pPr>
      <w:r>
        <w:rPr>
          <w:color w:val="1A1A1A"/>
          <w:sz w:val="21"/>
          <w:szCs w:val="21"/>
        </w:rPr>
        <w:t xml:space="preserve">Admin dan moderator menugaskan anggota melalui empat cara, yang seluruhnya menghasilkan baris pada tabel jadwal_peserta:</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500"/>
        <w:gridCol w:w="2900"/>
        <w:gridCol w:w="3620"/>
      </w:tblGrid>
      <w:tr>
        <w:trPr>
          <w:tblHeader/>
        </w:trPr>
        <w:tc>
          <w:tcPr>
            <w:tcW w:type="dxa" w:w="2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Cara</w:t>
            </w:r>
          </w:p>
        </w:tc>
        <w:tc>
          <w:tcPr>
            <w:tcW w:type="dxa" w:w="29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Digunakan untuk</w:t>
            </w:r>
          </w:p>
        </w:tc>
        <w:tc>
          <w:tcPr>
            <w:tcW w:type="dxa" w:w="36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Yang terjadi</w:t>
            </w:r>
          </w:p>
        </w:tc>
      </w:tr>
      <w:tr>
        <w:tc>
          <w:tcPr>
            <w:tcW w:type="dxa" w:w="2500"/>
            <w:tcMar>
              <w:top w:type="dxa" w:w="90"/>
              <w:left w:type="dxa" w:w="130"/>
              <w:bottom w:type="dxa" w:w="90"/>
              <w:right w:type="dxa" w:w="130"/>
            </w:tcMar>
            <w:vAlign w:val="top"/>
          </w:tcPr>
          <w:p>
            <w:pPr>
              <w:spacing w:after="0" w:line="264"/>
            </w:pPr>
            <w:r>
              <w:rPr>
                <w:color w:val="1A1A1A"/>
                <w:sz w:val="19"/>
                <w:szCs w:val="19"/>
              </w:rPr>
              <w:t xml:space="preserve">Pilih anggota satu per satu</w:t>
            </w:r>
          </w:p>
        </w:tc>
        <w:tc>
          <w:tcPr>
            <w:tcW w:type="dxa" w:w="2900"/>
            <w:tcMar>
              <w:top w:type="dxa" w:w="90"/>
              <w:left w:type="dxa" w:w="130"/>
              <w:bottom w:type="dxa" w:w="90"/>
              <w:right w:type="dxa" w:w="130"/>
            </w:tcMar>
            <w:vAlign w:val="top"/>
          </w:tcPr>
          <w:p>
            <w:pPr>
              <w:spacing w:after="0" w:line="264"/>
            </w:pPr>
            <w:r>
              <w:rPr>
                <w:color w:val="1A1A1A"/>
                <w:sz w:val="19"/>
                <w:szCs w:val="19"/>
              </w:rPr>
              <w:t xml:space="preserve">Kelompok kecil, penugasan khusus</w:t>
            </w:r>
          </w:p>
        </w:tc>
        <w:tc>
          <w:tcPr>
            <w:tcW w:type="dxa" w:w="3620"/>
            <w:tcMar>
              <w:top w:type="dxa" w:w="90"/>
              <w:left w:type="dxa" w:w="130"/>
              <w:bottom w:type="dxa" w:w="90"/>
              <w:right w:type="dxa" w:w="130"/>
            </w:tcMar>
            <w:vAlign w:val="top"/>
          </w:tcPr>
          <w:p>
            <w:pPr>
              <w:spacing w:after="0" w:line="264"/>
            </w:pPr>
            <w:r>
              <w:rPr>
                <w:color w:val="1A1A1A"/>
                <w:sz w:val="19"/>
                <w:szCs w:val="19"/>
              </w:rPr>
              <w:t xml:space="preserve">Satu baris per anggota</w:t>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9"/>
                <w:szCs w:val="19"/>
              </w:rPr>
              <w:t xml:space="preserve">Berdasarkan instansi atau sekolah</w:t>
            </w:r>
          </w:p>
        </w:tc>
        <w:tc>
          <w:tcPr>
            <w:tcW w:type="dxa" w:w="2900"/>
            <w:shd w:fill="F5F7F2" w:color="auto" w:val="clear"/>
            <w:tcMar>
              <w:top w:type="dxa" w:w="90"/>
              <w:left w:type="dxa" w:w="130"/>
              <w:bottom w:type="dxa" w:w="90"/>
              <w:right w:type="dxa" w:w="130"/>
            </w:tcMar>
            <w:vAlign w:val="top"/>
          </w:tcPr>
          <w:p>
            <w:pPr>
              <w:spacing w:after="0" w:line="264"/>
            </w:pPr>
            <w:r>
              <w:rPr>
                <w:color w:val="1A1A1A"/>
                <w:sz w:val="19"/>
                <w:szCs w:val="19"/>
              </w:rPr>
              <w:t xml:space="preserve">Latihan per sekolah</w:t>
            </w:r>
          </w:p>
        </w:tc>
        <w:tc>
          <w:tcPr>
            <w:tcW w:type="dxa" w:w="3620"/>
            <w:shd w:fill="F5F7F2" w:color="auto" w:val="clear"/>
            <w:tcMar>
              <w:top w:type="dxa" w:w="90"/>
              <w:left w:type="dxa" w:w="130"/>
              <w:bottom w:type="dxa" w:w="90"/>
              <w:right w:type="dxa" w:w="130"/>
            </w:tcMar>
            <w:vAlign w:val="top"/>
          </w:tcPr>
          <w:p>
            <w:pPr>
              <w:spacing w:after="0" w:line="264"/>
            </w:pPr>
            <w:r>
              <w:rPr>
                <w:color w:val="1A1A1A"/>
                <w:sz w:val="19"/>
                <w:szCs w:val="19"/>
              </w:rPr>
              <w:t xml:space="preserve">Penambahan massal dengan penyaring mst_instansi</w:t>
            </w:r>
          </w:p>
        </w:tc>
      </w:tr>
      <w:tr>
        <w:tc>
          <w:tcPr>
            <w:tcW w:type="dxa" w:w="2500"/>
            <w:tcMar>
              <w:top w:type="dxa" w:w="90"/>
              <w:left w:type="dxa" w:w="130"/>
              <w:bottom w:type="dxa" w:w="90"/>
              <w:right w:type="dxa" w:w="130"/>
            </w:tcMar>
            <w:vAlign w:val="top"/>
          </w:tcPr>
          <w:p>
            <w:pPr>
              <w:spacing w:after="0" w:line="264"/>
            </w:pPr>
            <w:r>
              <w:rPr>
                <w:color w:val="1A1A1A"/>
                <w:sz w:val="19"/>
                <w:szCs w:val="19"/>
              </w:rPr>
              <w:t xml:space="preserve">Berdasarkan jenis atau status anggota</w:t>
            </w:r>
          </w:p>
        </w:tc>
        <w:tc>
          <w:tcPr>
            <w:tcW w:type="dxa" w:w="2900"/>
            <w:tcMar>
              <w:top w:type="dxa" w:w="90"/>
              <w:left w:type="dxa" w:w="130"/>
              <w:bottom w:type="dxa" w:w="90"/>
              <w:right w:type="dxa" w:w="130"/>
            </w:tcMar>
            <w:vAlign w:val="top"/>
          </w:tcPr>
          <w:p>
            <w:pPr>
              <w:spacing w:after="0" w:line="264"/>
            </w:pPr>
            <w:r>
              <w:rPr>
                <w:color w:val="1A1A1A"/>
                <w:sz w:val="19"/>
                <w:szCs w:val="19"/>
              </w:rPr>
              <w:t xml:space="preserve">Misalnya seluruh anggota aktif</w:t>
            </w:r>
          </w:p>
        </w:tc>
        <w:tc>
          <w:tcPr>
            <w:tcW w:type="dxa" w:w="3620"/>
            <w:tcMar>
              <w:top w:type="dxa" w:w="90"/>
              <w:left w:type="dxa" w:w="130"/>
              <w:bottom w:type="dxa" w:w="90"/>
              <w:right w:type="dxa" w:w="130"/>
            </w:tcMar>
            <w:vAlign w:val="top"/>
          </w:tcPr>
          <w:p>
            <w:pPr>
              <w:spacing w:after="0" w:line="264"/>
            </w:pPr>
            <w:r>
              <w:rPr>
                <w:color w:val="1A1A1A"/>
                <w:sz w:val="19"/>
                <w:szCs w:val="19"/>
              </w:rPr>
              <w:t xml:space="preserve">Penambahan massal dengan penyaring tabel anggota</w:t>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9"/>
                <w:szCs w:val="19"/>
              </w:rPr>
              <w:t xml:space="preserve">Terbuka (pendaftaran mandiri)</w:t>
            </w:r>
          </w:p>
        </w:tc>
        <w:tc>
          <w:tcPr>
            <w:tcW w:type="dxa" w:w="2900"/>
            <w:shd w:fill="F5F7F2" w:color="auto" w:val="clear"/>
            <w:tcMar>
              <w:top w:type="dxa" w:w="90"/>
              <w:left w:type="dxa" w:w="130"/>
              <w:bottom w:type="dxa" w:w="90"/>
              <w:right w:type="dxa" w:w="130"/>
            </w:tcMar>
            <w:vAlign w:val="top"/>
          </w:tcPr>
          <w:p>
            <w:pPr>
              <w:spacing w:after="0" w:line="264"/>
            </w:pPr>
            <w:r>
              <w:rPr>
                <w:color w:val="1A1A1A"/>
                <w:sz w:val="19"/>
                <w:szCs w:val="19"/>
              </w:rPr>
              <w:t xml:space="preserve">Kegiatan sukarela</w:t>
            </w:r>
          </w:p>
        </w:tc>
        <w:tc>
          <w:tcPr>
            <w:tcW w:type="dxa" w:w="3620"/>
            <w:shd w:fill="F5F7F2" w:color="auto" w:val="clear"/>
            <w:tcMar>
              <w:top w:type="dxa" w:w="90"/>
              <w:left w:type="dxa" w:w="130"/>
              <w:bottom w:type="dxa" w:w="90"/>
              <w:right w:type="dxa" w:w="130"/>
            </w:tcMar>
            <w:vAlign w:val="top"/>
          </w:tcPr>
          <w:p>
            <w:pPr>
              <w:spacing w:after="0" w:line="264"/>
            </w:pPr>
            <w:r>
              <w:rPr>
                <w:color w:val="1A1A1A"/>
                <w:sz w:val="19"/>
                <w:szCs w:val="19"/>
              </w:rPr>
              <w:t xml:space="preserve">Anggota mendaftar sendiri, status_tugas langsung diterima</w:t>
            </w:r>
          </w:p>
        </w:tc>
      </w:tr>
    </w:tbl>
    <w:p>
      <w:pPr>
        <w:spacing w:after="140"/>
      </w:pPr>
    </w:p>
    <w:p>
      <w:pPr>
        <w:spacing w:after="120" w:before="0" w:line="276"/>
      </w:pPr>
      <w:r>
        <w:rPr>
          <w:color w:val="1A1A1A"/>
          <w:sz w:val="21"/>
          <w:szCs w:val="21"/>
        </w:rPr>
        <w:t xml:space="preserve">Kolom status_tugas berjalan dari ditugaskan menjadi diterima, ditolak, atau izin. Status ini terpisah dari kehadiran: seseorang dapat menyanggupi penugasan namun tetap tidak hadir. Membedakan keduanya membuat rekap dapat menjawab "tidak hadir padahal sudah menyanggupi" secara berbeda dari "tidak pernah ditugaskan".</w:t>
      </w:r>
    </w:p>
    <w:p>
      <w:pPr>
        <w:spacing w:after="120" w:before="0" w:line="276"/>
      </w:pPr>
      <w:r>
        <w:rPr>
          <w:color w:val="1A1A1A"/>
          <w:sz w:val="21"/>
          <w:szCs w:val="21"/>
        </w:rPr>
        <w:t xml:space="preserve">Kolom sesi_id bernilai kosong bila penugasan berlaku untuk seluruh sesi jadwal, dan terisi bila hanya berlaku untuk satu tanggal, misalnya anggota pengganti.</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KOLOM WAJIB_ABSEN PADA JADWAL_PESERTA</w:t>
            </w:r>
          </w:p>
          <w:p>
            <w:pPr>
              <w:spacing w:after="80" w:line="270"/>
            </w:pPr>
            <w:r>
              <w:rPr>
                <w:color w:val="1A1A1A"/>
                <w:sz w:val="20"/>
                <w:szCs w:val="20"/>
              </w:rPr>
              <w:t xml:space="preserve">Penugasan memakai anggota_id, sehingga anggota tanpa akun pengguna tetap dapat didaftarkan sebagai peserta kegiatan. Namun mereka tidak ikut absensi sama sekali (Bab 5), sehingga kolom wajib_absen otomatis diisi false saat penugasan.</w:t>
            </w:r>
          </w:p>
          <w:p>
            <w:pPr>
              <w:spacing w:after="80" w:line="270"/>
            </w:pPr>
            <w:r>
              <w:rPr>
                <w:color w:val="1A1A1A"/>
                <w:sz w:val="20"/>
                <w:szCs w:val="20"/>
              </w:rPr>
              <w:t xml:space="preserve">Tanpa kolom ini, anggota tanpa akun akan ditandai alfa selamanya oleh proses penutup sesi — dinyatakan tidak hadir padahal memang tidak pernah bisa absen. Kolom ini membuat aturannya terlihat pada data, bukan tersembunyi di dalam query, dan rekap dapat menyebut "dari 30 peserta, 25 wajib absen".</w:t>
            </w:r>
          </w:p>
        </w:tc>
      </w:tr>
    </w:tbl>
    <w:p>
      <w:pPr>
        <w:spacing w:after="140"/>
      </w:pPr>
    </w:p>
    <w:p>
      <w:pPr>
        <w:pStyle w:val="Heading2"/>
        <w:spacing w:after="140" w:before="320"/>
      </w:pPr>
      <w:r>
        <w:t xml:space="preserve">4.5 Penanganan zona waktu</w:t>
      </w:r>
    </w:p>
    <w:tbl>
      <w:tblPr>
        <w:tblW w:type="dxa" w:w="9020"/>
        <w:tblBorders>
          <w:top w:val="single" w:color="E6F0E8" w:sz="2"/>
          <w:left w:val="single" w:color="2F5D3E" w:sz="18"/>
          <w:bottom w:val="single" w:color="E6F0E8" w:sz="2"/>
          <w:right w:val="single" w:color="E6F0E8" w:sz="2"/>
          <w:insideH w:val="none"/>
          <w:insideV w:val="none"/>
        </w:tblBorders>
      </w:tblPr>
      <w:tblGrid>
        <w:gridCol w:w="9020"/>
      </w:tblGrid>
      <w:tr>
        <w:tc>
          <w:tcPr>
            <w:tcW w:type="dxa" w:w="9020"/>
            <w:shd w:fill="E6F0E8" w:color="auto" w:val="clear"/>
            <w:tcMar>
              <w:top w:type="dxa" w:w="160"/>
              <w:left w:type="dxa" w:w="200"/>
              <w:bottom w:type="dxa" w:w="160"/>
              <w:right w:type="dxa" w:w="200"/>
            </w:tcMar>
          </w:tcPr>
          <w:p>
            <w:pPr>
              <w:spacing w:after="80"/>
            </w:pPr>
            <w:r>
              <w:rPr>
                <w:b/>
                <w:bCs/>
                <w:color w:val="2F5D3E"/>
                <w:sz w:val="17"/>
                <w:szCs w:val="17"/>
              </w:rPr>
              <w:t xml:space="preserve">ATURAN POKOK</w:t>
            </w:r>
          </w:p>
          <w:p>
            <w:pPr>
              <w:spacing w:after="80" w:line="270"/>
            </w:pPr>
            <w:r>
              <w:rPr>
                <w:color w:val="1A1A1A"/>
                <w:sz w:val="20"/>
                <w:szCs w:val="20"/>
              </w:rPr>
              <w:t xml:space="preserve">Simpan momen sebagai timestamptz dalam UTC, ditambah kolom timezone berisi nama IANA. Keduanya wajib: UTC saja menghilangkan konteks "pukul tujuh pagi menurut siapa", sedangkan nama zona saja tidak dapat diurutkan atau dibandingkan.</w:t>
            </w:r>
          </w:p>
          <w:p>
            <w:pPr>
              <w:spacing w:after="80" w:line="270"/>
            </w:pPr>
            <w:r>
              <w:rPr>
                <w:color w:val="1A1A1A"/>
                <w:sz w:val="20"/>
                <w:szCs w:val="20"/>
              </w:rPr>
              <w:t xml:space="preserve">Jangan menyimpan offset seperti +07:00. Offset adalah hasil, bukan sumber; aturan zona waktu dapat berubah dan data lama menjadi salah tafsir.</w:t>
            </w:r>
          </w:p>
        </w:tc>
      </w:tr>
    </w:tbl>
    <w:p>
      <w:pPr>
        <w:spacing w:after="140"/>
      </w:pP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700"/>
        <w:gridCol w:w="7320"/>
      </w:tblGrid>
      <w:tr>
        <w:trPr>
          <w:tblHeader/>
        </w:trPr>
        <w:tc>
          <w:tcPr>
            <w:tcW w:type="dxa" w:w="1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Lapisan</w:t>
            </w:r>
          </w:p>
        </w:tc>
        <w:tc>
          <w:tcPr>
            <w:tcW w:type="dxa" w:w="73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Ketentuan</w:t>
            </w:r>
          </w:p>
        </w:tc>
      </w:tr>
      <w:tr>
        <w:tc>
          <w:tcPr>
            <w:tcW w:type="dxa" w:w="1700"/>
            <w:tcMar>
              <w:top w:type="dxa" w:w="90"/>
              <w:left w:type="dxa" w:w="130"/>
              <w:bottom w:type="dxa" w:w="90"/>
              <w:right w:type="dxa" w:w="130"/>
            </w:tcMar>
            <w:vAlign w:val="top"/>
          </w:tcPr>
          <w:p>
            <w:pPr>
              <w:spacing w:after="0" w:line="264"/>
            </w:pPr>
            <w:r>
              <w:rPr>
                <w:color w:val="1A1A1A"/>
                <w:sz w:val="19"/>
                <w:szCs w:val="19"/>
              </w:rPr>
              <w:t xml:space="preserve">PostgreSQL</w:t>
            </w:r>
          </w:p>
        </w:tc>
        <w:tc>
          <w:tcPr>
            <w:tcW w:type="dxa" w:w="7320"/>
            <w:tcMar>
              <w:top w:type="dxa" w:w="90"/>
              <w:left w:type="dxa" w:w="130"/>
              <w:bottom w:type="dxa" w:w="90"/>
              <w:right w:type="dxa" w:w="130"/>
            </w:tcMar>
            <w:vAlign w:val="top"/>
          </w:tcPr>
          <w:p>
            <w:pPr>
              <w:spacing w:after="0" w:line="264"/>
            </w:pPr>
            <w:r>
              <w:rPr>
                <w:color w:val="1A1A1A"/>
                <w:sz w:val="19"/>
                <w:szCs w:val="19"/>
              </w:rPr>
              <w:t xml:space="preserve">Seluruh kolom waktu bertipe timestamptz. Konversi tampilan menggunakan mulai_utc AT TIME ZONE timezone.</w:t>
            </w:r>
          </w:p>
        </w:tc>
      </w:tr>
      <w:tr>
        <w:tc>
          <w:tcPr>
            <w:tcW w:type="dxa" w:w="1700"/>
            <w:shd w:fill="F5F7F2" w:color="auto" w:val="clear"/>
            <w:tcMar>
              <w:top w:type="dxa" w:w="90"/>
              <w:left w:type="dxa" w:w="130"/>
              <w:bottom w:type="dxa" w:w="90"/>
              <w:right w:type="dxa" w:w="130"/>
            </w:tcMar>
            <w:vAlign w:val="top"/>
          </w:tcPr>
          <w:p>
            <w:pPr>
              <w:spacing w:after="0" w:line="264"/>
            </w:pPr>
            <w:r>
              <w:rPr>
                <w:color w:val="1A1A1A"/>
                <w:sz w:val="19"/>
                <w:szCs w:val="19"/>
              </w:rPr>
              <w:t xml:space="preserve">Go</w:t>
            </w:r>
          </w:p>
        </w:tc>
        <w:tc>
          <w:tcPr>
            <w:tcW w:type="dxa" w:w="7320"/>
            <w:shd w:fill="F5F7F2" w:color="auto" w:val="clear"/>
            <w:tcMar>
              <w:top w:type="dxa" w:w="90"/>
              <w:left w:type="dxa" w:w="130"/>
              <w:bottom w:type="dxa" w:w="90"/>
              <w:right w:type="dxa" w:w="130"/>
            </w:tcMar>
            <w:vAlign w:val="top"/>
          </w:tcPr>
          <w:p>
            <w:pPr>
              <w:spacing w:after="0" w:line="264"/>
            </w:pPr>
            <w:r>
              <w:rPr>
                <w:color w:val="1A1A1A"/>
                <w:sz w:val="19"/>
                <w:szCs w:val="19"/>
              </w:rPr>
              <w:t xml:space="preserve">time.Time selalu dalam UTC pada lapisan service; konversi hanya pada lapisan presentasi melalui time.LoadLocation. Sertakan import _ "time/tzdata" agar basis data zona waktu tertanam dalam binary — tanpa ini, deploy ke image minimal seperti scratch atau alpine gagal memuat zona waktu tanpa pesan yang jelas.</w:t>
            </w:r>
          </w:p>
        </w:tc>
      </w:tr>
      <w:tr>
        <w:tc>
          <w:tcPr>
            <w:tcW w:type="dxa" w:w="1700"/>
            <w:tcMar>
              <w:top w:type="dxa" w:w="90"/>
              <w:left w:type="dxa" w:w="130"/>
              <w:bottom w:type="dxa" w:w="90"/>
              <w:right w:type="dxa" w:w="130"/>
            </w:tcMar>
            <w:vAlign w:val="top"/>
          </w:tcPr>
          <w:p>
            <w:pPr>
              <w:spacing w:after="0" w:line="264"/>
            </w:pPr>
            <w:r>
              <w:rPr>
                <w:color w:val="1A1A1A"/>
                <w:sz w:val="19"/>
                <w:szCs w:val="19"/>
              </w:rPr>
              <w:t xml:space="preserve">Angular</w:t>
            </w:r>
          </w:p>
        </w:tc>
        <w:tc>
          <w:tcPr>
            <w:tcW w:type="dxa" w:w="7320"/>
            <w:tcMar>
              <w:top w:type="dxa" w:w="90"/>
              <w:left w:type="dxa" w:w="130"/>
              <w:bottom w:type="dxa" w:w="90"/>
              <w:right w:type="dxa" w:w="130"/>
            </w:tcMar>
            <w:vAlign w:val="top"/>
          </w:tcPr>
          <w:p>
            <w:pPr>
              <w:spacing w:after="0" w:line="264"/>
            </w:pPr>
            <w:r>
              <w:rPr>
                <w:color w:val="1A1A1A"/>
                <w:sz w:val="19"/>
                <w:szCs w:val="19"/>
              </w:rPr>
              <w:t xml:space="preserve">Tampilkan waktu menurut zona jadwal, bukan zona peramban, dan cantumkan labelnya seperti 07:00 WIB. Anggota yang membuka jadwal dari zona berbeda harus melihat jam yang sama.</w:t>
            </w:r>
          </w:p>
        </w:tc>
      </w:tr>
    </w:tbl>
    <w:p>
      <w:pPr>
        <w:spacing w:after="140"/>
      </w:pPr>
    </w:p>
    <w:p>
      <w:pPr>
        <w:spacing w:after="120" w:before="0" w:line="276"/>
      </w:pPr>
      <w:r>
        <w:rPr>
          <w:color w:val="1A1A1A"/>
          <w:sz w:val="21"/>
          <w:szCs w:val="21"/>
        </w:rPr>
        <w:t xml:space="preserve">Indonesia memiliki tiga zona waktu: Asia/Jakarta, Asia/Makassar, dan Asia/Jayapura. Sistem dirancang mendukung banyak zona dengan nilai bawaan Asia/Jakarta. Biaya menyiapkannya sejak awal hampir nol, sedangkan menambahkannya pada sistem yang sudah berjalan jauh lebih mahal.</w:t>
      </w:r>
    </w:p>
    <w:p>
      <w:pPr>
        <w:pStyle w:val="Heading1"/>
        <w:pageBreakBefore/>
        <w:spacing w:after="200" w:before="420"/>
      </w:pPr>
      <w:r>
        <w:t xml:space="preserve">5. Modul Absensi</w:t>
      </w:r>
    </w:p>
    <w:p>
      <w:pPr>
        <w:spacing w:after="120" w:before="0" w:line="276"/>
      </w:pPr>
      <w:r>
        <w:rPr>
          <w:color w:val="1A1A1A"/>
          <w:sz w:val="21"/>
          <w:szCs w:val="21"/>
        </w:rPr>
        <w:t xml:space="preserve">Absensi terikat pada sesi jadwal yang diatur admin atau moderator, menangkap gambar selfie, merekam latitude dan longitude, serta zona waktu.</w:t>
      </w:r>
    </w:p>
    <w:p>
      <w:pPr>
        <w:spacing w:after="6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HANYA ANGGOTA BERAKUN YANG IKUT ABSENSI</w:t>
            </w:r>
          </w:p>
          <w:p>
            <w:pPr>
              <w:spacing w:after="80" w:line="270"/>
            </w:pPr>
            <w:r>
              <w:rPr>
                <w:color w:val="1A1A1A"/>
                <w:sz w:val="20"/>
                <w:szCs w:val="20"/>
              </w:rPr>
              <w:t xml:space="preserve">Tidak semua anggota memiliki akun pengguna. Anggota tanpa akun tidak ikut absensi sama sekali: mereka tidak dapat login, tidak memiliki halaman absen, dan tidak pernah ditandai alfa. Mereka tetap dapat memiliki KTA dan tetap dapat didaftarkan sebagai peserta kegiatan melalui jadwal_peserta dengan wajib_absen bernilai false.</w:t>
            </w:r>
          </w:p>
          <w:p>
            <w:pPr>
              <w:spacing w:after="80" w:line="270"/>
            </w:pPr>
            <w:r>
              <w:rPr>
                <w:color w:val="1A1A1A"/>
                <w:sz w:val="20"/>
                <w:szCs w:val="20"/>
              </w:rPr>
              <w:t xml:space="preserve">Karena itu kolom absensi.user_id bertanda NOT NULL. Setiap baris absensi selalu berasal dari anggota yang memiliki akun.</w:t>
            </w:r>
          </w:p>
        </w:tc>
      </w:tr>
    </w:tbl>
    <w:p>
      <w:pPr>
        <w:pStyle w:val="Heading2"/>
        <w:spacing w:after="140" w:before="320"/>
      </w:pPr>
      <w:r>
        <w:t xml:space="preserve">5.1 Tiga tipe absen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100"/>
        <w:gridCol w:w="2700"/>
        <w:gridCol w:w="4220"/>
      </w:tblGrid>
      <w:tr>
        <w:trPr>
          <w:tblHeader/>
        </w:trPr>
        <w:tc>
          <w:tcPr>
            <w:tcW w:type="dxa" w:w="21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Tipe</w:t>
            </w:r>
          </w:p>
        </w:tc>
        <w:tc>
          <w:tcPr>
            <w:tcW w:type="dxa" w:w="2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Disimpan pada</w:t>
            </w:r>
          </w:p>
        </w:tc>
        <w:tc>
          <w:tcPr>
            <w:tcW w:type="dxa" w:w="42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Yang terjadi</w:t>
            </w:r>
          </w:p>
        </w:tc>
      </w:tr>
      <w:tr>
        <w:tc>
          <w:tcPr>
            <w:tcW w:type="dxa" w:w="2100"/>
            <w:tcMar>
              <w:top w:type="dxa" w:w="90"/>
              <w:left w:type="dxa" w:w="130"/>
              <w:bottom w:type="dxa" w:w="90"/>
              <w:right w:type="dxa" w:w="130"/>
            </w:tcMar>
            <w:vAlign w:val="top"/>
          </w:tcPr>
          <w:p>
            <w:pPr>
              <w:spacing w:after="0" w:line="264"/>
            </w:pPr>
            <w:r>
              <w:rPr>
                <w:color w:val="1A1A1A"/>
                <w:sz w:val="19"/>
                <w:szCs w:val="19"/>
              </w:rPr>
              <w:t xml:space="preserve">1. Datang saja</w:t>
            </w:r>
          </w:p>
        </w:tc>
        <w:tc>
          <w:tcPr>
            <w:tcW w:type="dxa" w:w="2700"/>
            <w:tcMar>
              <w:top w:type="dxa" w:w="90"/>
              <w:left w:type="dxa" w:w="130"/>
              <w:bottom w:type="dxa" w:w="90"/>
              <w:right w:type="dxa" w:w="130"/>
            </w:tcMar>
            <w:vAlign w:val="top"/>
          </w:tcPr>
          <w:p>
            <w:pPr>
              <w:spacing w:after="0" w:line="264"/>
            </w:pPr>
            <w:r>
              <w:rPr>
                <w:color w:val="1A1A1A"/>
                <w:sz w:val="19"/>
                <w:szCs w:val="19"/>
              </w:rPr>
              <w:t xml:space="preserve">jadwal.mode_absen = masuk_saja</w:t>
            </w:r>
          </w:p>
        </w:tc>
        <w:tc>
          <w:tcPr>
            <w:tcW w:type="dxa" w:w="4220"/>
            <w:tcMar>
              <w:top w:type="dxa" w:w="90"/>
              <w:left w:type="dxa" w:w="130"/>
              <w:bottom w:type="dxa" w:w="90"/>
              <w:right w:type="dxa" w:w="130"/>
            </w:tcMar>
            <w:vAlign w:val="top"/>
          </w:tcPr>
          <w:p>
            <w:pPr>
              <w:spacing w:after="0" w:line="264"/>
            </w:pPr>
            <w:r>
              <w:rPr>
                <w:color w:val="1A1A1A"/>
                <w:sz w:val="19"/>
                <w:szCs w:val="19"/>
              </w:rPr>
              <w:t xml:space="preserve">Satu baris absensi bertipe masuk. Sesi ditutup tanpa menunggu absen pulang.</w:t>
            </w:r>
          </w:p>
        </w:tc>
      </w:tr>
      <w:tr>
        <w:tc>
          <w:tcPr>
            <w:tcW w:type="dxa" w:w="2100"/>
            <w:shd w:fill="F5F7F2" w:color="auto" w:val="clear"/>
            <w:tcMar>
              <w:top w:type="dxa" w:w="90"/>
              <w:left w:type="dxa" w:w="130"/>
              <w:bottom w:type="dxa" w:w="90"/>
              <w:right w:type="dxa" w:w="130"/>
            </w:tcMar>
            <w:vAlign w:val="top"/>
          </w:tcPr>
          <w:p>
            <w:pPr>
              <w:spacing w:after="0" w:line="264"/>
            </w:pPr>
            <w:r>
              <w:rPr>
                <w:color w:val="1A1A1A"/>
                <w:sz w:val="19"/>
                <w:szCs w:val="19"/>
              </w:rPr>
              <w:t xml:space="preserve">2. Datang dan wajib pulang</w:t>
            </w:r>
          </w:p>
        </w:tc>
        <w:tc>
          <w:tcPr>
            <w:tcW w:type="dxa" w:w="2700"/>
            <w:shd w:fill="F5F7F2" w:color="auto" w:val="clear"/>
            <w:tcMar>
              <w:top w:type="dxa" w:w="90"/>
              <w:left w:type="dxa" w:w="130"/>
              <w:bottom w:type="dxa" w:w="90"/>
              <w:right w:type="dxa" w:w="130"/>
            </w:tcMar>
            <w:vAlign w:val="top"/>
          </w:tcPr>
          <w:p>
            <w:pPr>
              <w:spacing w:after="0" w:line="264"/>
            </w:pPr>
            <w:r>
              <w:rPr>
                <w:color w:val="1A1A1A"/>
                <w:sz w:val="19"/>
                <w:szCs w:val="19"/>
              </w:rPr>
              <w:t xml:space="preserve">jadwal.mode_absen = masuk_pulang</w:t>
            </w:r>
          </w:p>
        </w:tc>
        <w:tc>
          <w:tcPr>
            <w:tcW w:type="dxa" w:w="4220"/>
            <w:shd w:fill="F5F7F2" w:color="auto" w:val="clear"/>
            <w:tcMar>
              <w:top w:type="dxa" w:w="90"/>
              <w:left w:type="dxa" w:w="130"/>
              <w:bottom w:type="dxa" w:w="90"/>
              <w:right w:type="dxa" w:w="130"/>
            </w:tcMar>
            <w:vAlign w:val="top"/>
          </w:tcPr>
          <w:p>
            <w:pPr>
              <w:spacing w:after="0" w:line="264"/>
            </w:pPr>
            <w:r>
              <w:rPr>
                <w:color w:val="1A1A1A"/>
                <w:sz w:val="19"/>
                <w:szCs w:val="19"/>
              </w:rPr>
              <w:t xml:space="preserve">Dua baris absensi: masuk dan pulang. Peserta yang tidak melakukan absen pulang ditandai saat sesi ditutup.</w:t>
            </w:r>
          </w:p>
        </w:tc>
      </w:tr>
      <w:tr>
        <w:tc>
          <w:tcPr>
            <w:tcW w:type="dxa" w:w="2100"/>
            <w:tcMar>
              <w:top w:type="dxa" w:w="90"/>
              <w:left w:type="dxa" w:w="130"/>
              <w:bottom w:type="dxa" w:w="90"/>
              <w:right w:type="dxa" w:w="130"/>
            </w:tcMar>
            <w:vAlign w:val="top"/>
          </w:tcPr>
          <w:p>
            <w:pPr>
              <w:spacing w:after="0" w:line="264"/>
            </w:pPr>
            <w:r>
              <w:rPr>
                <w:color w:val="1A1A1A"/>
                <w:sz w:val="19"/>
                <w:szCs w:val="19"/>
              </w:rPr>
              <w:t xml:space="preserve">3. Izin pulang cepat</w:t>
            </w:r>
          </w:p>
        </w:tc>
        <w:tc>
          <w:tcPr>
            <w:tcW w:type="dxa" w:w="2700"/>
            <w:tcMar>
              <w:top w:type="dxa" w:w="90"/>
              <w:left w:type="dxa" w:w="130"/>
              <w:bottom w:type="dxa" w:w="90"/>
              <w:right w:type="dxa" w:w="130"/>
            </w:tcMar>
            <w:vAlign w:val="top"/>
          </w:tcPr>
          <w:p>
            <w:pPr>
              <w:spacing w:after="0" w:line="264"/>
            </w:pPr>
            <w:r>
              <w:rPr>
                <w:color w:val="1A1A1A"/>
                <w:sz w:val="19"/>
                <w:szCs w:val="19"/>
              </w:rPr>
              <w:t xml:space="preserve">absensi_izin, jenis = pulang_cepat</w:t>
            </w:r>
          </w:p>
        </w:tc>
        <w:tc>
          <w:tcPr>
            <w:tcW w:type="dxa" w:w="4220"/>
            <w:tcMar>
              <w:top w:type="dxa" w:w="90"/>
              <w:left w:type="dxa" w:w="130"/>
              <w:bottom w:type="dxa" w:w="90"/>
              <w:right w:type="dxa" w:w="130"/>
            </w:tcMar>
            <w:vAlign w:val="top"/>
          </w:tcPr>
          <w:p>
            <w:pPr>
              <w:spacing w:after="0" w:line="264"/>
            </w:pPr>
            <w:r>
              <w:rPr>
                <w:color w:val="1A1A1A"/>
                <w:sz w:val="19"/>
                <w:szCs w:val="19"/>
              </w:rPr>
              <w:t xml:space="preserve">Pengajuan yang memerlukan persetujuan moderator, disertai waktu_pulang_diminta. Bila disetujui, absen pulang lebih awal tidak dihitung sebagai pelanggaran.</w:t>
            </w:r>
          </w:p>
        </w:tc>
      </w:tr>
    </w:tbl>
    <w:p>
      <w:pPr>
        <w:spacing w:after="140"/>
      </w:pPr>
    </w:p>
    <w:p>
      <w:pPr>
        <w:spacing w:after="120" w:before="0" w:line="276"/>
      </w:pPr>
      <w:r>
        <w:rPr>
          <w:color w:val="1A1A1A"/>
          <w:sz w:val="21"/>
          <w:szCs w:val="21"/>
        </w:rPr>
        <w:t xml:space="preserve">Tipe ketiga bukan mode jadwal, melainkan pengecualian atas tipe kedua. Bila dimodelkan sebagai nilai ketiga pada kolom mode_absen, tidak tersedia tempat menyimpan siapa yang menyetujui dan pukul berapa yang diizinkan.</w:t>
      </w:r>
    </w:p>
    <w:p>
      <w:pPr>
        <w:pStyle w:val="Heading2"/>
        <w:spacing w:after="140" w:before="320"/>
      </w:pPr>
      <w:r>
        <w:t xml:space="preserve">5.2 Alur absen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600"/>
        <w:gridCol w:w="2400"/>
        <w:gridCol w:w="6020"/>
      </w:tblGrid>
      <w:tr>
        <w:trPr>
          <w:tblHeader/>
        </w:trPr>
        <w:tc>
          <w:tcPr>
            <w:tcW w:type="dxa" w:w="6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w:t>
            </w:r>
          </w:p>
        </w:tc>
        <w:tc>
          <w:tcPr>
            <w:tcW w:type="dxa" w:w="2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Langkah</w:t>
            </w:r>
          </w:p>
        </w:tc>
        <w:tc>
          <w:tcPr>
            <w:tcW w:type="dxa" w:w="60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Rincian</w:t>
            </w:r>
          </w:p>
        </w:tc>
      </w:tr>
      <w:tr>
        <w:tc>
          <w:tcPr>
            <w:tcW w:type="dxa" w:w="600"/>
            <w:tcMar>
              <w:top w:type="dxa" w:w="90"/>
              <w:left w:type="dxa" w:w="130"/>
              <w:bottom w:type="dxa" w:w="90"/>
              <w:right w:type="dxa" w:w="130"/>
            </w:tcMar>
            <w:vAlign w:val="top"/>
          </w:tcPr>
          <w:p>
            <w:pPr>
              <w:spacing w:after="0" w:line="264"/>
              <w:jc w:val="center"/>
            </w:pPr>
            <w:r>
              <w:rPr>
                <w:color w:val="1A1A1A"/>
                <w:sz w:val="19"/>
                <w:szCs w:val="19"/>
              </w:rPr>
              <w:t xml:space="preserve">1</w:t>
            </w:r>
          </w:p>
        </w:tc>
        <w:tc>
          <w:tcPr>
            <w:tcW w:type="dxa" w:w="2400"/>
            <w:tcMar>
              <w:top w:type="dxa" w:w="90"/>
              <w:left w:type="dxa" w:w="130"/>
              <w:bottom w:type="dxa" w:w="90"/>
              <w:right w:type="dxa" w:w="130"/>
            </w:tcMar>
            <w:vAlign w:val="top"/>
          </w:tcPr>
          <w:p>
            <w:pPr>
              <w:spacing w:after="0" w:line="264"/>
            </w:pPr>
            <w:r>
              <w:rPr>
                <w:color w:val="1A1A1A"/>
                <w:sz w:val="19"/>
                <w:szCs w:val="19"/>
              </w:rPr>
              <w:t xml:space="preserve">Membuka halaman absen</w:t>
            </w:r>
          </w:p>
        </w:tc>
        <w:tc>
          <w:tcPr>
            <w:tcW w:type="dxa" w:w="6020"/>
            <w:tcMar>
              <w:top w:type="dxa" w:w="90"/>
              <w:left w:type="dxa" w:w="130"/>
              <w:bottom w:type="dxa" w:w="90"/>
              <w:right w:type="dxa" w:w="130"/>
            </w:tcMar>
            <w:vAlign w:val="top"/>
          </w:tcPr>
          <w:p>
            <w:pPr>
              <w:spacing w:after="0" w:line="264"/>
            </w:pPr>
            <w:r>
              <w:rPr>
                <w:color w:val="1A1A1A"/>
                <w:sz w:val="19"/>
                <w:szCs w:val="19"/>
              </w:rPr>
              <w:t xml:space="preserve">Sistem menampilkan sesi yang jendela absennya sedang terbuka, berdasarkan absen_buka_utc hingga absen_tutup_utc dan daftar penugasan anggota.</w:t>
            </w:r>
          </w:p>
        </w:tc>
      </w:tr>
      <w:tr>
        <w:tc>
          <w:tcPr>
            <w:tcW w:type="dxa" w:w="600"/>
            <w:shd w:fill="F5F7F2" w:color="auto" w:val="clear"/>
            <w:tcMar>
              <w:top w:type="dxa" w:w="90"/>
              <w:left w:type="dxa" w:w="130"/>
              <w:bottom w:type="dxa" w:w="90"/>
              <w:right w:type="dxa" w:w="130"/>
            </w:tcMar>
            <w:vAlign w:val="top"/>
          </w:tcPr>
          <w:p>
            <w:pPr>
              <w:spacing w:after="0" w:line="264"/>
              <w:jc w:val="center"/>
            </w:pPr>
            <w:r>
              <w:rPr>
                <w:color w:val="1A1A1A"/>
                <w:sz w:val="19"/>
                <w:szCs w:val="19"/>
              </w:rPr>
              <w:t xml:space="preserve">2</w:t>
            </w:r>
          </w:p>
        </w:tc>
        <w:tc>
          <w:tcPr>
            <w:tcW w:type="dxa" w:w="2400"/>
            <w:shd w:fill="F5F7F2" w:color="auto" w:val="clear"/>
            <w:tcMar>
              <w:top w:type="dxa" w:w="90"/>
              <w:left w:type="dxa" w:w="130"/>
              <w:bottom w:type="dxa" w:w="90"/>
              <w:right w:type="dxa" w:w="130"/>
            </w:tcMar>
            <w:vAlign w:val="top"/>
          </w:tcPr>
          <w:p>
            <w:pPr>
              <w:spacing w:after="0" w:line="264"/>
            </w:pPr>
            <w:r>
              <w:rPr>
                <w:color w:val="1A1A1A"/>
                <w:sz w:val="19"/>
                <w:szCs w:val="19"/>
              </w:rPr>
              <w:t xml:space="preserve">Meminta izin kamera dan lokasi</w:t>
            </w:r>
          </w:p>
        </w:tc>
        <w:tc>
          <w:tcPr>
            <w:tcW w:type="dxa" w:w="6020"/>
            <w:shd w:fill="F5F7F2" w:color="auto" w:val="clear"/>
            <w:tcMar>
              <w:top w:type="dxa" w:w="90"/>
              <w:left w:type="dxa" w:w="130"/>
              <w:bottom w:type="dxa" w:w="90"/>
              <w:right w:type="dxa" w:w="130"/>
            </w:tcMar>
            <w:vAlign w:val="top"/>
          </w:tcPr>
          <w:p>
            <w:pPr>
              <w:spacing w:after="0" w:line="264"/>
            </w:pPr>
            <w:r>
              <w:rPr>
                <w:color w:val="1A1A1A"/>
                <w:sz w:val="19"/>
                <w:szCs w:val="19"/>
              </w:rPr>
              <w:t xml:space="preserve">Keduanya memerlukan HTTPS. Bila ditolak peramban, absen tidak dapat dilanjutkan; tampilkan panduan mengaktifkannya, bukan pesan kesalahan mentah.</w:t>
            </w:r>
          </w:p>
        </w:tc>
      </w:tr>
      <w:tr>
        <w:tc>
          <w:tcPr>
            <w:tcW w:type="dxa" w:w="600"/>
            <w:tcMar>
              <w:top w:type="dxa" w:w="90"/>
              <w:left w:type="dxa" w:w="130"/>
              <w:bottom w:type="dxa" w:w="90"/>
              <w:right w:type="dxa" w:w="130"/>
            </w:tcMar>
            <w:vAlign w:val="top"/>
          </w:tcPr>
          <w:p>
            <w:pPr>
              <w:spacing w:after="0" w:line="264"/>
              <w:jc w:val="center"/>
            </w:pPr>
            <w:r>
              <w:rPr>
                <w:color w:val="1A1A1A"/>
                <w:sz w:val="19"/>
                <w:szCs w:val="19"/>
              </w:rPr>
              <w:t xml:space="preserve">3</w:t>
            </w:r>
          </w:p>
        </w:tc>
        <w:tc>
          <w:tcPr>
            <w:tcW w:type="dxa" w:w="2400"/>
            <w:tcMar>
              <w:top w:type="dxa" w:w="90"/>
              <w:left w:type="dxa" w:w="130"/>
              <w:bottom w:type="dxa" w:w="90"/>
              <w:right w:type="dxa" w:w="130"/>
            </w:tcMar>
            <w:vAlign w:val="top"/>
          </w:tcPr>
          <w:p>
            <w:pPr>
              <w:spacing w:after="0" w:line="264"/>
            </w:pPr>
            <w:r>
              <w:rPr>
                <w:color w:val="1A1A1A"/>
                <w:sz w:val="19"/>
                <w:szCs w:val="19"/>
              </w:rPr>
              <w:t xml:space="preserve">Mengambil selfie</w:t>
            </w:r>
          </w:p>
        </w:tc>
        <w:tc>
          <w:tcPr>
            <w:tcW w:type="dxa" w:w="6020"/>
            <w:tcMar>
              <w:top w:type="dxa" w:w="90"/>
              <w:left w:type="dxa" w:w="130"/>
              <w:bottom w:type="dxa" w:w="90"/>
              <w:right w:type="dxa" w:w="130"/>
            </w:tcMar>
            <w:vAlign w:val="top"/>
          </w:tcPr>
          <w:p>
            <w:pPr>
              <w:spacing w:after="0" w:line="264"/>
            </w:pPr>
            <w:r>
              <w:rPr>
                <w:color w:val="1A1A1A"/>
                <w:sz w:val="19"/>
                <w:szCs w:val="19"/>
              </w:rPr>
              <w:t xml:space="preserve">Kamera depan, pratinjau, lalu konfirmasi. Gambar diambil langsung dari aliran kamera, bukan dipilih dari galeri.</w:t>
            </w:r>
          </w:p>
        </w:tc>
      </w:tr>
      <w:tr>
        <w:tc>
          <w:tcPr>
            <w:tcW w:type="dxa" w:w="600"/>
            <w:shd w:fill="F5F7F2" w:color="auto" w:val="clear"/>
            <w:tcMar>
              <w:top w:type="dxa" w:w="90"/>
              <w:left w:type="dxa" w:w="130"/>
              <w:bottom w:type="dxa" w:w="90"/>
              <w:right w:type="dxa" w:w="130"/>
            </w:tcMar>
            <w:vAlign w:val="top"/>
          </w:tcPr>
          <w:p>
            <w:pPr>
              <w:spacing w:after="0" w:line="264"/>
              <w:jc w:val="center"/>
            </w:pPr>
            <w:r>
              <w:rPr>
                <w:color w:val="1A1A1A"/>
                <w:sz w:val="19"/>
                <w:szCs w:val="19"/>
              </w:rPr>
              <w:t xml:space="preserve">4</w:t>
            </w:r>
          </w:p>
        </w:tc>
        <w:tc>
          <w:tcPr>
            <w:tcW w:type="dxa" w:w="2400"/>
            <w:shd w:fill="F5F7F2" w:color="auto" w:val="clear"/>
            <w:tcMar>
              <w:top w:type="dxa" w:w="90"/>
              <w:left w:type="dxa" w:w="130"/>
              <w:bottom w:type="dxa" w:w="90"/>
              <w:right w:type="dxa" w:w="130"/>
            </w:tcMar>
            <w:vAlign w:val="top"/>
          </w:tcPr>
          <w:p>
            <w:pPr>
              <w:spacing w:after="0" w:line="264"/>
            </w:pPr>
            <w:r>
              <w:rPr>
                <w:color w:val="1A1A1A"/>
                <w:sz w:val="19"/>
                <w:szCs w:val="19"/>
              </w:rPr>
              <w:t xml:space="preserve">Mengirim data</w:t>
            </w:r>
          </w:p>
        </w:tc>
        <w:tc>
          <w:tcPr>
            <w:tcW w:type="dxa" w:w="6020"/>
            <w:shd w:fill="F5F7F2" w:color="auto" w:val="clear"/>
            <w:tcMar>
              <w:top w:type="dxa" w:w="90"/>
              <w:left w:type="dxa" w:w="130"/>
              <w:bottom w:type="dxa" w:w="90"/>
              <w:right w:type="dxa" w:w="130"/>
            </w:tcMar>
            <w:vAlign w:val="top"/>
          </w:tcPr>
          <w:p>
            <w:pPr>
              <w:spacing w:after="0" w:line="264"/>
            </w:pPr>
            <w:r>
              <w:rPr>
                <w:color w:val="1A1A1A"/>
                <w:sz w:val="19"/>
                <w:szCs w:val="19"/>
              </w:rPr>
              <w:t xml:space="preserve">Foto, latitude, longitude, akurasi GPS, zona waktu perangkat, dan jam perangkat dikirim dalam satu permintaan multipart.</w:t>
            </w:r>
          </w:p>
        </w:tc>
      </w:tr>
      <w:tr>
        <w:tc>
          <w:tcPr>
            <w:tcW w:type="dxa" w:w="600"/>
            <w:tcMar>
              <w:top w:type="dxa" w:w="90"/>
              <w:left w:type="dxa" w:w="130"/>
              <w:bottom w:type="dxa" w:w="90"/>
              <w:right w:type="dxa" w:w="130"/>
            </w:tcMar>
            <w:vAlign w:val="top"/>
          </w:tcPr>
          <w:p>
            <w:pPr>
              <w:spacing w:after="0" w:line="264"/>
              <w:jc w:val="center"/>
            </w:pPr>
            <w:r>
              <w:rPr>
                <w:color w:val="1A1A1A"/>
                <w:sz w:val="19"/>
                <w:szCs w:val="19"/>
              </w:rPr>
              <w:t xml:space="preserve">5</w:t>
            </w:r>
          </w:p>
        </w:tc>
        <w:tc>
          <w:tcPr>
            <w:tcW w:type="dxa" w:w="2400"/>
            <w:tcMar>
              <w:top w:type="dxa" w:w="90"/>
              <w:left w:type="dxa" w:w="130"/>
              <w:bottom w:type="dxa" w:w="90"/>
              <w:right w:type="dxa" w:w="130"/>
            </w:tcMar>
            <w:vAlign w:val="top"/>
          </w:tcPr>
          <w:p>
            <w:pPr>
              <w:spacing w:after="0" w:line="264"/>
            </w:pPr>
            <w:r>
              <w:rPr>
                <w:color w:val="1A1A1A"/>
                <w:sz w:val="19"/>
                <w:szCs w:val="19"/>
              </w:rPr>
              <w:t xml:space="preserve">Validasi backend</w:t>
            </w:r>
          </w:p>
        </w:tc>
        <w:tc>
          <w:tcPr>
            <w:tcW w:type="dxa" w:w="6020"/>
            <w:tcMar>
              <w:top w:type="dxa" w:w="90"/>
              <w:left w:type="dxa" w:w="130"/>
              <w:bottom w:type="dxa" w:w="90"/>
              <w:right w:type="dxa" w:w="130"/>
            </w:tcMar>
            <w:vAlign w:val="top"/>
          </w:tcPr>
          <w:p>
            <w:pPr>
              <w:spacing w:after="0" w:line="264"/>
            </w:pPr>
            <w:r>
              <w:rPr>
                <w:color w:val="1A1A1A"/>
                <w:sz w:val="19"/>
                <w:szCs w:val="19"/>
              </w:rPr>
              <w:t xml:space="preserve">Jendela waktu diperiksa dengan jam server. Jarak ke titik sesi dihitung dengan rumus Haversine. Foto disimpan dalam tiga varian sesuai Bab 6.</w:t>
            </w:r>
          </w:p>
        </w:tc>
      </w:tr>
      <w:tr>
        <w:tc>
          <w:tcPr>
            <w:tcW w:type="dxa" w:w="600"/>
            <w:shd w:fill="F5F7F2" w:color="auto" w:val="clear"/>
            <w:tcMar>
              <w:top w:type="dxa" w:w="90"/>
              <w:left w:type="dxa" w:w="130"/>
              <w:bottom w:type="dxa" w:w="90"/>
              <w:right w:type="dxa" w:w="130"/>
            </w:tcMar>
            <w:vAlign w:val="top"/>
          </w:tcPr>
          <w:p>
            <w:pPr>
              <w:spacing w:after="0" w:line="264"/>
              <w:jc w:val="center"/>
            </w:pPr>
            <w:r>
              <w:rPr>
                <w:color w:val="1A1A1A"/>
                <w:sz w:val="19"/>
                <w:szCs w:val="19"/>
              </w:rPr>
              <w:t xml:space="preserve">6</w:t>
            </w:r>
          </w:p>
        </w:tc>
        <w:tc>
          <w:tcPr>
            <w:tcW w:type="dxa" w:w="2400"/>
            <w:shd w:fill="F5F7F2" w:color="auto" w:val="clear"/>
            <w:tcMar>
              <w:top w:type="dxa" w:w="90"/>
              <w:left w:type="dxa" w:w="130"/>
              <w:bottom w:type="dxa" w:w="90"/>
              <w:right w:type="dxa" w:w="130"/>
            </w:tcMar>
            <w:vAlign w:val="top"/>
          </w:tcPr>
          <w:p>
            <w:pPr>
              <w:spacing w:after="0" w:line="264"/>
            </w:pPr>
            <w:r>
              <w:rPr>
                <w:color w:val="1A1A1A"/>
                <w:sz w:val="19"/>
                <w:szCs w:val="19"/>
              </w:rPr>
              <w:t xml:space="preserve">Penetapan status</w:t>
            </w:r>
          </w:p>
        </w:tc>
        <w:tc>
          <w:tcPr>
            <w:tcW w:type="dxa" w:w="6020"/>
            <w:shd w:fill="F5F7F2" w:color="auto" w:val="clear"/>
            <w:tcMar>
              <w:top w:type="dxa" w:w="90"/>
              <w:left w:type="dxa" w:w="130"/>
              <w:bottom w:type="dxa" w:w="90"/>
              <w:right w:type="dxa" w:w="130"/>
            </w:tcMar>
            <w:vAlign w:val="top"/>
          </w:tcPr>
          <w:p>
            <w:pPr>
              <w:spacing w:after="0" w:line="264"/>
            </w:pPr>
            <w:r>
              <w:rPr>
                <w:color w:val="1A1A1A"/>
                <w:sz w:val="19"/>
                <w:szCs w:val="19"/>
              </w:rPr>
              <w:t xml:space="preserve">Sistem menetapkan status kehadiran dan menit keterlambatan. Anggota menerima konfirmasi berisi waktu, lokasi, dan status.</w:t>
            </w:r>
          </w:p>
        </w:tc>
      </w:tr>
    </w:tbl>
    <w:p>
      <w:pPr>
        <w:spacing w:after="140"/>
      </w:pPr>
    </w:p>
    <w:p>
      <w:pPr>
        <w:pStyle w:val="Heading2"/>
        <w:spacing w:after="140" w:before="320"/>
      </w:pPr>
      <w:r>
        <w:t xml:space="preserve">5.3 Tiga zona waktu yang dibedakan</w:t>
      </w:r>
    </w:p>
    <w:p>
      <w:pPr>
        <w:spacing w:after="120" w:before="0" w:line="276"/>
      </w:pPr>
      <w:r>
        <w:rPr>
          <w:color w:val="1A1A1A"/>
          <w:sz w:val="21"/>
          <w:szCs w:val="21"/>
        </w:rPr>
        <w:t xml:space="preserve">Satu baris absensi menyentuh tiga zona waktu berbeda dan ketiganya perlu disimpan. Bagian ini ditulis eksplisit karena merupakan sumber kesalahan yang paling sering terjadi pada sistem absensi.</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200"/>
        <w:gridCol w:w="3100"/>
        <w:gridCol w:w="3720"/>
      </w:tblGrid>
      <w:tr>
        <w:trPr>
          <w:tblHeader/>
        </w:trPr>
        <w:tc>
          <w:tcPr>
            <w:tcW w:type="dxa" w:w="22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Kolom</w:t>
            </w:r>
          </w:p>
        </w:tc>
        <w:tc>
          <w:tcPr>
            <w:tcW w:type="dxa" w:w="31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Isinya</w:t>
            </w:r>
          </w:p>
        </w:tc>
        <w:tc>
          <w:tcPr>
            <w:tcW w:type="dxa" w:w="37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Alasan disimpan</w:t>
            </w:r>
          </w:p>
        </w:tc>
      </w:tr>
      <w:tr>
        <w:tc>
          <w:tcPr>
            <w:tcW w:type="dxa" w:w="2200"/>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waktu_server_utc</w:t>
            </w:r>
          </w:p>
        </w:tc>
        <w:tc>
          <w:tcPr>
            <w:tcW w:type="dxa" w:w="3100"/>
            <w:tcMar>
              <w:top w:type="dxa" w:w="90"/>
              <w:left w:type="dxa" w:w="130"/>
              <w:bottom w:type="dxa" w:w="90"/>
              <w:right w:type="dxa" w:w="130"/>
            </w:tcMar>
            <w:vAlign w:val="top"/>
          </w:tcPr>
          <w:p>
            <w:pPr>
              <w:spacing w:after="0" w:line="264"/>
            </w:pPr>
            <w:r>
              <w:rPr>
                <w:color w:val="1A1A1A"/>
                <w:sz w:val="19"/>
                <w:szCs w:val="19"/>
              </w:rPr>
              <w:t xml:space="preserve">Jam server ketika permintaan diterima</w:t>
            </w:r>
          </w:p>
        </w:tc>
        <w:tc>
          <w:tcPr>
            <w:tcW w:type="dxa" w:w="3720"/>
            <w:tcMar>
              <w:top w:type="dxa" w:w="90"/>
              <w:left w:type="dxa" w:w="130"/>
              <w:bottom w:type="dxa" w:w="90"/>
              <w:right w:type="dxa" w:w="130"/>
            </w:tcMar>
            <w:vAlign w:val="top"/>
          </w:tcPr>
          <w:p>
            <w:pPr>
              <w:spacing w:after="0" w:line="264"/>
            </w:pPr>
            <w:r>
              <w:rPr>
                <w:color w:val="1A1A1A"/>
                <w:sz w:val="19"/>
                <w:szCs w:val="19"/>
              </w:rPr>
              <w:t xml:space="preserve">Acuan resmi. Seluruh penetapan terlambat dihitung dari kolom ini.</w:t>
            </w:r>
          </w:p>
        </w:tc>
      </w:tr>
      <w:tr>
        <w:tc>
          <w:tcPr>
            <w:tcW w:type="dxa" w:w="22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timezone_jadwal</w:t>
            </w:r>
          </w:p>
        </w:tc>
        <w:tc>
          <w:tcPr>
            <w:tcW w:type="dxa" w:w="3100"/>
            <w:shd w:fill="F5F7F2" w:color="auto" w:val="clear"/>
            <w:tcMar>
              <w:top w:type="dxa" w:w="90"/>
              <w:left w:type="dxa" w:w="130"/>
              <w:bottom w:type="dxa" w:w="90"/>
              <w:right w:type="dxa" w:w="130"/>
            </w:tcMar>
            <w:vAlign w:val="top"/>
          </w:tcPr>
          <w:p>
            <w:pPr>
              <w:spacing w:after="0" w:line="264"/>
            </w:pPr>
            <w:r>
              <w:rPr>
                <w:color w:val="1A1A1A"/>
                <w:sz w:val="19"/>
                <w:szCs w:val="19"/>
              </w:rPr>
              <w:t xml:space="preserve">Zona waktu lokasi kegiatan</w:t>
            </w:r>
          </w:p>
        </w:tc>
        <w:tc>
          <w:tcPr>
            <w:tcW w:type="dxa" w:w="3720"/>
            <w:shd w:fill="F5F7F2" w:color="auto" w:val="clear"/>
            <w:tcMar>
              <w:top w:type="dxa" w:w="90"/>
              <w:left w:type="dxa" w:w="130"/>
              <w:bottom w:type="dxa" w:w="90"/>
              <w:right w:type="dxa" w:w="130"/>
            </w:tcMar>
            <w:vAlign w:val="top"/>
          </w:tcPr>
          <w:p>
            <w:pPr>
              <w:spacing w:after="0" w:line="264"/>
            </w:pPr>
            <w:r>
              <w:rPr>
                <w:color w:val="1A1A1A"/>
                <w:sz w:val="19"/>
                <w:szCs w:val="19"/>
              </w:rPr>
              <w:t xml:space="preserve">Untuk menampilkan waktu yang dipahami manusia dan menghitung keterlambatan</w:t>
            </w:r>
          </w:p>
        </w:tc>
      </w:tr>
      <w:tr>
        <w:tc>
          <w:tcPr>
            <w:tcW w:type="dxa" w:w="2200"/>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timezone_perangkat</w:t>
            </w:r>
          </w:p>
        </w:tc>
        <w:tc>
          <w:tcPr>
            <w:tcW w:type="dxa" w:w="3100"/>
            <w:tcMar>
              <w:top w:type="dxa" w:w="90"/>
              <w:left w:type="dxa" w:w="130"/>
              <w:bottom w:type="dxa" w:w="90"/>
              <w:right w:type="dxa" w:w="130"/>
            </w:tcMar>
            <w:vAlign w:val="top"/>
          </w:tcPr>
          <w:p>
            <w:pPr>
              <w:spacing w:after="0" w:line="264"/>
            </w:pPr>
            <w:r>
              <w:rPr>
                <w:color w:val="1A1A1A"/>
                <w:sz w:val="19"/>
                <w:szCs w:val="19"/>
              </w:rPr>
              <w:t xml:space="preserve">Zona waktu yang dilaporkan peramban</w:t>
            </w:r>
          </w:p>
        </w:tc>
        <w:tc>
          <w:tcPr>
            <w:tcW w:type="dxa" w:w="3720"/>
            <w:tcMar>
              <w:top w:type="dxa" w:w="90"/>
              <w:left w:type="dxa" w:w="130"/>
              <w:bottom w:type="dxa" w:w="90"/>
              <w:right w:type="dxa" w:w="130"/>
            </w:tcMar>
            <w:vAlign w:val="top"/>
          </w:tcPr>
          <w:p>
            <w:pPr>
              <w:spacing w:after="0" w:line="264"/>
            </w:pPr>
            <w:r>
              <w:rPr>
                <w:color w:val="1A1A1A"/>
                <w:sz w:val="19"/>
                <w:szCs w:val="19"/>
              </w:rPr>
              <w:t xml:space="preserve">Bukti konteks, sekaligus penanda bila perangkat disetel tidak wajar</w:t>
            </w:r>
          </w:p>
        </w:tc>
      </w:tr>
      <w:tr>
        <w:tc>
          <w:tcPr>
            <w:tcW w:type="dxa" w:w="22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waktu_perangkat</w:t>
            </w:r>
          </w:p>
        </w:tc>
        <w:tc>
          <w:tcPr>
            <w:tcW w:type="dxa" w:w="3100"/>
            <w:shd w:fill="F5F7F2" w:color="auto" w:val="clear"/>
            <w:tcMar>
              <w:top w:type="dxa" w:w="90"/>
              <w:left w:type="dxa" w:w="130"/>
              <w:bottom w:type="dxa" w:w="90"/>
              <w:right w:type="dxa" w:w="130"/>
            </w:tcMar>
            <w:vAlign w:val="top"/>
          </w:tcPr>
          <w:p>
            <w:pPr>
              <w:spacing w:after="0" w:line="264"/>
            </w:pPr>
            <w:r>
              <w:rPr>
                <w:color w:val="1A1A1A"/>
                <w:sz w:val="19"/>
                <w:szCs w:val="19"/>
              </w:rPr>
              <w:t xml:space="preserve">Jam pada perangkat pengguna</w:t>
            </w:r>
          </w:p>
        </w:tc>
        <w:tc>
          <w:tcPr>
            <w:tcW w:type="dxa" w:w="3720"/>
            <w:shd w:fill="F5F7F2" w:color="auto" w:val="clear"/>
            <w:tcMar>
              <w:top w:type="dxa" w:w="90"/>
              <w:left w:type="dxa" w:w="130"/>
              <w:bottom w:type="dxa" w:w="90"/>
              <w:right w:type="dxa" w:w="130"/>
            </w:tcMar>
            <w:vAlign w:val="top"/>
          </w:tcPr>
          <w:p>
            <w:pPr>
              <w:spacing w:after="0" w:line="264"/>
            </w:pPr>
            <w:r>
              <w:rPr>
                <w:color w:val="1A1A1A"/>
                <w:sz w:val="19"/>
                <w:szCs w:val="19"/>
              </w:rPr>
              <w:t xml:space="preserve">Dibandingkan dengan jam server; selisih besar menandakan jam perangkat dimanipulasi</w:t>
            </w:r>
          </w:p>
        </w:tc>
      </w:tr>
    </w:tbl>
    <w:p>
      <w:pPr>
        <w:spacing w:after="14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JANGAN MEMPERCAYAI JAM PERANGKAT</w:t>
            </w:r>
          </w:p>
          <w:p>
            <w:pPr>
              <w:spacing w:after="80" w:line="270"/>
            </w:pPr>
            <w:r>
              <w:rPr>
                <w:color w:val="1A1A1A"/>
                <w:sz w:val="20"/>
                <w:szCs w:val="20"/>
              </w:rPr>
              <w:t xml:space="preserve">Jam pada telepon genggam dapat diubah dalam hitungan detik. Bila status terlambat dihitung dari waktu yang dikirim perangkat, seluruh modul absensi kehilangan artinya. Jam perangkat tetap disimpan, tetapi sebagai bukti, bukan sebagai acuan.</w:t>
            </w:r>
          </w:p>
        </w:tc>
      </w:tr>
    </w:tbl>
    <w:p>
      <w:pPr>
        <w:pStyle w:val="Heading2"/>
        <w:spacing w:after="140" w:before="320"/>
      </w:pPr>
      <w:r>
        <w:t xml:space="preserve">5.4 Status kehadiran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200"/>
        <w:gridCol w:w="6820"/>
      </w:tblGrid>
      <w:tr>
        <w:trPr>
          <w:tblHeader/>
        </w:trPr>
        <w:tc>
          <w:tcPr>
            <w:tcW w:type="dxa" w:w="22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Status</w:t>
            </w:r>
          </w:p>
        </w:tc>
        <w:tc>
          <w:tcPr>
            <w:tcW w:type="dxa" w:w="68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Ditetapkan ketika</w:t>
            </w:r>
          </w:p>
        </w:tc>
      </w:tr>
      <w:tr>
        <w:tc>
          <w:tcPr>
            <w:tcW w:type="dxa" w:w="2200"/>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hadir</w:t>
            </w:r>
          </w:p>
        </w:tc>
        <w:tc>
          <w:tcPr>
            <w:tcW w:type="dxa" w:w="6820"/>
            <w:tcMar>
              <w:top w:type="dxa" w:w="90"/>
              <w:left w:type="dxa" w:w="130"/>
              <w:bottom w:type="dxa" w:w="90"/>
              <w:right w:type="dxa" w:w="130"/>
            </w:tcMar>
            <w:vAlign w:val="top"/>
          </w:tcPr>
          <w:p>
            <w:pPr>
              <w:spacing w:after="0" w:line="264"/>
            </w:pPr>
            <w:r>
              <w:rPr>
                <w:color w:val="1A1A1A"/>
                <w:sz w:val="19"/>
                <w:szCs w:val="19"/>
              </w:rPr>
              <w:t xml:space="preserve">Absen dilakukan dalam jendela waktu dan di dalam radius</w:t>
            </w:r>
          </w:p>
        </w:tc>
      </w:tr>
      <w:tr>
        <w:tc>
          <w:tcPr>
            <w:tcW w:type="dxa" w:w="22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terlambat</w:t>
            </w:r>
          </w:p>
        </w:tc>
        <w:tc>
          <w:tcPr>
            <w:tcW w:type="dxa" w:w="6820"/>
            <w:shd w:fill="F5F7F2" w:color="auto" w:val="clear"/>
            <w:tcMar>
              <w:top w:type="dxa" w:w="90"/>
              <w:left w:type="dxa" w:w="130"/>
              <w:bottom w:type="dxa" w:w="90"/>
              <w:right w:type="dxa" w:w="130"/>
            </w:tcMar>
            <w:vAlign w:val="top"/>
          </w:tcPr>
          <w:p>
            <w:pPr>
              <w:spacing w:after="0" w:line="264"/>
            </w:pPr>
            <w:r>
              <w:rPr>
                <w:color w:val="1A1A1A"/>
                <w:sz w:val="19"/>
                <w:szCs w:val="19"/>
              </w:rPr>
              <w:t xml:space="preserve">Absen dilakukan melewati toleransi keterlambatan</w:t>
            </w:r>
          </w:p>
        </w:tc>
      </w:tr>
      <w:tr>
        <w:tc>
          <w:tcPr>
            <w:tcW w:type="dxa" w:w="2200"/>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pulang_cepat</w:t>
            </w:r>
          </w:p>
        </w:tc>
        <w:tc>
          <w:tcPr>
            <w:tcW w:type="dxa" w:w="6820"/>
            <w:tcMar>
              <w:top w:type="dxa" w:w="90"/>
              <w:left w:type="dxa" w:w="130"/>
              <w:bottom w:type="dxa" w:w="90"/>
              <w:right w:type="dxa" w:w="130"/>
            </w:tcMar>
            <w:vAlign w:val="top"/>
          </w:tcPr>
          <w:p>
            <w:pPr>
              <w:spacing w:after="0" w:line="264"/>
            </w:pPr>
            <w:r>
              <w:rPr>
                <w:color w:val="1A1A1A"/>
                <w:sz w:val="19"/>
                <w:szCs w:val="19"/>
              </w:rPr>
              <w:t xml:space="preserve">Absen pulang dilakukan sebelum jam selesai</w:t>
            </w:r>
          </w:p>
        </w:tc>
      </w:tr>
      <w:tr>
        <w:tc>
          <w:tcPr>
            <w:tcW w:type="dxa" w:w="22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hadir_luar_radius</w:t>
            </w:r>
          </w:p>
        </w:tc>
        <w:tc>
          <w:tcPr>
            <w:tcW w:type="dxa" w:w="6820"/>
            <w:shd w:fill="F5F7F2" w:color="auto" w:val="clear"/>
            <w:tcMar>
              <w:top w:type="dxa" w:w="90"/>
              <w:left w:type="dxa" w:w="130"/>
              <w:bottom w:type="dxa" w:w="90"/>
              <w:right w:type="dxa" w:w="130"/>
            </w:tcMar>
            <w:vAlign w:val="top"/>
          </w:tcPr>
          <w:p>
            <w:pPr>
              <w:spacing w:after="0" w:line="264"/>
            </w:pPr>
            <w:r>
              <w:rPr>
                <w:color w:val="1A1A1A"/>
                <w:sz w:val="19"/>
                <w:szCs w:val="19"/>
              </w:rPr>
              <w:t xml:space="preserve">Absen diterima namun posisi berada di luar radius</w:t>
            </w:r>
          </w:p>
        </w:tc>
      </w:tr>
      <w:tr>
        <w:tc>
          <w:tcPr>
            <w:tcW w:type="dxa" w:w="2200"/>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izin / sakit / dinas</w:t>
            </w:r>
          </w:p>
        </w:tc>
        <w:tc>
          <w:tcPr>
            <w:tcW w:type="dxa" w:w="6820"/>
            <w:tcMar>
              <w:top w:type="dxa" w:w="90"/>
              <w:left w:type="dxa" w:w="130"/>
              <w:bottom w:type="dxa" w:w="90"/>
              <w:right w:type="dxa" w:w="130"/>
            </w:tcMar>
            <w:vAlign w:val="top"/>
          </w:tcPr>
          <w:p>
            <w:pPr>
              <w:spacing w:after="0" w:line="264"/>
            </w:pPr>
            <w:r>
              <w:rPr>
                <w:color w:val="1A1A1A"/>
                <w:sz w:val="19"/>
                <w:szCs w:val="19"/>
              </w:rPr>
              <w:t xml:space="preserve">Pengajuan pada absensi_izin telah disetujui</w:t>
            </w:r>
          </w:p>
        </w:tc>
      </w:tr>
      <w:tr>
        <w:tc>
          <w:tcPr>
            <w:tcW w:type="dxa" w:w="22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9"/>
                <w:szCs w:val="19"/>
              </w:rPr>
              <w:t xml:space="preserve">alfa</w:t>
            </w:r>
          </w:p>
        </w:tc>
        <w:tc>
          <w:tcPr>
            <w:tcW w:type="dxa" w:w="6820"/>
            <w:shd w:fill="F5F7F2" w:color="auto" w:val="clear"/>
            <w:tcMar>
              <w:top w:type="dxa" w:w="90"/>
              <w:left w:type="dxa" w:w="130"/>
              <w:bottom w:type="dxa" w:w="90"/>
              <w:right w:type="dxa" w:w="130"/>
            </w:tcMar>
            <w:vAlign w:val="top"/>
          </w:tcPr>
          <w:p>
            <w:pPr>
              <w:spacing w:after="0" w:line="264"/>
            </w:pPr>
            <w:r>
              <w:rPr>
                <w:color w:val="1A1A1A"/>
                <w:sz w:val="19"/>
                <w:szCs w:val="19"/>
              </w:rPr>
              <w:t xml:space="preserve">Tidak ada baris absensi untuk peserta ber-wajib_absen; ditetapkan proses penutup sesi, tidak pernah dibuat melalui absen</w:t>
            </w:r>
          </w:p>
        </w:tc>
      </w:tr>
    </w:tbl>
    <w:p>
      <w:pPr>
        <w:spacing w:after="140"/>
      </w:pPr>
    </w:p>
    <w:p>
      <w:pPr>
        <w:pStyle w:val="Heading2"/>
        <w:spacing w:after="140" w:before="320"/>
      </w:pPr>
      <w:r>
        <w:t xml:space="preserve">5.5 Validasi lokasi</w:t>
      </w:r>
    </w:p>
    <w:p>
      <w:pPr>
        <w:spacing w:after="120" w:before="0" w:line="276"/>
      </w:pPr>
      <w:r>
        <w:rPr>
          <w:color w:val="1A1A1A"/>
          <w:sz w:val="21"/>
          <w:szCs w:val="21"/>
        </w:rPr>
        <w:t xml:space="preserve">Radius bersifat dinamis dan diisi sebagai atribut pada dua tempat: mst_lokasi.radius_meter sebagai nilai bawaan lokasi, dan jadwal.radius_meter yang menimpanya bila satu jadwal memerlukan radius berbeda pada lokasi yang sama. Nilai yang berlaku saat absen disimpan pada absensi.radius_berlaku, sehingga catatan lama tetap mencerminkan aturan yang berlaku saat itu meskipun radius diubah kemudian.</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PERINGATAN ABSEN DI LUAR RADIUS</w:t>
            </w:r>
          </w:p>
          <w:p>
            <w:pPr>
              <w:spacing w:after="80" w:line="270"/>
            </w:pPr>
            <w:r>
              <w:rPr>
                <w:color w:val="1A1A1A"/>
                <w:sz w:val="20"/>
                <w:szCs w:val="20"/>
              </w:rPr>
              <w:t xml:space="preserve">Ketika koordinat pengguna berada di luar radius, aplikasi menahan pengiriman dan menampilkan konfirmasi dengan teks:</w:t>
            </w:r>
          </w:p>
          <w:p>
            <w:pPr>
              <w:spacing w:after="80" w:line="270"/>
            </w:pPr>
            <w:r>
              <w:rPr>
                <w:rFonts w:ascii="Consolas" w:cs="Consolas" w:eastAsia="Consolas" w:hAnsi="Consolas"/>
                <w:b/>
                <w:bCs/>
                <w:color w:val="1A1A1A"/>
                <w:sz w:val="20"/>
                <w:szCs w:val="20"/>
              </w:rPr>
              <w:t xml:space="preserve">"Apakah anda yakin melakukan absen diluar radius? cek Kembali lokasi GPS anda!"</w:t>
            </w:r>
          </w:p>
          <w:p>
            <w:pPr>
              <w:spacing w:after="80" w:line="270"/>
            </w:pPr>
            <w:r>
              <w:rPr>
                <w:color w:val="1A1A1A"/>
                <w:sz w:val="20"/>
                <w:szCs w:val="20"/>
              </w:rPr>
              <w:t xml:space="preserve">Bila pengguna menekan OK, absensi tetap tersimpan dengan dalam_radius bernilai false dan konfirmasi_luar_radius bernilai true. Kolom kedua sengaja dipisah karena mencatat hal berbeda: bahwa pengguna telah diperingatkan dan tetap melanjutkan. Perilaku ini dapat dimatikan per jadwal melalui izinkan_luar_radius.</w:t>
            </w:r>
          </w:p>
        </w:tc>
      </w:tr>
    </w:tbl>
    <w:p>
      <w:pPr>
        <w:spacing w:after="140"/>
      </w:pPr>
    </w:p>
    <w:p>
      <w:pPr>
        <w:pStyle w:val="ListParagraph"/>
        <w:numPr>
          <w:ilvl w:val="0"/>
          <w:numId w:val="2"/>
        </w:numPr>
        <w:spacing w:after="70" w:line="276"/>
      </w:pPr>
      <w:r>
        <w:rPr>
          <w:b/>
          <w:bCs/>
          <w:color w:val="1A1A1A"/>
          <w:sz w:val="21"/>
          <w:szCs w:val="21"/>
        </w:rPr>
        <w:t xml:space="preserve">Perhitungan jarak </w:t>
      </w:r>
      <w:r>
        <w:rPr>
          <w:color w:val="1A1A1A"/>
          <w:sz w:val="21"/>
          <w:szCs w:val="21"/>
        </w:rPr>
        <w:t xml:space="preserve">memakai rumus Haversine antara koordinat absen dan koordinat sesi. Untuk radius puluhan hingga ratusan meter, Haversine sudah cukup akurat; ekstensi PostGIS belum diperlukan.</w:t>
      </w:r>
    </w:p>
    <w:p>
      <w:pPr>
        <w:pStyle w:val="ListParagraph"/>
        <w:numPr>
          <w:ilvl w:val="0"/>
          <w:numId w:val="2"/>
        </w:numPr>
        <w:spacing w:after="70" w:line="276"/>
      </w:pPr>
      <w:r>
        <w:rPr>
          <w:b/>
          <w:bCs/>
          <w:color w:val="1A1A1A"/>
          <w:sz w:val="21"/>
          <w:szCs w:val="21"/>
        </w:rPr>
        <w:t xml:space="preserve">Akurasi GPS wajib diperiksa. </w:t>
      </w:r>
      <w:r>
        <w:rPr>
          <w:color w:val="1A1A1A"/>
          <w:sz w:val="21"/>
          <w:szCs w:val="21"/>
        </w:rPr>
        <w:t xml:space="preserve">Peramban mengirim position.coords.accuracy dalam meter. Bila akurasinya dua ribu meter, koordinat tersebut tidak membuktikan apa pun mengenai radius seratus meter. Absen ditolak atau ditandai bila akurasi melampaui ambang pada mst_pengaturan.</w:t>
      </w:r>
    </w:p>
    <w:p>
      <w:pPr>
        <w:pStyle w:val="ListParagraph"/>
        <w:numPr>
          <w:ilvl w:val="0"/>
          <w:numId w:val="2"/>
        </w:numPr>
        <w:spacing w:after="70" w:line="276"/>
      </w:pPr>
      <w:r>
        <w:rPr>
          <w:b/>
          <w:bCs/>
          <w:color w:val="1A1A1A"/>
          <w:sz w:val="21"/>
          <w:szCs w:val="21"/>
        </w:rPr>
        <w:t xml:space="preserve">Komputer meja tidak memiliki GPS. </w:t>
      </w:r>
      <w:r>
        <w:rPr>
          <w:color w:val="1A1A1A"/>
          <w:sz w:val="21"/>
          <w:szCs w:val="21"/>
        </w:rPr>
        <w:t xml:space="preserve">Peramban desktop memperkirakan lokasi dari alamat IP atau jaringan nirkabel, sering meleset beberapa kilometer. Absensi diarahkan dilakukan dari telepon genggam.</w:t>
      </w:r>
    </w:p>
    <w:p>
      <w:pPr>
        <w:pStyle w:val="Heading2"/>
        <w:spacing w:after="140" w:before="320"/>
      </w:pPr>
      <w:r>
        <w:t xml:space="preserve">5.6 Yang dapat dan tidak dapat dicegah</w:t>
      </w:r>
    </w:p>
    <w:p>
      <w:pPr>
        <w:spacing w:after="120" w:before="0" w:line="276"/>
      </w:pPr>
      <w:r>
        <w:rPr>
          <w:color w:val="1A1A1A"/>
          <w:sz w:val="21"/>
          <w:szCs w:val="21"/>
        </w:rPr>
        <w:t xml:space="preserve">Ditulis terus terang agar ekspektasi terbentuk sejak awal. Absensi berbasis peramban dapat dipersulit, tetapi tidak dapat dibuat kebal pemalsuan sepenuhnya.</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4510"/>
        <w:gridCol w:w="4510"/>
      </w:tblGrid>
      <w:tr>
        <w:trPr>
          <w:tblHeader/>
        </w:trPr>
        <w:tc>
          <w:tcPr>
            <w:tcW w:type="dxa" w:w="451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Dapat dideteksi atau dicegah</w:t>
            </w:r>
          </w:p>
        </w:tc>
        <w:tc>
          <w:tcPr>
            <w:tcW w:type="dxa" w:w="451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Tidak dapat dijamin melalui peramban</w:t>
            </w:r>
          </w:p>
        </w:tc>
      </w:tr>
      <w:tr>
        <w:tc>
          <w:tcPr>
            <w:tcW w:type="dxa" w:w="4510"/>
            <w:tcMar>
              <w:top w:type="dxa" w:w="90"/>
              <w:left w:type="dxa" w:w="130"/>
              <w:bottom w:type="dxa" w:w="90"/>
              <w:right w:type="dxa" w:w="130"/>
            </w:tcMar>
            <w:vAlign w:val="top"/>
          </w:tcPr>
          <w:p>
            <w:pPr>
              <w:spacing w:after="60" w:before="0" w:line="276"/>
            </w:pPr>
            <w:r>
              <w:rPr>
                <w:color w:val="1A1A1A"/>
                <w:sz w:val="19"/>
                <w:szCs w:val="19"/>
              </w:rPr>
              <w:t xml:space="preserve">• Jam perangkat dimanipulasi, melalui perbandingan dengan jam server</w:t>
            </w:r>
          </w:p>
          <w:p>
            <w:pPr>
              <w:spacing w:after="60" w:before="0" w:line="276"/>
            </w:pPr>
            <w:r>
              <w:rPr>
                <w:color w:val="1A1A1A"/>
                <w:sz w:val="19"/>
                <w:szCs w:val="19"/>
              </w:rPr>
              <w:t xml:space="preserve">• Absen ganda, melalui unique constraint per sesi</w:t>
            </w:r>
          </w:p>
          <w:p>
            <w:pPr>
              <w:spacing w:after="60" w:before="0" w:line="276"/>
            </w:pPr>
            <w:r>
              <w:rPr>
                <w:color w:val="1A1A1A"/>
                <w:sz w:val="19"/>
                <w:szCs w:val="19"/>
              </w:rPr>
              <w:t xml:space="preserve">• Absen di luar jendela waktu, diperiksa dengan jam server</w:t>
            </w:r>
          </w:p>
          <w:p>
            <w:pPr>
              <w:spacing w:after="60" w:before="0" w:line="276"/>
            </w:pPr>
            <w:r>
              <w:rPr>
                <w:color w:val="1A1A1A"/>
                <w:sz w:val="19"/>
                <w:szCs w:val="19"/>
              </w:rPr>
              <w:t xml:space="preserve">• Unggah foto lama dari galeri, karena gambar wajib diambil dari aliran kamera dan EXIF diperiksa</w:t>
            </w:r>
          </w:p>
          <w:p>
            <w:pPr>
              <w:spacing w:after="60" w:before="0" w:line="276"/>
            </w:pPr>
            <w:r>
              <w:rPr>
                <w:color w:val="1A1A1A"/>
                <w:sz w:val="19"/>
                <w:szCs w:val="19"/>
              </w:rPr>
              <w:t xml:space="preserve">• Akurasi GPS yang buruk, melalui ambang accuracy</w:t>
            </w:r>
          </w:p>
          <w:p>
            <w:pPr>
              <w:spacing w:after="0" w:before="0" w:line="276"/>
            </w:pPr>
            <w:r>
              <w:rPr>
                <w:color w:val="1A1A1A"/>
                <w:sz w:val="19"/>
                <w:szCs w:val="19"/>
              </w:rPr>
              <w:t xml:space="preserve">• Satu perangkat dipakai banyak akun, melalui pola info_perangkat dan alamat IP</w:t>
            </w:r>
          </w:p>
        </w:tc>
        <w:tc>
          <w:tcPr>
            <w:tcW w:type="dxa" w:w="4510"/>
            <w:tcMar>
              <w:top w:type="dxa" w:w="90"/>
              <w:left w:type="dxa" w:w="130"/>
              <w:bottom w:type="dxa" w:w="90"/>
              <w:right w:type="dxa" w:w="130"/>
            </w:tcMar>
            <w:vAlign w:val="top"/>
          </w:tcPr>
          <w:p>
            <w:pPr>
              <w:spacing w:after="60" w:before="0" w:line="276"/>
            </w:pPr>
            <w:r>
              <w:rPr>
                <w:color w:val="1A1A1A"/>
                <w:sz w:val="19"/>
                <w:szCs w:val="19"/>
              </w:rPr>
              <w:t xml:space="preserve">• Aplikasi GPS palsu (mock location) — API peramban tidak menyediakan penanda isMock seperti Android native</w:t>
            </w:r>
          </w:p>
          <w:p>
            <w:pPr>
              <w:spacing w:after="60" w:before="0" w:line="276"/>
            </w:pPr>
            <w:r>
              <w:rPr>
                <w:color w:val="1A1A1A"/>
                <w:sz w:val="19"/>
                <w:szCs w:val="19"/>
              </w:rPr>
              <w:t xml:space="preserve">• Mengarahkan kamera ke foto orang lain pada layar</w:t>
            </w:r>
          </w:p>
          <w:p>
            <w:pPr>
              <w:spacing w:after="60" w:before="0" w:line="276"/>
            </w:pPr>
            <w:r>
              <w:rPr>
                <w:color w:val="1A1A1A"/>
                <w:sz w:val="19"/>
                <w:szCs w:val="19"/>
              </w:rPr>
              <w:t xml:space="preserve">• Titip absen menggunakan akun yang dipinjamkan</w:t>
            </w:r>
          </w:p>
          <w:p>
            <w:pPr>
              <w:spacing w:after="0" w:before="0" w:line="276"/>
            </w:pPr>
            <w:r>
              <w:rPr>
                <w:i/>
                <w:iCs/>
                <w:color w:val="595959"/>
                <w:sz w:val="19"/>
                <w:szCs w:val="19"/>
              </w:rPr>
              <w:t xml:space="preserve">Mitigasi realistis: simpan seluruh data, tandai yang janggal pada flag_mencurigakan, biarkan moderator meninjau.</w:t>
            </w:r>
          </w:p>
        </w:tc>
      </w:tr>
    </w:tbl>
    <w:p>
      <w:pPr>
        <w:pStyle w:val="Heading1"/>
        <w:pageBreakBefore/>
        <w:spacing w:after="200" w:before="420"/>
      </w:pPr>
      <w:r>
        <w:t xml:space="preserve">6. Manajemen File</w:t>
      </w:r>
    </w:p>
    <w:p>
      <w:pPr>
        <w:spacing w:after="120" w:before="0" w:line="276"/>
      </w:pPr>
      <w:r>
        <w:rPr>
          <w:color w:val="1A1A1A"/>
          <w:sz w:val="21"/>
          <w:szCs w:val="21"/>
        </w:rPr>
        <w:t xml:space="preserve">Setiap berkas gambar disimpan dalam tiga varian: ukuran asli, salinan resolusi menengah, dan salinan resolusi rendah.</w:t>
      </w:r>
    </w:p>
    <w:p>
      <w:pPr>
        <w:pStyle w:val="Heading2"/>
        <w:spacing w:after="140" w:before="320"/>
      </w:pPr>
      <w:r>
        <w:t xml:space="preserve">6.1 Satu tabel file terpusat</w:t>
      </w:r>
    </w:p>
    <w:p>
      <w:pPr>
        <w:spacing w:after="120" w:before="0" w:line="276"/>
      </w:pPr>
      <w:r>
        <w:rPr>
          <w:color w:val="1A1A1A"/>
          <w:sz w:val="21"/>
          <w:szCs w:val="21"/>
        </w:rPr>
        <w:t xml:space="preserve">Pada rancangan awal terdapat lima belas kolom gambar bertipe text yang tersebar di sembilan tabel, masing-masing menyimpan satu path sebagai teks. Satu kolom teks hanya memuat satu path, sehingga kebutuhan tiga varian akan memaksa penambahan dua kolom untuk setiap gambar — tiga puluh kolom — dan logika pengubahan ukuran tersalin ke setiap modul.</w:t>
      </w:r>
    </w:p>
    <w:p>
      <w:pPr>
        <w:spacing w:after="120" w:before="0" w:line="276"/>
      </w:pPr>
      <w:r>
        <w:rPr>
          <w:color w:val="1A1A1A"/>
          <w:sz w:val="21"/>
          <w:szCs w:val="21"/>
        </w:rPr>
        <w:t xml:space="preserve">Dengan tabel mst_file dan mst_file_varian, unggah ditulis satu kali dan dipakai seluruh modul. Penambahan varian keempat di kemudian hari, misalnya AVIF, cukup satu baris per berkas, bukan satu kolom per tabel. Seluruh kolom gambar pada tabel lain berupa rujukan bernama *_file_id.</w:t>
      </w:r>
    </w:p>
    <w:p>
      <w:pPr>
        <w:pStyle w:val="Heading2"/>
        <w:spacing w:after="140" w:before="320"/>
      </w:pPr>
      <w:r>
        <w:t xml:space="preserve">6.2 Spesifikasi tiga varian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300"/>
        <w:gridCol w:w="1700"/>
        <w:gridCol w:w="1100"/>
        <w:gridCol w:w="2320"/>
        <w:gridCol w:w="2600"/>
      </w:tblGrid>
      <w:tr>
        <w:trPr>
          <w:tblHeader/>
        </w:trPr>
        <w:tc>
          <w:tcPr>
            <w:tcW w:type="dxa" w:w="13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Varian</w:t>
            </w:r>
          </w:p>
        </w:tc>
        <w:tc>
          <w:tcPr>
            <w:tcW w:type="dxa" w:w="1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Sisi terpanjang</w:t>
            </w:r>
          </w:p>
        </w:tc>
        <w:tc>
          <w:tcPr>
            <w:tcW w:type="dxa" w:w="11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Kualitas</w:t>
            </w:r>
          </w:p>
        </w:tc>
        <w:tc>
          <w:tcPr>
            <w:tcW w:type="dxa" w:w="23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Format</w:t>
            </w:r>
          </w:p>
        </w:tc>
        <w:tc>
          <w:tcPr>
            <w:tcW w:type="dxa" w:w="26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Digunakan pada</w:t>
            </w:r>
          </w:p>
        </w:tc>
      </w:tr>
      <w:tr>
        <w:tc>
          <w:tcPr>
            <w:tcW w:type="dxa" w:w="13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original</w:t>
            </w:r>
          </w:p>
        </w:tc>
        <w:tc>
          <w:tcPr>
            <w:tcW w:type="dxa" w:w="1700"/>
            <w:tcMar>
              <w:top w:type="dxa" w:w="90"/>
              <w:left w:type="dxa" w:w="130"/>
              <w:bottom w:type="dxa" w:w="90"/>
              <w:right w:type="dxa" w:w="130"/>
            </w:tcMar>
            <w:vAlign w:val="top"/>
          </w:tcPr>
          <w:p>
            <w:pPr>
              <w:spacing w:after="0" w:line="264"/>
              <w:jc w:val="center"/>
            </w:pPr>
            <w:r>
              <w:rPr>
                <w:color w:val="1A1A1A"/>
                <w:sz w:val="18"/>
                <w:szCs w:val="18"/>
              </w:rPr>
              <w:t xml:space="preserve">maks 4000 px</w:t>
            </w:r>
          </w:p>
        </w:tc>
        <w:tc>
          <w:tcPr>
            <w:tcW w:type="dxa" w:w="1100"/>
            <w:tcMar>
              <w:top w:type="dxa" w:w="90"/>
              <w:left w:type="dxa" w:w="130"/>
              <w:bottom w:type="dxa" w:w="90"/>
              <w:right w:type="dxa" w:w="130"/>
            </w:tcMar>
            <w:vAlign w:val="top"/>
          </w:tcPr>
          <w:p>
            <w:pPr>
              <w:spacing w:after="0" w:line="264"/>
              <w:jc w:val="center"/>
            </w:pPr>
            <w:r>
              <w:rPr>
                <w:color w:val="1A1A1A"/>
                <w:sz w:val="18"/>
                <w:szCs w:val="18"/>
              </w:rPr>
              <w:t xml:space="preserve">90</w:t>
            </w:r>
          </w:p>
        </w:tc>
        <w:tc>
          <w:tcPr>
            <w:tcW w:type="dxa" w:w="2320"/>
            <w:tcMar>
              <w:top w:type="dxa" w:w="90"/>
              <w:left w:type="dxa" w:w="130"/>
              <w:bottom w:type="dxa" w:w="90"/>
              <w:right w:type="dxa" w:w="130"/>
            </w:tcMar>
            <w:vAlign w:val="top"/>
          </w:tcPr>
          <w:p>
            <w:pPr>
              <w:spacing w:after="0" w:line="264"/>
            </w:pPr>
            <w:r>
              <w:rPr>
                <w:color w:val="1A1A1A"/>
                <w:sz w:val="18"/>
                <w:szCs w:val="18"/>
              </w:rPr>
              <w:t xml:space="preserve">JPEG atau PNG sesuai asal</w:t>
            </w:r>
          </w:p>
        </w:tc>
        <w:tc>
          <w:tcPr>
            <w:tcW w:type="dxa" w:w="2600"/>
            <w:tcMar>
              <w:top w:type="dxa" w:w="90"/>
              <w:left w:type="dxa" w:w="130"/>
              <w:bottom w:type="dxa" w:w="90"/>
              <w:right w:type="dxa" w:w="130"/>
            </w:tcMar>
            <w:vAlign w:val="top"/>
          </w:tcPr>
          <w:p>
            <w:pPr>
              <w:spacing w:after="0" w:line="264"/>
            </w:pPr>
            <w:r>
              <w:rPr>
                <w:color w:val="1A1A1A"/>
                <w:sz w:val="18"/>
                <w:szCs w:val="18"/>
              </w:rPr>
              <w:t xml:space="preserve">Arsip, unduh, cetak KTA, bukti absensi</w:t>
            </w:r>
          </w:p>
        </w:tc>
      </w:tr>
      <w:tr>
        <w:tc>
          <w:tcPr>
            <w:tcW w:type="dxa" w:w="13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medium</w:t>
            </w:r>
          </w:p>
        </w:tc>
        <w:tc>
          <w:tcPr>
            <w:tcW w:type="dxa" w:w="17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1200 px</w:t>
            </w:r>
          </w:p>
        </w:tc>
        <w:tc>
          <w:tcPr>
            <w:tcW w:type="dxa" w:w="11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80</w:t>
            </w:r>
          </w:p>
        </w:tc>
        <w:tc>
          <w:tcPr>
            <w:tcW w:type="dxa" w:w="2320"/>
            <w:shd w:fill="F5F7F2" w:color="auto" w:val="clear"/>
            <w:tcMar>
              <w:top w:type="dxa" w:w="90"/>
              <w:left w:type="dxa" w:w="130"/>
              <w:bottom w:type="dxa" w:w="90"/>
              <w:right w:type="dxa" w:w="130"/>
            </w:tcMar>
            <w:vAlign w:val="top"/>
          </w:tcPr>
          <w:p>
            <w:pPr>
              <w:spacing w:after="0" w:line="264"/>
            </w:pPr>
            <w:r>
              <w:rPr>
                <w:color w:val="1A1A1A"/>
                <w:sz w:val="18"/>
                <w:szCs w:val="18"/>
              </w:rPr>
              <w:t xml:space="preserve">WebP dengan cadangan JPEG</w:t>
            </w:r>
          </w:p>
        </w:tc>
        <w:tc>
          <w:tcPr>
            <w:tcW w:type="dxa" w:w="2600"/>
            <w:shd w:fill="F5F7F2" w:color="auto" w:val="clear"/>
            <w:tcMar>
              <w:top w:type="dxa" w:w="90"/>
              <w:left w:type="dxa" w:w="130"/>
              <w:bottom w:type="dxa" w:w="90"/>
              <w:right w:type="dxa" w:w="130"/>
            </w:tcMar>
            <w:vAlign w:val="top"/>
          </w:tcPr>
          <w:p>
            <w:pPr>
              <w:spacing w:after="0" w:line="264"/>
            </w:pPr>
            <w:r>
              <w:rPr>
                <w:color w:val="1A1A1A"/>
                <w:sz w:val="18"/>
                <w:szCs w:val="18"/>
              </w:rPr>
              <w:t xml:space="preserve">Halaman detail, galeri, pratinjau absensi</w:t>
            </w:r>
          </w:p>
        </w:tc>
      </w:tr>
      <w:tr>
        <w:tc>
          <w:tcPr>
            <w:tcW w:type="dxa" w:w="13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low</w:t>
            </w:r>
          </w:p>
        </w:tc>
        <w:tc>
          <w:tcPr>
            <w:tcW w:type="dxa" w:w="1700"/>
            <w:tcMar>
              <w:top w:type="dxa" w:w="90"/>
              <w:left w:type="dxa" w:w="130"/>
              <w:bottom w:type="dxa" w:w="90"/>
              <w:right w:type="dxa" w:w="130"/>
            </w:tcMar>
            <w:vAlign w:val="top"/>
          </w:tcPr>
          <w:p>
            <w:pPr>
              <w:spacing w:after="0" w:line="264"/>
              <w:jc w:val="center"/>
            </w:pPr>
            <w:r>
              <w:rPr>
                <w:color w:val="1A1A1A"/>
                <w:sz w:val="18"/>
                <w:szCs w:val="18"/>
              </w:rPr>
              <w:t xml:space="preserve">400 px</w:t>
            </w:r>
          </w:p>
        </w:tc>
        <w:tc>
          <w:tcPr>
            <w:tcW w:type="dxa" w:w="1100"/>
            <w:tcMar>
              <w:top w:type="dxa" w:w="90"/>
              <w:left w:type="dxa" w:w="130"/>
              <w:bottom w:type="dxa" w:w="90"/>
              <w:right w:type="dxa" w:w="130"/>
            </w:tcMar>
            <w:vAlign w:val="top"/>
          </w:tcPr>
          <w:p>
            <w:pPr>
              <w:spacing w:after="0" w:line="264"/>
              <w:jc w:val="center"/>
            </w:pPr>
            <w:r>
              <w:rPr>
                <w:color w:val="1A1A1A"/>
                <w:sz w:val="18"/>
                <w:szCs w:val="18"/>
              </w:rPr>
              <w:t xml:space="preserve">70</w:t>
            </w:r>
          </w:p>
        </w:tc>
        <w:tc>
          <w:tcPr>
            <w:tcW w:type="dxa" w:w="2320"/>
            <w:tcMar>
              <w:top w:type="dxa" w:w="90"/>
              <w:left w:type="dxa" w:w="130"/>
              <w:bottom w:type="dxa" w:w="90"/>
              <w:right w:type="dxa" w:w="130"/>
            </w:tcMar>
            <w:vAlign w:val="top"/>
          </w:tcPr>
          <w:p>
            <w:pPr>
              <w:spacing w:after="0" w:line="264"/>
            </w:pPr>
            <w:r>
              <w:rPr>
                <w:color w:val="1A1A1A"/>
                <w:sz w:val="18"/>
                <w:szCs w:val="18"/>
              </w:rPr>
              <w:t xml:space="preserve">WebP dengan cadangan JPEG</w:t>
            </w:r>
          </w:p>
        </w:tc>
        <w:tc>
          <w:tcPr>
            <w:tcW w:type="dxa" w:w="2600"/>
            <w:tcMar>
              <w:top w:type="dxa" w:w="90"/>
              <w:left w:type="dxa" w:w="130"/>
              <w:bottom w:type="dxa" w:w="90"/>
              <w:right w:type="dxa" w:w="130"/>
            </w:tcMar>
            <w:vAlign w:val="top"/>
          </w:tcPr>
          <w:p>
            <w:pPr>
              <w:spacing w:after="0" w:line="264"/>
            </w:pPr>
            <w:r>
              <w:rPr>
                <w:color w:val="1A1A1A"/>
                <w:sz w:val="18"/>
                <w:szCs w:val="18"/>
              </w:rPr>
              <w:t xml:space="preserve">Daftar, avatar, kartu, thumbnail rekap</w:t>
            </w:r>
          </w:p>
        </w:tc>
      </w:tr>
    </w:tbl>
    <w:p>
      <w:pPr>
        <w:spacing w:after="140"/>
      </w:pPr>
    </w:p>
    <w:p>
      <w:pPr>
        <w:spacing w:after="120" w:before="0" w:line="276"/>
      </w:pPr>
      <w:r>
        <w:rPr>
          <w:color w:val="1A1A1A"/>
          <w:sz w:val="21"/>
          <w:szCs w:val="21"/>
        </w:rPr>
        <w:t xml:space="preserve">Gambar tidak pernah diperbesar: bila berkas asli 800 piksel, varian medium ikut 800 piksel dan varian low tetap 400 piksel. Berkas lebih besar dari 4000 piksel diturunkan saat disimpan. Seluruh angka ini diambil dari mst_pengaturan grup file, bukan ditulis tetap di kode.</w:t>
      </w:r>
    </w:p>
    <w:p>
      <w:pPr>
        <w:pStyle w:val="Heading2"/>
        <w:spacing w:after="140" w:before="320"/>
      </w:pPr>
      <w:r>
        <w:t xml:space="preserve">6.3 Struktur URL dan penyimpanan</w:t>
      </w:r>
    </w:p>
    <w:p>
      <w:pPr>
        <w:spacing w:after="120" w:before="0" w:line="276"/>
      </w:pPr>
      <w:r>
        <w:rPr>
          <w:color w:val="1A1A1A"/>
          <w:sz w:val="21"/>
          <w:szCs w:val="21"/>
        </w:rPr>
        <w:t xml:space="preserve">Struktur URL mengikuti pola domain/modul/id/nama_file dan sengaja dipisahkan dari struktur folder pada disk; kolom mst_file.path_dasar memetakan keduanya.</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900"/>
        <w:gridCol w:w="8120"/>
      </w:tblGrid>
      <w:tr>
        <w:trPr>
          <w:tblHeader/>
        </w:trPr>
        <w:tc>
          <w:tcPr>
            <w:tcW w:type="dxa" w:w="9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
            </w:r>
          </w:p>
        </w:tc>
        <w:tc>
          <w:tcPr>
            <w:tcW w:type="dxa" w:w="81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Pola</w:t>
            </w:r>
          </w:p>
        </w:tc>
      </w:tr>
      <w:tr>
        <w:tc>
          <w:tcPr>
            <w:tcW w:type="dxa" w:w="900"/>
            <w:tcMar>
              <w:top w:type="dxa" w:w="90"/>
              <w:left w:type="dxa" w:w="130"/>
              <w:bottom w:type="dxa" w:w="90"/>
              <w:right w:type="dxa" w:w="130"/>
            </w:tcMar>
            <w:vAlign w:val="top"/>
          </w:tcPr>
          <w:p>
            <w:pPr>
              <w:spacing w:after="0" w:line="264"/>
            </w:pPr>
            <w:r>
              <w:rPr>
                <w:color w:val="1A1A1A"/>
                <w:sz w:val="18"/>
                <w:szCs w:val="18"/>
              </w:rPr>
              <w:t xml:space="preserve">URL</w:t>
            </w:r>
          </w:p>
        </w:tc>
        <w:tc>
          <w:tcPr>
            <w:tcW w:type="dxa" w:w="81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slamteam.id/anggota/142/budi-santoso-medium.webp</w:t>
            </w:r>
          </w:p>
        </w:tc>
      </w:tr>
      <w:tr>
        <w:tc>
          <w:tcPr>
            <w:tcW w:type="dxa" w:w="900"/>
            <w:shd w:fill="F5F7F2" w:color="auto" w:val="clear"/>
            <w:tcMar>
              <w:top w:type="dxa" w:w="90"/>
              <w:left w:type="dxa" w:w="130"/>
              <w:bottom w:type="dxa" w:w="90"/>
              <w:right w:type="dxa" w:w="130"/>
            </w:tcMar>
            <w:vAlign w:val="top"/>
          </w:tcPr>
          <w:p>
            <w:pPr>
              <w:spacing w:after="0" w:line="264"/>
            </w:pPr>
            <w:r>
              <w:rPr>
                <w:color w:val="1A1A1A"/>
                <w:sz w:val="18"/>
                <w:szCs w:val="18"/>
              </w:rPr>
              <w:t xml:space="preserve">URL</w:t>
            </w:r>
          </w:p>
        </w:tc>
        <w:tc>
          <w:tcPr>
            <w:tcW w:type="dxa" w:w="81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slamteam.id/absensi/90311/selfie-low.webp</w:t>
            </w:r>
          </w:p>
        </w:tc>
      </w:tr>
      <w:tr>
        <w:tc>
          <w:tcPr>
            <w:tcW w:type="dxa" w:w="900"/>
            <w:tcMar>
              <w:top w:type="dxa" w:w="90"/>
              <w:left w:type="dxa" w:w="130"/>
              <w:bottom w:type="dxa" w:w="90"/>
              <w:right w:type="dxa" w:w="130"/>
            </w:tcMar>
            <w:vAlign w:val="top"/>
          </w:tcPr>
          <w:p>
            <w:pPr>
              <w:spacing w:after="0" w:line="264"/>
            </w:pPr>
            <w:r>
              <w:rPr>
                <w:color w:val="1A1A1A"/>
                <w:sz w:val="18"/>
                <w:szCs w:val="18"/>
              </w:rPr>
              <w:t xml:space="preserve">Disk</w:t>
            </w:r>
          </w:p>
        </w:tc>
        <w:tc>
          <w:tcPr>
            <w:tcW w:type="dxa" w:w="81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storage/foto_profil/2026/09/{uuid}/original.jpg, medium.webp, low.webp</w:t>
            </w:r>
          </w:p>
        </w:tc>
      </w:tr>
      <w:tr>
        <w:tc>
          <w:tcPr>
            <w:tcW w:type="dxa" w:w="900"/>
            <w:shd w:fill="F5F7F2" w:color="auto" w:val="clear"/>
            <w:tcMar>
              <w:top w:type="dxa" w:w="90"/>
              <w:left w:type="dxa" w:w="130"/>
              <w:bottom w:type="dxa" w:w="90"/>
              <w:right w:type="dxa" w:w="130"/>
            </w:tcMar>
            <w:vAlign w:val="top"/>
          </w:tcPr>
          <w:p>
            <w:pPr>
              <w:spacing w:after="0" w:line="264"/>
            </w:pPr>
            <w:r>
              <w:rPr>
                <w:color w:val="1A1A1A"/>
                <w:sz w:val="18"/>
                <w:szCs w:val="18"/>
              </w:rPr>
              <w:t xml:space="preserve">Disk</w:t>
            </w:r>
          </w:p>
        </w:tc>
        <w:tc>
          <w:tcPr>
            <w:tcW w:type="dxa" w:w="81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storage/absensi/2026/09/{uuid}/original.jpg, medium.webp, low.webp</w:t>
            </w:r>
          </w:p>
        </w:tc>
      </w:tr>
    </w:tbl>
    <w:p>
      <w:pPr>
        <w:spacing w:after="140"/>
      </w:pPr>
    </w:p>
    <w:p>
      <w:pPr>
        <w:spacing w:after="120" w:before="0" w:line="276"/>
      </w:pPr>
      <w:r>
        <w:rPr>
          <w:color w:val="1A1A1A"/>
          <w:sz w:val="21"/>
          <w:szCs w:val="21"/>
        </w:rPr>
        <w:t xml:space="preserve">URL dibuat mudah dibaca, sedangkan disk dipartisi per tahun dan bulan agar satu folder tidak berisi puluhan ribu entri — kondisi yang membuat operasi sistem berkas melambat drastis, dan yang pasti terjadi bila absensi menyimpan foto bertahun-tahun.</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URL YANG MUDAH DITEBAK BUKAN MASALAH, ASALKAN BERKAS PRIVAT MELALUI HANDLER</w:t>
            </w:r>
          </w:p>
          <w:p>
            <w:pPr>
              <w:spacing w:after="80" w:line="270"/>
            </w:pPr>
            <w:r>
              <w:rPr>
                <w:color w:val="1A1A1A"/>
                <w:sz w:val="20"/>
                <w:szCs w:val="20"/>
              </w:rPr>
              <w:t xml:space="preserve">Struktur seperti /absensi/90311/ dapat ditebak berurutan, dan itu tidak menjadi masalah selama berkas privat disajikan handler Go yang memeriksa izin. Yang berbahaya adalah menyajikannya langsung dari folder statis nginx; di sana URL yang dapat ditebak berarti siapa pun dapat mengunduh selfie anggota mana pun.</w:t>
            </w:r>
          </w:p>
        </w:tc>
      </w:tr>
    </w:tbl>
    <w:p>
      <w:pPr>
        <w:spacing w:after="140"/>
      </w:pP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300"/>
        <w:gridCol w:w="4400"/>
        <w:gridCol w:w="3320"/>
      </w:tblGrid>
      <w:tr>
        <w:trPr>
          <w:tblHeader/>
        </w:trPr>
        <w:tc>
          <w:tcPr>
            <w:tcW w:type="dxa" w:w="13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Kelompok</w:t>
            </w:r>
          </w:p>
        </w:tc>
        <w:tc>
          <w:tcPr>
            <w:tcW w:type="dxa" w:w="4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Contoh</w:t>
            </w:r>
          </w:p>
        </w:tc>
        <w:tc>
          <w:tcPr>
            <w:tcW w:type="dxa" w:w="33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Cara disajikan</w:t>
            </w:r>
          </w:p>
        </w:tc>
      </w:tr>
      <w:tr>
        <w:tc>
          <w:tcPr>
            <w:tcW w:type="dxa" w:w="1300"/>
            <w:tcMar>
              <w:top w:type="dxa" w:w="90"/>
              <w:left w:type="dxa" w:w="130"/>
              <w:bottom w:type="dxa" w:w="90"/>
              <w:right w:type="dxa" w:w="130"/>
            </w:tcMar>
            <w:vAlign w:val="top"/>
          </w:tcPr>
          <w:p>
            <w:pPr>
              <w:spacing w:after="0" w:line="264"/>
            </w:pPr>
            <w:r>
              <w:rPr>
                <w:color w:val="1A1A1A"/>
                <w:sz w:val="19"/>
                <w:szCs w:val="19"/>
              </w:rPr>
              <w:t xml:space="preserve">Publik</w:t>
            </w:r>
          </w:p>
        </w:tc>
        <w:tc>
          <w:tcPr>
            <w:tcW w:type="dxa" w:w="4400"/>
            <w:tcMar>
              <w:top w:type="dxa" w:w="90"/>
              <w:left w:type="dxa" w:w="130"/>
              <w:bottom w:type="dxa" w:w="90"/>
              <w:right w:type="dxa" w:w="130"/>
            </w:tcMar>
            <w:vAlign w:val="top"/>
          </w:tcPr>
          <w:p>
            <w:pPr>
              <w:spacing w:after="0" w:line="264"/>
            </w:pPr>
            <w:r>
              <w:rPr>
                <w:color w:val="1A1A1A"/>
                <w:sz w:val="19"/>
                <w:szCs w:val="19"/>
              </w:rPr>
              <w:t xml:space="preserve">Logo klub, banner, gambar artikel dan kegiatan, foto pada halaman publik KTA</w:t>
            </w:r>
          </w:p>
        </w:tc>
        <w:tc>
          <w:tcPr>
            <w:tcW w:type="dxa" w:w="3320"/>
            <w:tcMar>
              <w:top w:type="dxa" w:w="90"/>
              <w:left w:type="dxa" w:w="130"/>
              <w:bottom w:type="dxa" w:w="90"/>
              <w:right w:type="dxa" w:w="130"/>
            </w:tcMar>
            <w:vAlign w:val="top"/>
          </w:tcPr>
          <w:p>
            <w:pPr>
              <w:spacing w:after="0" w:line="264"/>
            </w:pPr>
            <w:r>
              <w:rPr>
                <w:color w:val="1A1A1A"/>
                <w:sz w:val="19"/>
                <w:szCs w:val="19"/>
              </w:rPr>
              <w:t xml:space="preserve">Disajikan langsung dengan cache, boleh melalui CDN</w:t>
            </w:r>
          </w:p>
        </w:tc>
      </w:tr>
      <w:tr>
        <w:tc>
          <w:tcPr>
            <w:tcW w:type="dxa" w:w="1300"/>
            <w:shd w:fill="F5F7F2" w:color="auto" w:val="clear"/>
            <w:tcMar>
              <w:top w:type="dxa" w:w="90"/>
              <w:left w:type="dxa" w:w="130"/>
              <w:bottom w:type="dxa" w:w="90"/>
              <w:right w:type="dxa" w:w="130"/>
            </w:tcMar>
            <w:vAlign w:val="top"/>
          </w:tcPr>
          <w:p>
            <w:pPr>
              <w:spacing w:after="0" w:line="264"/>
            </w:pPr>
            <w:r>
              <w:rPr>
                <w:color w:val="1A1A1A"/>
                <w:sz w:val="19"/>
                <w:szCs w:val="19"/>
              </w:rPr>
              <w:t xml:space="preserve">Privat</w:t>
            </w:r>
          </w:p>
        </w:tc>
        <w:tc>
          <w:tcPr>
            <w:tcW w:type="dxa" w:w="4400"/>
            <w:shd w:fill="F5F7F2" w:color="auto" w:val="clear"/>
            <w:tcMar>
              <w:top w:type="dxa" w:w="90"/>
              <w:left w:type="dxa" w:w="130"/>
              <w:bottom w:type="dxa" w:w="90"/>
              <w:right w:type="dxa" w:w="130"/>
            </w:tcMar>
            <w:vAlign w:val="top"/>
          </w:tcPr>
          <w:p>
            <w:pPr>
              <w:spacing w:after="0" w:line="264"/>
            </w:pPr>
            <w:r>
              <w:rPr>
                <w:color w:val="1A1A1A"/>
                <w:sz w:val="19"/>
                <w:szCs w:val="19"/>
              </w:rPr>
              <w:t xml:space="preserve">Foto selfie absensi, berkas identitas, lampiran surat izin, dokumen internal</w:t>
            </w:r>
          </w:p>
        </w:tc>
        <w:tc>
          <w:tcPr>
            <w:tcW w:type="dxa" w:w="3320"/>
            <w:shd w:fill="F5F7F2" w:color="auto" w:val="clear"/>
            <w:tcMar>
              <w:top w:type="dxa" w:w="90"/>
              <w:left w:type="dxa" w:w="130"/>
              <w:bottom w:type="dxa" w:w="90"/>
              <w:right w:type="dxa" w:w="130"/>
            </w:tcMar>
            <w:vAlign w:val="top"/>
          </w:tcPr>
          <w:p>
            <w:pPr>
              <w:spacing w:after="0" w:line="264"/>
            </w:pPr>
            <w:r>
              <w:rPr>
                <w:color w:val="1A1A1A"/>
                <w:sz w:val="19"/>
                <w:szCs w:val="19"/>
              </w:rPr>
              <w:t xml:space="preserve">Wajib melalui endpoint dengan autentikasi dan pemeriksaan izin</w:t>
            </w:r>
          </w:p>
        </w:tc>
      </w:tr>
    </w:tbl>
    <w:p>
      <w:pPr>
        <w:spacing w:after="14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BAGIAN YANG PALING MUDAH KELIRU</w:t>
            </w:r>
          </w:p>
          <w:p>
            <w:pPr>
              <w:spacing w:after="80" w:line="270"/>
            </w:pPr>
            <w:r>
              <w:rPr>
                <w:color w:val="1A1A1A"/>
                <w:sz w:val="20"/>
                <w:szCs w:val="20"/>
              </w:rPr>
              <w:t xml:space="preserve">Foto selfie absensi memuat wajah anggota, koordinat, dan waktu. Bila disimpan pada folder publik yang dapat diakses siapa pun yang menebak URL-nya, hal itu merupakan kebocoran data pribadi — terlebih karena sebagian anggota SLAM adalah pelajar. Berkas privat harus melalui endpoint GET /api/v1/files/{uuid}/{varian} yang memeriksa izin.</w:t>
            </w:r>
          </w:p>
        </w:tc>
      </w:tr>
    </w:tbl>
    <w:p>
      <w:pPr>
        <w:spacing w:after="140"/>
      </w:pPr>
    </w:p>
    <w:p>
      <w:pPr>
        <w:pStyle w:val="Heading2"/>
        <w:spacing w:after="140" w:before="320"/>
      </w:pPr>
      <w:r>
        <w:t xml:space="preserve">6.4 Konsekuensi volume penyimpanan</w:t>
      </w:r>
    </w:p>
    <w:p>
      <w:pPr>
        <w:spacing w:after="120" w:before="0" w:line="276"/>
      </w:pPr>
      <w:r>
        <w:rPr>
          <w:color w:val="1A1A1A"/>
          <w:sz w:val="21"/>
          <w:szCs w:val="21"/>
        </w:rPr>
        <w:t xml:space="preserve">Foto absensi disimpan tanpa batas waktu karena belum ada kebijakan retensi. Angkanya dicantumkan agar keputusan itu diambil dengan informasi yang cukup. Asumsi: 50 anggota dan 3 sesi per minggu.</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900"/>
        <w:gridCol w:w="1500"/>
        <w:gridCol w:w="1600"/>
        <w:gridCol w:w="1400"/>
        <w:gridCol w:w="1400"/>
        <w:gridCol w:w="1220"/>
      </w:tblGrid>
      <w:tr>
        <w:trPr>
          <w:tblHeader/>
        </w:trPr>
        <w:tc>
          <w:tcPr>
            <w:tcW w:type="dxa" w:w="19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Mode absen</w:t>
            </w:r>
          </w:p>
        </w:tc>
        <w:tc>
          <w:tcPr>
            <w:tcW w:type="dxa" w:w="1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Foto/tahun</w:t>
            </w:r>
          </w:p>
        </w:tc>
        <w:tc>
          <w:tcPr>
            <w:tcW w:type="dxa" w:w="16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Original</w:t>
            </w:r>
          </w:p>
        </w:tc>
        <w:tc>
          <w:tcPr>
            <w:tcW w:type="dxa" w:w="1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Medium + low</w:t>
            </w:r>
          </w:p>
        </w:tc>
        <w:tc>
          <w:tcPr>
            <w:tcW w:type="dxa" w:w="1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Total/tahun</w:t>
            </w:r>
          </w:p>
        </w:tc>
        <w:tc>
          <w:tcPr>
            <w:tcW w:type="dxa" w:w="12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Lima tahun</w:t>
            </w:r>
          </w:p>
        </w:tc>
      </w:tr>
      <w:tr>
        <w:tc>
          <w:tcPr>
            <w:tcW w:type="dxa" w:w="1900"/>
            <w:tcMar>
              <w:top w:type="dxa" w:w="90"/>
              <w:left w:type="dxa" w:w="130"/>
              <w:bottom w:type="dxa" w:w="90"/>
              <w:right w:type="dxa" w:w="130"/>
            </w:tcMar>
            <w:vAlign w:val="top"/>
          </w:tcPr>
          <w:p>
            <w:pPr>
              <w:spacing w:after="0" w:line="264"/>
            </w:pPr>
            <w:r>
              <w:rPr>
                <w:color w:val="1A1A1A"/>
                <w:sz w:val="18"/>
                <w:szCs w:val="18"/>
              </w:rPr>
              <w:t xml:space="preserve">Datang saja</w:t>
            </w:r>
          </w:p>
        </w:tc>
        <w:tc>
          <w:tcPr>
            <w:tcW w:type="dxa" w:w="1500"/>
            <w:tcMar>
              <w:top w:type="dxa" w:w="90"/>
              <w:left w:type="dxa" w:w="130"/>
              <w:bottom w:type="dxa" w:w="90"/>
              <w:right w:type="dxa" w:w="130"/>
            </w:tcMar>
            <w:vAlign w:val="top"/>
          </w:tcPr>
          <w:p>
            <w:pPr>
              <w:spacing w:after="0" w:line="264"/>
              <w:jc w:val="right"/>
            </w:pPr>
            <w:r>
              <w:rPr>
                <w:color w:val="1A1A1A"/>
                <w:sz w:val="18"/>
                <w:szCs w:val="18"/>
              </w:rPr>
              <w:t xml:space="preserve">7.800</w:t>
            </w:r>
          </w:p>
        </w:tc>
        <w:tc>
          <w:tcPr>
            <w:tcW w:type="dxa" w:w="1600"/>
            <w:tcMar>
              <w:top w:type="dxa" w:w="90"/>
              <w:left w:type="dxa" w:w="130"/>
              <w:bottom w:type="dxa" w:w="90"/>
              <w:right w:type="dxa" w:w="130"/>
            </w:tcMar>
            <w:vAlign w:val="top"/>
          </w:tcPr>
          <w:p>
            <w:pPr>
              <w:spacing w:after="0" w:line="264"/>
              <w:jc w:val="right"/>
            </w:pPr>
            <w:r>
              <w:rPr>
                <w:color w:val="1A1A1A"/>
                <w:sz w:val="18"/>
                <w:szCs w:val="18"/>
              </w:rPr>
              <w:t xml:space="preserve">15,6 GB</w:t>
            </w:r>
          </w:p>
        </w:tc>
        <w:tc>
          <w:tcPr>
            <w:tcW w:type="dxa" w:w="1400"/>
            <w:tcMar>
              <w:top w:type="dxa" w:w="90"/>
              <w:left w:type="dxa" w:w="130"/>
              <w:bottom w:type="dxa" w:w="90"/>
              <w:right w:type="dxa" w:w="130"/>
            </w:tcMar>
            <w:vAlign w:val="top"/>
          </w:tcPr>
          <w:p>
            <w:pPr>
              <w:spacing w:after="0" w:line="264"/>
              <w:jc w:val="right"/>
            </w:pPr>
            <w:r>
              <w:rPr>
                <w:color w:val="1A1A1A"/>
                <w:sz w:val="18"/>
                <w:szCs w:val="18"/>
              </w:rPr>
              <w:t xml:space="preserve">1,8 GB</w:t>
            </w:r>
          </w:p>
        </w:tc>
        <w:tc>
          <w:tcPr>
            <w:tcW w:type="dxa" w:w="1400"/>
            <w:tcMar>
              <w:top w:type="dxa" w:w="90"/>
              <w:left w:type="dxa" w:w="130"/>
              <w:bottom w:type="dxa" w:w="90"/>
              <w:right w:type="dxa" w:w="130"/>
            </w:tcMar>
            <w:vAlign w:val="top"/>
          </w:tcPr>
          <w:p>
            <w:pPr>
              <w:spacing w:after="0" w:line="264"/>
              <w:jc w:val="right"/>
            </w:pPr>
            <w:r>
              <w:rPr>
                <w:color w:val="1A1A1A"/>
                <w:sz w:val="18"/>
                <w:szCs w:val="18"/>
              </w:rPr>
              <w:t xml:space="preserve">± 17 GB</w:t>
            </w:r>
          </w:p>
        </w:tc>
        <w:tc>
          <w:tcPr>
            <w:tcW w:type="dxa" w:w="1220"/>
            <w:tcMar>
              <w:top w:type="dxa" w:w="90"/>
              <w:left w:type="dxa" w:w="130"/>
              <w:bottom w:type="dxa" w:w="90"/>
              <w:right w:type="dxa" w:w="130"/>
            </w:tcMar>
            <w:vAlign w:val="top"/>
          </w:tcPr>
          <w:p>
            <w:pPr>
              <w:spacing w:after="0" w:line="264"/>
              <w:jc w:val="right"/>
            </w:pPr>
            <w:r>
              <w:rPr>
                <w:color w:val="1A1A1A"/>
                <w:sz w:val="18"/>
                <w:szCs w:val="18"/>
              </w:rPr>
              <w:t xml:space="preserve">± 87 GB</w:t>
            </w:r>
          </w:p>
        </w:tc>
      </w:tr>
      <w:tr>
        <w:tc>
          <w:tcPr>
            <w:tcW w:type="dxa" w:w="1900"/>
            <w:shd w:fill="F5F7F2" w:color="auto" w:val="clear"/>
            <w:tcMar>
              <w:top w:type="dxa" w:w="90"/>
              <w:left w:type="dxa" w:w="130"/>
              <w:bottom w:type="dxa" w:w="90"/>
              <w:right w:type="dxa" w:w="130"/>
            </w:tcMar>
            <w:vAlign w:val="top"/>
          </w:tcPr>
          <w:p>
            <w:pPr>
              <w:spacing w:after="0" w:line="264"/>
            </w:pPr>
            <w:r>
              <w:rPr>
                <w:color w:val="1A1A1A"/>
                <w:sz w:val="18"/>
                <w:szCs w:val="18"/>
              </w:rPr>
              <w:t xml:space="preserve">Datang dan pulang</w:t>
            </w:r>
          </w:p>
        </w:tc>
        <w:tc>
          <w:tcPr>
            <w:tcW w:type="dxa" w:w="1500"/>
            <w:shd w:fill="F5F7F2" w:color="auto" w:val="clear"/>
            <w:tcMar>
              <w:top w:type="dxa" w:w="90"/>
              <w:left w:type="dxa" w:w="130"/>
              <w:bottom w:type="dxa" w:w="90"/>
              <w:right w:type="dxa" w:w="130"/>
            </w:tcMar>
            <w:vAlign w:val="top"/>
          </w:tcPr>
          <w:p>
            <w:pPr>
              <w:spacing w:after="0" w:line="264"/>
              <w:jc w:val="right"/>
            </w:pPr>
            <w:r>
              <w:rPr>
                <w:color w:val="1A1A1A"/>
                <w:sz w:val="18"/>
                <w:szCs w:val="18"/>
              </w:rPr>
              <w:t xml:space="preserve">15.600</w:t>
            </w:r>
          </w:p>
        </w:tc>
        <w:tc>
          <w:tcPr>
            <w:tcW w:type="dxa" w:w="1600"/>
            <w:shd w:fill="F5F7F2" w:color="auto" w:val="clear"/>
            <w:tcMar>
              <w:top w:type="dxa" w:w="90"/>
              <w:left w:type="dxa" w:w="130"/>
              <w:bottom w:type="dxa" w:w="90"/>
              <w:right w:type="dxa" w:w="130"/>
            </w:tcMar>
            <w:vAlign w:val="top"/>
          </w:tcPr>
          <w:p>
            <w:pPr>
              <w:spacing w:after="0" w:line="264"/>
              <w:jc w:val="right"/>
            </w:pPr>
            <w:r>
              <w:rPr>
                <w:color w:val="1A1A1A"/>
                <w:sz w:val="18"/>
                <w:szCs w:val="18"/>
              </w:rPr>
              <w:t xml:space="preserve">31,2 GB</w:t>
            </w:r>
          </w:p>
        </w:tc>
        <w:tc>
          <w:tcPr>
            <w:tcW w:type="dxa" w:w="1400"/>
            <w:shd w:fill="F5F7F2" w:color="auto" w:val="clear"/>
            <w:tcMar>
              <w:top w:type="dxa" w:w="90"/>
              <w:left w:type="dxa" w:w="130"/>
              <w:bottom w:type="dxa" w:w="90"/>
              <w:right w:type="dxa" w:w="130"/>
            </w:tcMar>
            <w:vAlign w:val="top"/>
          </w:tcPr>
          <w:p>
            <w:pPr>
              <w:spacing w:after="0" w:line="264"/>
              <w:jc w:val="right"/>
            </w:pPr>
            <w:r>
              <w:rPr>
                <w:color w:val="1A1A1A"/>
                <w:sz w:val="18"/>
                <w:szCs w:val="18"/>
              </w:rPr>
              <w:t xml:space="preserve">3,5 GB</w:t>
            </w:r>
          </w:p>
        </w:tc>
        <w:tc>
          <w:tcPr>
            <w:tcW w:type="dxa" w:w="1400"/>
            <w:shd w:fill="F5F7F2" w:color="auto" w:val="clear"/>
            <w:tcMar>
              <w:top w:type="dxa" w:w="90"/>
              <w:left w:type="dxa" w:w="130"/>
              <w:bottom w:type="dxa" w:w="90"/>
              <w:right w:type="dxa" w:w="130"/>
            </w:tcMar>
            <w:vAlign w:val="top"/>
          </w:tcPr>
          <w:p>
            <w:pPr>
              <w:spacing w:after="0" w:line="264"/>
              <w:jc w:val="right"/>
            </w:pPr>
            <w:r>
              <w:rPr>
                <w:color w:val="1A1A1A"/>
                <w:sz w:val="18"/>
                <w:szCs w:val="18"/>
              </w:rPr>
              <w:t xml:space="preserve">± 35 GB</w:t>
            </w:r>
          </w:p>
        </w:tc>
        <w:tc>
          <w:tcPr>
            <w:tcW w:type="dxa" w:w="1220"/>
            <w:shd w:fill="F5F7F2" w:color="auto" w:val="clear"/>
            <w:tcMar>
              <w:top w:type="dxa" w:w="90"/>
              <w:left w:type="dxa" w:w="130"/>
              <w:bottom w:type="dxa" w:w="90"/>
              <w:right w:type="dxa" w:w="130"/>
            </w:tcMar>
            <w:vAlign w:val="top"/>
          </w:tcPr>
          <w:p>
            <w:pPr>
              <w:spacing w:after="0" w:line="264"/>
              <w:jc w:val="right"/>
            </w:pPr>
            <w:r>
              <w:rPr>
                <w:color w:val="1A1A1A"/>
                <w:sz w:val="18"/>
                <w:szCs w:val="18"/>
              </w:rPr>
              <w:t xml:space="preserve">± 174 GB</w:t>
            </w:r>
          </w:p>
        </w:tc>
      </w:tr>
    </w:tbl>
    <w:p>
      <w:pPr>
        <w:spacing w:after="140"/>
      </w:pPr>
    </w:p>
    <w:p>
      <w:pPr>
        <w:spacing w:after="120" w:before="0" w:line="276"/>
      </w:pPr>
      <w:r>
        <w:rPr>
          <w:color w:val="1A1A1A"/>
          <w:sz w:val="21"/>
          <w:szCs w:val="21"/>
        </w:rPr>
        <w:t xml:space="preserve">Hampir seluruh ruang dihabiskan varian original; medium dan low bersama-sama hanya sekitar sebelas persen. Bila ruang menjadi kendala, langkah termurah adalah menghapus varian original untuk absensi lama dan menyisakan medium serta low — bukan menghapus baris absensinya. Struktur mst_file_varian memang memungkinkan hal itu: menghapus satu varian tidak menyentuh varian lain, dan baris absensi tetap utuh.</w:t>
      </w:r>
    </w:p>
    <w:p>
      <w:pPr>
        <w:spacing w:after="140"/>
      </w:pPr>
    </w:p>
    <w:p>
      <w:pPr>
        <w:pStyle w:val="Heading2"/>
        <w:spacing w:after="140" w:before="320"/>
      </w:pPr>
      <w:r>
        <w:t xml:space="preserve">6.5 Ketentuan teknis pada Go</w:t>
      </w:r>
    </w:p>
    <w:p>
      <w:pPr>
        <w:pStyle w:val="ListParagraph"/>
        <w:numPr>
          <w:ilvl w:val="0"/>
          <w:numId w:val="2"/>
        </w:numPr>
        <w:spacing w:after="70" w:line="276"/>
      </w:pPr>
      <w:r>
        <w:rPr>
          <w:b/>
          <w:bCs/>
          <w:color w:val="1A1A1A"/>
          <w:sz w:val="21"/>
          <w:szCs w:val="21"/>
        </w:rPr>
        <w:t xml:space="preserve">Pustaka pengubah ukuran: </w:t>
      </w:r>
      <w:r>
        <w:rPr>
          <w:color w:val="1A1A1A"/>
          <w:sz w:val="21"/>
          <w:szCs w:val="21"/>
        </w:rPr>
        <w:t xml:space="preserve">github.com/disintegration/imaging, murni Go tanpa cgo sehingga hasil deploy tetap satu binary. Bila volume membesar dan proses ini menjadi hambatan, h2non/bimg berbasis libvips jauh lebih cepat namun menambah ketergantungan pustaka sistem.</w:t>
      </w:r>
    </w:p>
    <w:p>
      <w:pPr>
        <w:pStyle w:val="ListParagraph"/>
        <w:numPr>
          <w:ilvl w:val="0"/>
          <w:numId w:val="2"/>
        </w:numPr>
        <w:spacing w:after="70" w:line="276"/>
      </w:pPr>
      <w:r>
        <w:rPr>
          <w:b/>
          <w:bCs/>
          <w:color w:val="1A1A1A"/>
          <w:sz w:val="21"/>
          <w:szCs w:val="21"/>
        </w:rPr>
        <w:t xml:space="preserve">Auto-orient wajib. </w:t>
      </w:r>
      <w:r>
        <w:rPr>
          <w:color w:val="1A1A1A"/>
          <w:sz w:val="21"/>
          <w:szCs w:val="21"/>
        </w:rPr>
        <w:t xml:space="preserve">Foto dari kamera telepon membawa penanda EXIF Orientation. Bila diabaikan, seluruh selfie absensi tampil miring sembilan puluh derajat — kesalahan klasik yang biasanya baru diketahui setelah ratusan foto masuk.</w:t>
      </w:r>
    </w:p>
    <w:p>
      <w:pPr>
        <w:pStyle w:val="ListParagraph"/>
        <w:numPr>
          <w:ilvl w:val="0"/>
          <w:numId w:val="2"/>
        </w:numPr>
        <w:spacing w:after="70" w:line="276"/>
      </w:pPr>
      <w:r>
        <w:rPr>
          <w:b/>
          <w:bCs/>
          <w:color w:val="1A1A1A"/>
          <w:sz w:val="21"/>
          <w:szCs w:val="21"/>
        </w:rPr>
        <w:t xml:space="preserve">EXIF disimpan dahulu, baru dihapus. </w:t>
      </w:r>
      <w:r>
        <w:rPr>
          <w:color w:val="1A1A1A"/>
          <w:sz w:val="21"/>
          <w:szCs w:val="21"/>
        </w:rPr>
        <w:t xml:space="preserve">Untuk foto absensi, EXIF disimpan pada metadata_exif sebagai bukti, lalu dihapus dari varian medium dan low yang mungkin ditampilkan lebih luas.</w:t>
      </w:r>
    </w:p>
    <w:p>
      <w:pPr>
        <w:pStyle w:val="ListParagraph"/>
        <w:numPr>
          <w:ilvl w:val="0"/>
          <w:numId w:val="2"/>
        </w:numPr>
        <w:spacing w:after="70" w:line="276"/>
      </w:pPr>
      <w:r>
        <w:rPr>
          <w:b/>
          <w:bCs/>
          <w:color w:val="1A1A1A"/>
          <w:sz w:val="21"/>
          <w:szCs w:val="21"/>
        </w:rPr>
        <w:t xml:space="preserve">Varian dibangkitkan asinkron. </w:t>
      </w:r>
      <w:r>
        <w:rPr>
          <w:color w:val="1A1A1A"/>
          <w:sz w:val="21"/>
          <w:szCs w:val="21"/>
        </w:rPr>
        <w:t xml:space="preserve">Respons absen tidak boleh menunggu tiga kali pengubahan ukuran, karena anggota sedang menunggu di lokasi. Kolom status_proses bernilai menunggu, selesai, atau gagal membuat kegagalan terlihat, bukan hilang tanpa jejak.</w:t>
      </w:r>
    </w:p>
    <w:p>
      <w:pPr>
        <w:pStyle w:val="ListParagraph"/>
        <w:numPr>
          <w:ilvl w:val="0"/>
          <w:numId w:val="2"/>
        </w:numPr>
        <w:spacing w:after="70" w:line="276"/>
      </w:pPr>
      <w:r>
        <w:rPr>
          <w:b/>
          <w:bCs/>
          <w:color w:val="1A1A1A"/>
          <w:sz w:val="21"/>
          <w:szCs w:val="21"/>
        </w:rPr>
        <w:t xml:space="preserve">Validasi tipe dari isi berkas, bukan ekstensi. </w:t>
      </w:r>
      <w:r>
        <w:rPr>
          <w:color w:val="1A1A1A"/>
          <w:sz w:val="21"/>
          <w:szCs w:val="21"/>
        </w:rPr>
        <w:t xml:space="preserve">http.DetectContentType membaca byte awal; ekstensi .jpg tidak menjamin isinya gambar.</w:t>
      </w:r>
    </w:p>
    <w:p>
      <w:pPr>
        <w:pStyle w:val="ListParagraph"/>
        <w:numPr>
          <w:ilvl w:val="0"/>
          <w:numId w:val="2"/>
        </w:numPr>
        <w:spacing w:after="70" w:line="276"/>
      </w:pPr>
      <w:r>
        <w:rPr>
          <w:b/>
          <w:bCs/>
          <w:color w:val="1A1A1A"/>
          <w:sz w:val="21"/>
          <w:szCs w:val="21"/>
        </w:rPr>
        <w:t xml:space="preserve">Kolom hash_sha256 </w:t>
      </w:r>
      <w:r>
        <w:rPr>
          <w:color w:val="1A1A1A"/>
          <w:sz w:val="21"/>
          <w:szCs w:val="21"/>
        </w:rPr>
        <w:t xml:space="preserve">memungkinkan deduplikasi berkas identik sekaligus pemeriksaan keutuhan untuk bukti absensi.</w:t>
      </w:r>
    </w:p>
    <w:p>
      <w:pPr>
        <w:spacing w:after="140"/>
      </w:pPr>
    </w:p>
    <w:p>
      <w:pPr>
        <w:pStyle w:val="Heading2"/>
        <w:spacing w:after="140" w:before="320"/>
      </w:pPr>
      <w:r>
        <w:t xml:space="preserve">6.6 Daftar periksa lapisan unggah</w:t>
      </w:r>
    </w:p>
    <w:p>
      <w:pPr>
        <w:spacing w:after="120" w:before="0" w:line="276"/>
      </w:pPr>
      <w:r>
        <w:rPr>
          <w:color w:val="1A1A1A"/>
          <w:sz w:val="21"/>
          <w:szCs w:val="21"/>
        </w:rPr>
        <w:t xml:space="preserve">Karena lapisan unggah adalah titik kegagalan pada pengerjaan sebelumnya (Sub-bab 1.3), enam hal berikut diperiksa saat Fase 0 dinyatakan selesai — sebelum modul mana pun memakainya.</w:t>
      </w:r>
    </w:p>
    <w:p>
      <w:pPr>
        <w:pStyle w:val="ListParagraph"/>
        <w:numPr>
          <w:ilvl w:val="0"/>
          <w:numId w:val="3"/>
        </w:numPr>
        <w:spacing w:after="70" w:line="276"/>
      </w:pPr>
      <w:r>
        <w:rPr>
          <w:color w:val="1A1A1A"/>
          <w:sz w:val="21"/>
          <w:szCs w:val="21"/>
        </w:rPr>
        <w:t xml:space="preserve">Angular mengirim FormData tanpa menetapkan header Content-Type secara manual. Menuliskannya sendiri menghapus boundary yang dibuat peramban, sehingga Go menerima body yang tidak dapat diurai, sering tanpa pesan kesalahan yang jelas.</w:t>
      </w:r>
    </w:p>
    <w:p>
      <w:pPr>
        <w:pStyle w:val="ListParagraph"/>
        <w:numPr>
          <w:ilvl w:val="0"/>
          <w:numId w:val="3"/>
        </w:numPr>
        <w:spacing w:after="70" w:line="276"/>
      </w:pPr>
      <w:r>
        <w:rPr>
          <w:color w:val="1A1A1A"/>
          <w:sz w:val="21"/>
          <w:szCs w:val="21"/>
        </w:rPr>
        <w:t xml:space="preserve">Go memanggil r.ParseMultipartForm(maxMemory) sebelum r.FormFile().</w:t>
      </w:r>
    </w:p>
    <w:p>
      <w:pPr>
        <w:pStyle w:val="ListParagraph"/>
        <w:numPr>
          <w:ilvl w:val="0"/>
          <w:numId w:val="3"/>
        </w:numPr>
        <w:spacing w:after="70" w:line="276"/>
      </w:pPr>
      <w:r>
        <w:rPr>
          <w:color w:val="1A1A1A"/>
          <w:sz w:val="21"/>
          <w:szCs w:val="21"/>
        </w:rPr>
        <w:t xml:space="preserve">Go memeriksa nilai kesalahan dari io.Copy dan os.Create. Kegagalan penulisan yang errornya tidak diperiksa menghasilkan gejala "notifikasi berhasil tetapi berkas tidak ada".</w:t>
      </w:r>
    </w:p>
    <w:p>
      <w:pPr>
        <w:pStyle w:val="ListParagraph"/>
        <w:numPr>
          <w:ilvl w:val="0"/>
          <w:numId w:val="3"/>
        </w:numPr>
        <w:spacing w:after="70" w:line="276"/>
      </w:pPr>
      <w:r>
        <w:rPr>
          <w:color w:val="1A1A1A"/>
          <w:sz w:val="21"/>
          <w:szCs w:val="21"/>
        </w:rPr>
        <w:t xml:space="preserve">Nilai client_max_body_size pada nginx dinaikkan dari bawaan satu megabyte; foto telepon hampir selalu lebih besar dan ditolak sebelum mencapai Go.</w:t>
      </w:r>
    </w:p>
    <w:p>
      <w:pPr>
        <w:pStyle w:val="ListParagraph"/>
        <w:numPr>
          <w:ilvl w:val="0"/>
          <w:numId w:val="3"/>
        </w:numPr>
        <w:spacing w:after="70" w:line="276"/>
      </w:pPr>
      <w:r>
        <w:rPr>
          <w:color w:val="1A1A1A"/>
          <w:sz w:val="21"/>
          <w:szCs w:val="21"/>
        </w:rPr>
        <w:t xml:space="preserve">Direktori penyimpanan dapat ditulis oleh pengguna yang menjalankan proses.</w:t>
      </w:r>
    </w:p>
    <w:p>
      <w:pPr>
        <w:pStyle w:val="ListParagraph"/>
        <w:numPr>
          <w:ilvl w:val="0"/>
          <w:numId w:val="3"/>
        </w:numPr>
        <w:spacing w:after="70" w:line="276"/>
      </w:pPr>
      <w:r>
        <w:rPr>
          <w:color w:val="1A1A1A"/>
          <w:sz w:val="21"/>
          <w:szCs w:val="21"/>
        </w:rPr>
        <w:t xml:space="preserve">CORS mengizinkan permintaan preflight untuk multipart.</w:t>
      </w:r>
    </w:p>
    <w:p>
      <w:pPr>
        <w:pStyle w:val="Heading1"/>
        <w:pageBreakBefore/>
        <w:spacing w:after="200" w:before="420"/>
      </w:pPr>
      <w:r>
        <w:t xml:space="preserve">7. Kartu Tanda Anggota, NRA, dan QR</w:t>
      </w:r>
    </w:p>
    <w:p>
      <w:pPr>
        <w:pStyle w:val="Heading2"/>
        <w:spacing w:after="140" w:before="320"/>
      </w:pPr>
      <w:r>
        <w:t xml:space="preserve">7.1 Struktur Nomor Register Anggota</w:t>
      </w:r>
    </w:p>
    <w:p>
      <w:pPr>
        <w:spacing w:after="120" w:before="0" w:line="276"/>
      </w:pPr>
      <w:r>
        <w:rPr>
          <w:color w:val="1A1A1A"/>
          <w:sz w:val="21"/>
          <w:szCs w:val="21"/>
        </w:rPr>
        <w:t xml:space="preserve">NRA terdiri dari sebelas digit dan melekat pada KARTU, bukan pada anggota. Nomor disimpan pada kolom kta.no_kta; kolom anggota.no_induk hanya menyimpan salinan NRA yang sedang aktif untuk keperluan tampilan daftar dan pencarian.</w:t>
      </w:r>
    </w:p>
    <w:p>
      <w:pPr>
        <w:spacing w:after="100"/>
      </w:pP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580"/>
        <w:gridCol w:w="680"/>
        <w:gridCol w:w="800"/>
        <w:gridCol w:w="2960"/>
        <w:gridCol w:w="3000"/>
      </w:tblGrid>
      <w:tr>
        <w:trPr>
          <w:tblHeader/>
        </w:trPr>
        <w:tc>
          <w:tcPr>
            <w:tcW w:type="dxa" w:w="158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Segmen</w:t>
            </w:r>
          </w:p>
        </w:tc>
        <w:tc>
          <w:tcPr>
            <w:tcW w:type="dxa" w:w="68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Digit</w:t>
            </w:r>
          </w:p>
        </w:tc>
        <w:tc>
          <w:tcPr>
            <w:tcW w:type="dxa" w:w="8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Contoh</w:t>
            </w:r>
          </w:p>
        </w:tc>
        <w:tc>
          <w:tcPr>
            <w:tcW w:type="dxa" w:w="296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Sumber</w:t>
            </w:r>
          </w:p>
        </w:tc>
        <w:tc>
          <w:tcPr>
            <w:tcW w:type="dxa" w:w="30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Keterangan</w:t>
            </w:r>
          </w:p>
        </w:tc>
      </w:tr>
      <w:tr>
        <w:tc>
          <w:tcPr>
            <w:tcW w:type="dxa" w:w="1580"/>
            <w:tcMar>
              <w:top w:type="dxa" w:w="90"/>
              <w:left w:type="dxa" w:w="130"/>
              <w:bottom w:type="dxa" w:w="90"/>
              <w:right w:type="dxa" w:w="130"/>
            </w:tcMar>
            <w:vAlign w:val="top"/>
          </w:tcPr>
          <w:p>
            <w:pPr>
              <w:spacing w:after="0" w:line="264"/>
            </w:pPr>
            <w:r>
              <w:rPr>
                <w:color w:val="1A1A1A"/>
                <w:sz w:val="17"/>
                <w:szCs w:val="17"/>
              </w:rPr>
              <w:t xml:space="preserve">Kode wilayah</w:t>
            </w:r>
          </w:p>
        </w:tc>
        <w:tc>
          <w:tcPr>
            <w:tcW w:type="dxa" w:w="680"/>
            <w:tcMar>
              <w:top w:type="dxa" w:w="90"/>
              <w:left w:type="dxa" w:w="130"/>
              <w:bottom w:type="dxa" w:w="90"/>
              <w:right w:type="dxa" w:w="130"/>
            </w:tcMar>
            <w:vAlign w:val="top"/>
          </w:tcPr>
          <w:p>
            <w:pPr>
              <w:spacing w:after="0" w:line="264"/>
            </w:pPr>
            <w:r>
              <w:rPr>
                <w:color w:val="1A1A1A"/>
                <w:sz w:val="17"/>
                <w:szCs w:val="17"/>
              </w:rPr>
              <w:t xml:space="preserve">1–4</w:t>
            </w:r>
          </w:p>
        </w:tc>
        <w:tc>
          <w:tcPr>
            <w:tcW w:type="dxa" w:w="800"/>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3573</w:t>
            </w:r>
          </w:p>
        </w:tc>
        <w:tc>
          <w:tcPr>
            <w:tcW w:type="dxa" w:w="2960"/>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mst_wilayah.kode</w:t>
            </w:r>
          </w:p>
        </w:tc>
        <w:tc>
          <w:tcPr>
            <w:tcW w:type="dxa" w:w="3000"/>
            <w:tcMar>
              <w:top w:type="dxa" w:w="90"/>
              <w:left w:type="dxa" w:w="130"/>
              <w:bottom w:type="dxa" w:w="90"/>
              <w:right w:type="dxa" w:w="130"/>
            </w:tcMar>
            <w:vAlign w:val="top"/>
          </w:tcPr>
          <w:p>
            <w:pPr>
              <w:spacing w:after="0" w:line="264"/>
            </w:pPr>
            <w:r>
              <w:rPr>
                <w:color w:val="1A1A1A"/>
                <w:sz w:val="17"/>
                <w:szCs w:val="17"/>
              </w:rPr>
              <w:t xml:space="preserve">Paten 3573, Kota Malang</w:t>
            </w:r>
          </w:p>
        </w:tc>
      </w:tr>
      <w:tr>
        <w:tc>
          <w:tcPr>
            <w:tcW w:type="dxa" w:w="1580"/>
            <w:shd w:fill="F5F7F2" w:color="auto" w:val="clear"/>
            <w:tcMar>
              <w:top w:type="dxa" w:w="90"/>
              <w:left w:type="dxa" w:w="130"/>
              <w:bottom w:type="dxa" w:w="90"/>
              <w:right w:type="dxa" w:w="130"/>
            </w:tcMar>
            <w:vAlign w:val="top"/>
          </w:tcPr>
          <w:p>
            <w:pPr>
              <w:spacing w:after="0" w:line="264"/>
            </w:pPr>
            <w:r>
              <w:rPr>
                <w:color w:val="1A1A1A"/>
                <w:sz w:val="17"/>
                <w:szCs w:val="17"/>
              </w:rPr>
              <w:t xml:space="preserve">Bulan lahir</w:t>
            </w:r>
          </w:p>
        </w:tc>
        <w:tc>
          <w:tcPr>
            <w:tcW w:type="dxa" w:w="680"/>
            <w:shd w:fill="F5F7F2" w:color="auto" w:val="clear"/>
            <w:tcMar>
              <w:top w:type="dxa" w:w="90"/>
              <w:left w:type="dxa" w:w="130"/>
              <w:bottom w:type="dxa" w:w="90"/>
              <w:right w:type="dxa" w:w="130"/>
            </w:tcMar>
            <w:vAlign w:val="top"/>
          </w:tcPr>
          <w:p>
            <w:pPr>
              <w:spacing w:after="0" w:line="264"/>
            </w:pPr>
            <w:r>
              <w:rPr>
                <w:color w:val="1A1A1A"/>
                <w:sz w:val="17"/>
                <w:szCs w:val="17"/>
              </w:rPr>
              <w:t xml:space="preserve">5–6</w:t>
            </w:r>
          </w:p>
        </w:tc>
        <w:tc>
          <w:tcPr>
            <w:tcW w:type="dxa" w:w="8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10</w:t>
            </w:r>
          </w:p>
        </w:tc>
        <w:tc>
          <w:tcPr>
            <w:tcW w:type="dxa" w:w="296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anggota.tanggal_lahir</w:t>
            </w:r>
          </w:p>
        </w:tc>
        <w:tc>
          <w:tcPr>
            <w:tcW w:type="dxa" w:w="3000"/>
            <w:shd w:fill="F5F7F2" w:color="auto" w:val="clear"/>
            <w:tcMar>
              <w:top w:type="dxa" w:w="90"/>
              <w:left w:type="dxa" w:w="130"/>
              <w:bottom w:type="dxa" w:w="90"/>
              <w:right w:type="dxa" w:w="130"/>
            </w:tcMar>
            <w:vAlign w:val="top"/>
          </w:tcPr>
          <w:p>
            <w:pPr>
              <w:spacing w:after="0" w:line="264"/>
            </w:pPr>
            <w:r>
              <w:rPr>
                <w:color w:val="1A1A1A"/>
                <w:sz w:val="17"/>
                <w:szCs w:val="17"/>
              </w:rPr>
              <w:t xml:space="preserve">Dua digit bulan</w:t>
            </w:r>
          </w:p>
        </w:tc>
      </w:tr>
      <w:tr>
        <w:tc>
          <w:tcPr>
            <w:tcW w:type="dxa" w:w="1580"/>
            <w:tcMar>
              <w:top w:type="dxa" w:w="90"/>
              <w:left w:type="dxa" w:w="130"/>
              <w:bottom w:type="dxa" w:w="90"/>
              <w:right w:type="dxa" w:w="130"/>
            </w:tcMar>
            <w:vAlign w:val="top"/>
          </w:tcPr>
          <w:p>
            <w:pPr>
              <w:spacing w:after="0" w:line="264"/>
            </w:pPr>
            <w:r>
              <w:rPr>
                <w:color w:val="1A1A1A"/>
                <w:sz w:val="17"/>
                <w:szCs w:val="17"/>
              </w:rPr>
              <w:t xml:space="preserve">Tahun lahir</w:t>
            </w:r>
          </w:p>
        </w:tc>
        <w:tc>
          <w:tcPr>
            <w:tcW w:type="dxa" w:w="680"/>
            <w:tcMar>
              <w:top w:type="dxa" w:w="90"/>
              <w:left w:type="dxa" w:w="130"/>
              <w:bottom w:type="dxa" w:w="90"/>
              <w:right w:type="dxa" w:w="130"/>
            </w:tcMar>
            <w:vAlign w:val="top"/>
          </w:tcPr>
          <w:p>
            <w:pPr>
              <w:spacing w:after="0" w:line="264"/>
            </w:pPr>
            <w:r>
              <w:rPr>
                <w:color w:val="1A1A1A"/>
                <w:sz w:val="17"/>
                <w:szCs w:val="17"/>
              </w:rPr>
              <w:t xml:space="preserve">7–8</w:t>
            </w:r>
          </w:p>
        </w:tc>
        <w:tc>
          <w:tcPr>
            <w:tcW w:type="dxa" w:w="800"/>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02</w:t>
            </w:r>
          </w:p>
        </w:tc>
        <w:tc>
          <w:tcPr>
            <w:tcW w:type="dxa" w:w="2960"/>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anggota.tanggal_lahir</w:t>
            </w:r>
          </w:p>
        </w:tc>
        <w:tc>
          <w:tcPr>
            <w:tcW w:type="dxa" w:w="3000"/>
            <w:tcMar>
              <w:top w:type="dxa" w:w="90"/>
              <w:left w:type="dxa" w:w="130"/>
              <w:bottom w:type="dxa" w:w="90"/>
              <w:right w:type="dxa" w:w="130"/>
            </w:tcMar>
            <w:vAlign w:val="top"/>
          </w:tcPr>
          <w:p>
            <w:pPr>
              <w:spacing w:after="0" w:line="264"/>
            </w:pPr>
            <w:r>
              <w:rPr>
                <w:color w:val="1A1A1A"/>
                <w:sz w:val="17"/>
                <w:szCs w:val="17"/>
              </w:rPr>
              <w:t xml:space="preserve">Dua digit terakhir tahun</w:t>
            </w:r>
          </w:p>
        </w:tc>
      </w:tr>
      <w:tr>
        <w:tc>
          <w:tcPr>
            <w:tcW w:type="dxa" w:w="1580"/>
            <w:shd w:fill="F5F7F2" w:color="auto" w:val="clear"/>
            <w:tcMar>
              <w:top w:type="dxa" w:w="90"/>
              <w:left w:type="dxa" w:w="130"/>
              <w:bottom w:type="dxa" w:w="90"/>
              <w:right w:type="dxa" w:w="130"/>
            </w:tcMar>
            <w:vAlign w:val="top"/>
          </w:tcPr>
          <w:p>
            <w:pPr>
              <w:spacing w:after="0" w:line="264"/>
            </w:pPr>
            <w:r>
              <w:rPr>
                <w:color w:val="1A1A1A"/>
                <w:sz w:val="17"/>
                <w:szCs w:val="17"/>
              </w:rPr>
              <w:t xml:space="preserve">Nomor urut kartu</w:t>
            </w:r>
          </w:p>
        </w:tc>
        <w:tc>
          <w:tcPr>
            <w:tcW w:type="dxa" w:w="680"/>
            <w:shd w:fill="F5F7F2" w:color="auto" w:val="clear"/>
            <w:tcMar>
              <w:top w:type="dxa" w:w="90"/>
              <w:left w:type="dxa" w:w="130"/>
              <w:bottom w:type="dxa" w:w="90"/>
              <w:right w:type="dxa" w:w="130"/>
            </w:tcMar>
            <w:vAlign w:val="top"/>
          </w:tcPr>
          <w:p>
            <w:pPr>
              <w:spacing w:after="0" w:line="264"/>
            </w:pPr>
            <w:r>
              <w:rPr>
                <w:color w:val="1A1A1A"/>
                <w:sz w:val="17"/>
                <w:szCs w:val="17"/>
              </w:rPr>
              <w:t xml:space="preserve">9+</w:t>
            </w:r>
          </w:p>
        </w:tc>
        <w:tc>
          <w:tcPr>
            <w:tcW w:type="dxa" w:w="8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021</w:t>
            </w:r>
          </w:p>
        </w:tc>
        <w:tc>
          <w:tcPr>
            <w:tcW w:type="dxa" w:w="296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7"/>
                <w:szCs w:val="17"/>
              </w:rPr>
              <w:t xml:space="preserve">kta.no_urut_kartu</w:t>
            </w:r>
          </w:p>
        </w:tc>
        <w:tc>
          <w:tcPr>
            <w:tcW w:type="dxa" w:w="3000"/>
            <w:shd w:fill="F5F7F2" w:color="auto" w:val="clear"/>
            <w:tcMar>
              <w:top w:type="dxa" w:w="90"/>
              <w:left w:type="dxa" w:w="130"/>
              <w:bottom w:type="dxa" w:w="90"/>
              <w:right w:type="dxa" w:w="130"/>
            </w:tcMar>
            <w:vAlign w:val="top"/>
          </w:tcPr>
          <w:p>
            <w:pPr>
              <w:spacing w:after="0" w:line="264"/>
            </w:pPr>
            <w:r>
              <w:rPr>
                <w:color w:val="1A1A1A"/>
                <w:sz w:val="17"/>
                <w:szCs w:val="17"/>
              </w:rPr>
              <w:t xml:space="preserve">Berurutan global, dapat diubah manual</w:t>
            </w:r>
          </w:p>
        </w:tc>
      </w:tr>
    </w:tbl>
    <w:p>
      <w:pPr>
        <w:spacing w:after="140"/>
      </w:pPr>
    </w:p>
    <w:p>
      <w:pPr>
        <w:spacing w:after="120" w:before="0" w:line="276"/>
      </w:pPr>
      <w:r>
        <w:rPr>
          <w:color w:val="1A1A1A"/>
          <w:sz w:val="21"/>
          <w:szCs w:val="21"/>
        </w:rPr>
        <w:t xml:space="preserve">Diverifikasi terhadap dua kartu acuan: NRA 35731002021 atas nama Achmad Maulana Azzam, lahir di Malang 16 Oktober 2002 — segmen bulan 10 dan tahun 02 sesuai; dan NRA 35731206033 atas nama Nelson Pradipa Wisnu, lahir di Blitar 15 Desember 2006 — segmen bulan 12 dan tahun 06 sesuai.</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KODE WILAYAH BUKAN BERASAL DARI TEMPAT LAHIR</w:t>
            </w:r>
          </w:p>
          <w:p>
            <w:pPr>
              <w:spacing w:after="80" w:line="270"/>
            </w:pPr>
            <w:r>
              <w:rPr>
                <w:color w:val="1A1A1A"/>
                <w:sz w:val="20"/>
                <w:szCs w:val="20"/>
              </w:rPr>
              <w:t xml:space="preserve">Kartu kedua mencantumkan tempat lahir Blitar sementara kode wilayahnya 3573, yaitu Kota Malang. Karena SLAM adalah Scouting Legion Airsofter Malang, kode wilayah merujuk pada wilayah klub, bukan tempat kelahiran anggota.</w:t>
            </w:r>
          </w:p>
          <w:p>
            <w:pPr>
              <w:spacing w:after="80" w:line="270"/>
            </w:pPr>
            <w:r>
              <w:rPr>
                <w:color w:val="1A1A1A"/>
                <w:sz w:val="20"/>
                <w:szCs w:val="20"/>
              </w:rPr>
              <w:t xml:space="preserve">Implikasinya: sistem tidak boleh mengambil kode wilayah dari kolom tempat_lahir. Untuk saat ini nilainya paten 3573 dan disimpan pada pengaturan umum.kode_wilayah_paten. Tabel mst_wilayah tetap disediakan agar penambahan wilayah lain kelak tidak memerlukan perubahan skema.</w:t>
            </w:r>
          </w:p>
        </w:tc>
      </w:tr>
    </w:tbl>
    <w:p>
      <w:pPr>
        <w:spacing w:after="140"/>
      </w:pPr>
    </w:p>
    <w:p>
      <w:pPr>
        <w:pStyle w:val="Heading2"/>
        <w:spacing w:after="140" w:before="320"/>
      </w:pPr>
      <w:r>
        <w:t xml:space="preserve">7.2 Penomoran global dan pemekaran digit</w:t>
      </w:r>
    </w:p>
    <w:p>
      <w:pPr>
        <w:spacing w:after="120" w:before="0" w:line="276"/>
      </w:pPr>
      <w:r>
        <w:rPr>
          <w:color w:val="1A1A1A"/>
          <w:sz w:val="21"/>
          <w:szCs w:val="21"/>
        </w:rPr>
        <w:t xml:space="preserve">Nomor urut berjalan global lintas seluruh kartu. Setelah melewati 999, nomor melar menjadi empat digit sehingga NRA menjadi dua belas digit:</w:t>
      </w:r>
    </w:p>
    <w:p>
      <w:pPr>
        <w:spacing w:after="40" w:before="0" w:line="276"/>
      </w:pPr>
      <w:r>
        <w:rPr>
          <w:rFonts w:ascii="Consolas" w:cs="Consolas" w:eastAsia="Consolas" w:hAnsi="Consolas"/>
          <w:color w:val="2B5470"/>
          <w:sz w:val="20"/>
          <w:szCs w:val="20"/>
        </w:rPr>
        <w:t xml:space="preserve">  35731002021   →  11 digit, nomor urut 021</w:t>
      </w:r>
    </w:p>
    <w:p>
      <w:pPr>
        <w:spacing w:after="120" w:before="0" w:line="276"/>
      </w:pPr>
      <w:r>
        <w:rPr>
          <w:rFonts w:ascii="Consolas" w:cs="Consolas" w:eastAsia="Consolas" w:hAnsi="Consolas"/>
          <w:color w:val="2B5470"/>
          <w:sz w:val="20"/>
          <w:szCs w:val="20"/>
        </w:rPr>
        <w:t xml:space="preserve">  357310021021  →  12 digit, nomor urut 1021</w:t>
      </w:r>
    </w:p>
    <w:p>
      <w:pPr>
        <w:spacing w:after="120" w:before="0" w:line="276"/>
      </w:pPr>
      <w:r>
        <w:rPr>
          <w:color w:val="1A1A1A"/>
          <w:sz w:val="21"/>
          <w:szCs w:val="21"/>
        </w:rPr>
        <w:t xml:space="preserve">Pembacaan tetap tidak ambigu karena delapan digit pertama berlebar tetap; sisa digit adalah nomor urut. Karena itu kolom bertipe varchar(20), bukan char(11).</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NOMOR URUT MEMAKAI SEQUENCE, DENGAN SATU ATURAN TAMBAHAN</w:t>
            </w:r>
          </w:p>
          <w:p>
            <w:pPr>
              <w:spacing w:after="80" w:line="270"/>
            </w:pPr>
            <w:r>
              <w:rPr>
                <w:color w:val="1A1A1A"/>
                <w:sz w:val="20"/>
                <w:szCs w:val="20"/>
              </w:rPr>
              <w:t xml:space="preserve">Nilai bawaan diambil dari PostgreSQL SEQUENCE. Karena nomor boleh disunting manual, tambahkan aturan: bila nilai manual melampaui posisi sequence, majukan sequence dengan setval. Tanpa itu, sequence akan menabrak nomor manual di kemudian hari dan ditolak constraint UNIQUE dengan pesan yang membingungkan bagi petugas input.</w:t>
            </w:r>
          </w:p>
        </w:tc>
      </w:tr>
    </w:tbl>
    <w:p>
      <w:pPr>
        <w:spacing w:after="140"/>
      </w:pPr>
    </w:p>
    <w:p>
      <w:pPr>
        <w:pStyle w:val="Heading2"/>
        <w:spacing w:after="140" w:before="320"/>
      </w:pPr>
      <w:r>
        <w:t xml:space="preserve">7.3 Aturan penomoran</w:t>
      </w:r>
    </w:p>
    <w:p>
      <w:pPr>
        <w:pStyle w:val="ListParagraph"/>
        <w:numPr>
          <w:ilvl w:val="0"/>
          <w:numId w:val="2"/>
        </w:numPr>
        <w:spacing w:after="70" w:line="276"/>
      </w:pPr>
      <w:r>
        <w:rPr>
          <w:b/>
          <w:bCs/>
          <w:color w:val="1A1A1A"/>
          <w:sz w:val="21"/>
          <w:szCs w:val="21"/>
        </w:rPr>
        <w:t xml:space="preserve">Kolom kta.no_kta wajib UNIQUE. </w:t>
      </w:r>
      <w:r>
        <w:rPr>
          <w:color w:val="1A1A1A"/>
          <w:sz w:val="21"/>
          <w:szCs w:val="21"/>
        </w:rPr>
        <w:t xml:space="preserve">Justru karena nomor urut dapat disunting manual, tabrakan tidak dapat dicegah oleh antarmuka — dua petugas dapat mengetik angka sama dari dua layar berbeda pada saat bersamaan. Constraint pada basis data adalah satu-satunya penjaga yang tidak dapat dilewati.</w:t>
      </w:r>
    </w:p>
    <w:p>
      <w:pPr>
        <w:pStyle w:val="ListParagraph"/>
        <w:numPr>
          <w:ilvl w:val="0"/>
          <w:numId w:val="2"/>
        </w:numPr>
        <w:spacing w:after="70" w:line="276"/>
      </w:pPr>
      <w:r>
        <w:rPr>
          <w:b/>
          <w:bCs/>
          <w:color w:val="1A1A1A"/>
          <w:sz w:val="21"/>
          <w:szCs w:val="21"/>
        </w:rPr>
        <w:t xml:space="preserve">Nomor permanen setelah kartu dicetak. </w:t>
      </w:r>
      <w:r>
        <w:rPr>
          <w:color w:val="1A1A1A"/>
          <w:sz w:val="21"/>
          <w:szCs w:val="21"/>
        </w:rPr>
        <w:t xml:space="preserve">Koreksi tanggal lahir di kemudian hari tidak membangkitkan ulang nomor, karena kartu fisiknya telah beredar.</w:t>
      </w:r>
    </w:p>
    <w:p>
      <w:pPr>
        <w:pStyle w:val="ListParagraph"/>
        <w:numPr>
          <w:ilvl w:val="0"/>
          <w:numId w:val="2"/>
        </w:numPr>
        <w:spacing w:after="70" w:line="276"/>
      </w:pPr>
      <w:r>
        <w:rPr>
          <w:b/>
          <w:bCs/>
          <w:color w:val="1A1A1A"/>
          <w:sz w:val="21"/>
          <w:szCs w:val="21"/>
        </w:rPr>
        <w:t xml:space="preserve">Cetak ulang tidak mengubah nomor. </w:t>
      </w:r>
      <w:r>
        <w:rPr>
          <w:color w:val="1A1A1A"/>
          <w:sz w:val="21"/>
          <w:szCs w:val="21"/>
        </w:rPr>
        <w:t xml:space="preserve">Kartu hilang atau rusak menghasilkan baris kta baru dengan versi_cetak naik dan token QR baru, sedangkan no_kta tetap sama. Token lama dicabut sehingga kartu yang hilang tidak lagi memvalidasi.</w:t>
      </w:r>
    </w:p>
    <w:p>
      <w:pPr>
        <w:pStyle w:val="ListParagraph"/>
        <w:numPr>
          <w:ilvl w:val="0"/>
          <w:numId w:val="2"/>
        </w:numPr>
        <w:spacing w:after="70" w:line="276"/>
      </w:pPr>
      <w:r>
        <w:rPr>
          <w:b/>
          <w:bCs/>
          <w:color w:val="1A1A1A"/>
          <w:sz w:val="21"/>
          <w:szCs w:val="21"/>
        </w:rPr>
        <w:t xml:space="preserve">Penerbitan kartu jenis berbeda mengambil nomor baru. </w:t>
      </w:r>
      <w:r>
        <w:rPr>
          <w:color w:val="1A1A1A"/>
          <w:sz w:val="21"/>
          <w:szCs w:val="21"/>
        </w:rPr>
        <w:t xml:space="preserve">Lihat Sub-bab 7.4.</w:t>
      </w:r>
    </w:p>
    <w:p>
      <w:pPr>
        <w:spacing w:after="140"/>
      </w:pPr>
    </w:p>
    <w:p>
      <w:pPr>
        <w:pStyle w:val="Heading2"/>
        <w:spacing w:after="140" w:before="320"/>
      </w:pPr>
      <w:r>
        <w:t xml:space="preserve">7.4 KTA pelajar dan dewasa</w:t>
      </w:r>
    </w:p>
    <w:p>
      <w:pPr>
        <w:spacing w:after="120" w:before="0" w:line="276"/>
      </w:pPr>
      <w:r>
        <w:rPr>
          <w:color w:val="1A1A1A"/>
          <w:sz w:val="21"/>
          <w:szCs w:val="21"/>
        </w:rPr>
        <w:t xml:space="preserve">Kartu pelajar dan kartu dewasa disimpan terpisah. Anggota dengan jenis_anggota bernilai siswa_ke_dewasa wajib memiliki dua baris pada tabel kta: satu berjenis pelajar dan satu berjenis dewasa. Kartu dewasa tidak menimpa kartu pelajar. Format dan isi kartunya sama; yang berbeda adalah tempat penyimpanan, nomor, dan masa berlakunya.</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900"/>
        <w:gridCol w:w="3200"/>
        <w:gridCol w:w="3920"/>
      </w:tblGrid>
      <w:tr>
        <w:trPr>
          <w:tblHeader/>
        </w:trPr>
        <w:tc>
          <w:tcPr>
            <w:tcW w:type="dxa" w:w="19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Hal</w:t>
            </w:r>
          </w:p>
        </w:tc>
        <w:tc>
          <w:tcPr>
            <w:tcW w:type="dxa" w:w="32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KTA pelajar</w:t>
            </w:r>
          </w:p>
        </w:tc>
        <w:tc>
          <w:tcPr>
            <w:tcW w:type="dxa" w:w="39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KTA dewasa</w:t>
            </w:r>
          </w:p>
        </w:tc>
      </w:tr>
      <w:tr>
        <w:tc>
          <w:tcPr>
            <w:tcW w:type="dxa" w:w="1900"/>
            <w:tcMar>
              <w:top w:type="dxa" w:w="90"/>
              <w:left w:type="dxa" w:w="130"/>
              <w:bottom w:type="dxa" w:w="90"/>
              <w:right w:type="dxa" w:w="130"/>
            </w:tcMar>
            <w:vAlign w:val="top"/>
          </w:tcPr>
          <w:p>
            <w:pPr>
              <w:spacing w:after="0" w:line="264"/>
            </w:pPr>
            <w:r>
              <w:rPr>
                <w:color w:val="1A1A1A"/>
                <w:sz w:val="19"/>
                <w:szCs w:val="19"/>
              </w:rPr>
              <w:t xml:space="preserve">NRA</w:t>
            </w:r>
          </w:p>
        </w:tc>
        <w:tc>
          <w:tcPr>
            <w:tcW w:type="dxa" w:w="3200"/>
            <w:tcMar>
              <w:top w:type="dxa" w:w="90"/>
              <w:left w:type="dxa" w:w="130"/>
              <w:bottom w:type="dxa" w:w="90"/>
              <w:right w:type="dxa" w:w="130"/>
            </w:tcMar>
            <w:vAlign w:val="top"/>
          </w:tcPr>
          <w:p>
            <w:pPr>
              <w:spacing w:after="0" w:line="264"/>
            </w:pPr>
            <w:r>
              <w:rPr>
                <w:color w:val="1A1A1A"/>
                <w:sz w:val="19"/>
                <w:szCs w:val="19"/>
              </w:rPr>
              <w:t xml:space="preserve">Nomor urut sendiri</w:t>
            </w:r>
          </w:p>
        </w:tc>
        <w:tc>
          <w:tcPr>
            <w:tcW w:type="dxa" w:w="3920"/>
            <w:tcMar>
              <w:top w:type="dxa" w:w="90"/>
              <w:left w:type="dxa" w:w="130"/>
              <w:bottom w:type="dxa" w:w="90"/>
              <w:right w:type="dxa" w:w="130"/>
            </w:tcMar>
            <w:vAlign w:val="top"/>
          </w:tcPr>
          <w:p>
            <w:pPr>
              <w:spacing w:after="0" w:line="264"/>
            </w:pPr>
            <w:r>
              <w:rPr>
                <w:color w:val="1A1A1A"/>
                <w:sz w:val="19"/>
                <w:szCs w:val="19"/>
              </w:rPr>
              <w:t xml:space="preserve">Nomor urut BARU — berbeda dari kartu pelajarnya</w:t>
            </w:r>
          </w:p>
        </w:tc>
      </w:tr>
      <w:tr>
        <w:tc>
          <w:tcPr>
            <w:tcW w:type="dxa" w:w="1900"/>
            <w:shd w:fill="F5F7F2" w:color="auto" w:val="clear"/>
            <w:tcMar>
              <w:top w:type="dxa" w:w="90"/>
              <w:left w:type="dxa" w:w="130"/>
              <w:bottom w:type="dxa" w:w="90"/>
              <w:right w:type="dxa" w:w="130"/>
            </w:tcMar>
            <w:vAlign w:val="top"/>
          </w:tcPr>
          <w:p>
            <w:pPr>
              <w:spacing w:after="0" w:line="264"/>
            </w:pPr>
            <w:r>
              <w:rPr>
                <w:color w:val="1A1A1A"/>
                <w:sz w:val="19"/>
                <w:szCs w:val="19"/>
              </w:rPr>
              <w:t xml:space="preserve">Masa berlaku</w:t>
            </w:r>
          </w:p>
        </w:tc>
        <w:tc>
          <w:tcPr>
            <w:tcW w:type="dxa" w:w="3200"/>
            <w:shd w:fill="F5F7F2" w:color="auto" w:val="clear"/>
            <w:tcMar>
              <w:top w:type="dxa" w:w="90"/>
              <w:left w:type="dxa" w:w="130"/>
              <w:bottom w:type="dxa" w:w="90"/>
              <w:right w:type="dxa" w:w="130"/>
            </w:tcMar>
            <w:vAlign w:val="top"/>
          </w:tcPr>
          <w:p>
            <w:pPr>
              <w:spacing w:after="0" w:line="264"/>
            </w:pPr>
            <w:r>
              <w:rPr>
                <w:color w:val="1A1A1A"/>
                <w:sz w:val="19"/>
                <w:szCs w:val="19"/>
              </w:rPr>
              <w:t xml:space="preserve">12 bulan sejak diterbitkan</w:t>
            </w:r>
          </w:p>
        </w:tc>
        <w:tc>
          <w:tcPr>
            <w:tcW w:type="dxa" w:w="3920"/>
            <w:shd w:fill="F5F7F2" w:color="auto" w:val="clear"/>
            <w:tcMar>
              <w:top w:type="dxa" w:w="90"/>
              <w:left w:type="dxa" w:w="130"/>
              <w:bottom w:type="dxa" w:w="90"/>
              <w:right w:type="dxa" w:w="130"/>
            </w:tcMar>
            <w:vAlign w:val="top"/>
          </w:tcPr>
          <w:p>
            <w:pPr>
              <w:spacing w:after="0" w:line="264"/>
            </w:pPr>
            <w:r>
              <w:rPr>
                <w:color w:val="1A1A1A"/>
                <w:sz w:val="19"/>
                <w:szCs w:val="19"/>
              </w:rPr>
              <w:t xml:space="preserve">24 bulan sejak diterbitkan</w:t>
            </w:r>
          </w:p>
        </w:tc>
      </w:tr>
      <w:tr>
        <w:tc>
          <w:tcPr>
            <w:tcW w:type="dxa" w:w="1900"/>
            <w:tcMar>
              <w:top w:type="dxa" w:w="90"/>
              <w:left w:type="dxa" w:w="130"/>
              <w:bottom w:type="dxa" w:w="90"/>
              <w:right w:type="dxa" w:w="130"/>
            </w:tcMar>
            <w:vAlign w:val="top"/>
          </w:tcPr>
          <w:p>
            <w:pPr>
              <w:spacing w:after="0" w:line="264"/>
            </w:pPr>
            <w:r>
              <w:rPr>
                <w:color w:val="1A1A1A"/>
                <w:sz w:val="19"/>
                <w:szCs w:val="19"/>
              </w:rPr>
              <w:t xml:space="preserve">Status setelah naik jenis</w:t>
            </w:r>
          </w:p>
        </w:tc>
        <w:tc>
          <w:tcPr>
            <w:tcW w:type="dxa" w:w="3200"/>
            <w:tcMar>
              <w:top w:type="dxa" w:w="90"/>
              <w:left w:type="dxa" w:w="130"/>
              <w:bottom w:type="dxa" w:w="90"/>
              <w:right w:type="dxa" w:w="130"/>
            </w:tcMar>
            <w:vAlign w:val="top"/>
          </w:tcPr>
          <w:p>
            <w:pPr>
              <w:spacing w:after="0" w:line="264"/>
            </w:pPr>
            <w:r>
              <w:rPr>
                <w:color w:val="1A1A1A"/>
                <w:sz w:val="19"/>
                <w:szCs w:val="19"/>
              </w:rPr>
              <w:t xml:space="preserve">Menjadi arsip</w:t>
            </w:r>
          </w:p>
        </w:tc>
        <w:tc>
          <w:tcPr>
            <w:tcW w:type="dxa" w:w="3920"/>
            <w:tcMar>
              <w:top w:type="dxa" w:w="90"/>
              <w:left w:type="dxa" w:w="130"/>
              <w:bottom w:type="dxa" w:w="90"/>
              <w:right w:type="dxa" w:w="130"/>
            </w:tcMar>
            <w:vAlign w:val="top"/>
          </w:tcPr>
          <w:p>
            <w:pPr>
              <w:spacing w:after="0" w:line="264"/>
            </w:pPr>
            <w:r>
              <w:rPr>
                <w:color w:val="1A1A1A"/>
                <w:sz w:val="19"/>
                <w:szCs w:val="19"/>
              </w:rPr>
              <w:t xml:space="preserve">Menjadi aktif</w:t>
            </w:r>
          </w:p>
        </w:tc>
      </w:tr>
      <w:tr>
        <w:tc>
          <w:tcPr>
            <w:tcW w:type="dxa" w:w="1900"/>
            <w:shd w:fill="F5F7F2" w:color="auto" w:val="clear"/>
            <w:tcMar>
              <w:top w:type="dxa" w:w="90"/>
              <w:left w:type="dxa" w:w="130"/>
              <w:bottom w:type="dxa" w:w="90"/>
              <w:right w:type="dxa" w:w="130"/>
            </w:tcMar>
            <w:vAlign w:val="top"/>
          </w:tcPr>
          <w:p>
            <w:pPr>
              <w:spacing w:after="0" w:line="264"/>
            </w:pPr>
            <w:r>
              <w:rPr>
                <w:color w:val="1A1A1A"/>
                <w:sz w:val="19"/>
                <w:szCs w:val="19"/>
              </w:rPr>
              <w:t xml:space="preserve">Token QR</w:t>
            </w:r>
          </w:p>
        </w:tc>
        <w:tc>
          <w:tcPr>
            <w:tcW w:type="dxa" w:w="3200"/>
            <w:shd w:fill="F5F7F2" w:color="auto" w:val="clear"/>
            <w:tcMar>
              <w:top w:type="dxa" w:w="90"/>
              <w:left w:type="dxa" w:w="130"/>
              <w:bottom w:type="dxa" w:w="90"/>
              <w:right w:type="dxa" w:w="130"/>
            </w:tcMar>
            <w:vAlign w:val="top"/>
          </w:tcPr>
          <w:p>
            <w:pPr>
              <w:spacing w:after="0" w:line="264"/>
            </w:pPr>
            <w:r>
              <w:rPr>
                <w:color w:val="1A1A1A"/>
                <w:sz w:val="19"/>
                <w:szCs w:val="19"/>
              </w:rPr>
              <w:t xml:space="preserve">Berhenti memvalidasi</w:t>
            </w:r>
          </w:p>
        </w:tc>
        <w:tc>
          <w:tcPr>
            <w:tcW w:type="dxa" w:w="3920"/>
            <w:shd w:fill="F5F7F2" w:color="auto" w:val="clear"/>
            <w:tcMar>
              <w:top w:type="dxa" w:w="90"/>
              <w:left w:type="dxa" w:w="130"/>
              <w:bottom w:type="dxa" w:w="90"/>
              <w:right w:type="dxa" w:w="130"/>
            </w:tcMar>
            <w:vAlign w:val="top"/>
          </w:tcPr>
          <w:p>
            <w:pPr>
              <w:spacing w:after="0" w:line="264"/>
            </w:pPr>
            <w:r>
              <w:rPr>
                <w:color w:val="1A1A1A"/>
                <w:sz w:val="19"/>
                <w:szCs w:val="19"/>
              </w:rPr>
              <w:t xml:space="preserve">Berlaku</w:t>
            </w:r>
          </w:p>
        </w:tc>
      </w:tr>
    </w:tbl>
    <w:p>
      <w:pPr>
        <w:spacing w:after="140"/>
      </w:pPr>
    </w:p>
    <w:p>
      <w:pPr>
        <w:spacing w:after="120" w:before="0" w:line="276"/>
      </w:pPr>
      <w:r>
        <w:rPr>
          <w:color w:val="1A1A1A"/>
          <w:sz w:val="21"/>
          <w:szCs w:val="21"/>
        </w:rPr>
        <w:t xml:space="preserve">Constraint (anggota_id, jenis_kta, versi_cetak) yang menjamin keduanya tersimpan berdampingan. Kolom anggota.no_induk menunjuk NRA kartu yang sedang aktif, sehingga daftar anggota menampilkan nomor dewasa untuk anggota yang sudah naik jenis, sementara nomor pelajarnya tetap tersimpan dan dapat ditelusuri.</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HALAMAN PUBLIK UNTUK KARTU BERSTATUS ARSIP</w:t>
            </w:r>
          </w:p>
          <w:p>
            <w:pPr>
              <w:spacing w:after="80" w:line="270"/>
            </w:pPr>
            <w:r>
              <w:rPr>
                <w:color w:val="1A1A1A"/>
                <w:sz w:val="20"/>
                <w:szCs w:val="20"/>
              </w:rPr>
              <w:t xml:space="preserve">Memindai QR pada kartu pelajar yang sudah diarsipkan tidak boleh menampilkan kesalahan mentah. Halaman menampilkan keterangan bahwa kartu sudah digantikan dan tidak lagi berlaku, tanpa membocorkan token kartu penggantinya. Status keanggotaan orang tersebut tetap tidak ditampilkan sebagai valid dari kartu itu.</w:t>
            </w:r>
          </w:p>
        </w:tc>
      </w:tr>
    </w:tbl>
    <w:p>
      <w:pPr>
        <w:spacing w:after="140"/>
      </w:pPr>
    </w:p>
    <w:p>
      <w:pPr>
        <w:pStyle w:val="Heading2"/>
        <w:spacing w:after="140" w:before="320"/>
      </w:pPr>
      <w:r>
        <w:t xml:space="preserve">7.5 Masa berlaku</w:t>
      </w:r>
    </w:p>
    <w:p>
      <w:pPr>
        <w:spacing w:after="120" w:before="0" w:line="276"/>
      </w:pPr>
      <w:r>
        <w:rPr>
          <w:color w:val="1A1A1A"/>
          <w:sz w:val="21"/>
          <w:szCs w:val="21"/>
        </w:rPr>
        <w:t xml:space="preserve">Masa berlaku terisi otomatis saat penerbitan dan tetap dapat diubah manual: pelajar 12 bulan dan dewasa 24 bulan terhitung dari tanggal terbit. Nilai bulannya diambil dari mst_pengaturan pada kunci kta.masa_berlaku_pelajar_bulan dan kta.masa_berlaku_dewasa_bulan.</w:t>
      </w:r>
    </w:p>
    <w:p>
      <w:pPr>
        <w:spacing w:after="120" w:before="0" w:line="276"/>
      </w:pPr>
      <w:r>
        <w:rPr>
          <w:color w:val="1A1A1A"/>
          <w:sz w:val="21"/>
          <w:szCs w:val="21"/>
        </w:rPr>
        <w:t xml:space="preserve">Karena pencetakan dilakukan secara massal, satu batch menghasilkan tanggal yang seragam dengan sendirinya — kedua kartu acuan sama-sama bertuliskan BERLAKU S/D AGUSTUS 2027. Anggota yang bergabung di tengah siklus tetap memperoleh masa berlaku penuh sesuai jenis kartunya, bukan diselaraskan ke tanggal batch.</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MASA BERLAKU HABIS BUKAN BERARTI NON AKTIF</w:t>
            </w:r>
          </w:p>
          <w:p>
            <w:pPr>
              <w:spacing w:after="80" w:line="270"/>
            </w:pPr>
            <w:r>
              <w:rPr>
                <w:color w:val="1A1A1A"/>
                <w:sz w:val="20"/>
                <w:szCs w:val="20"/>
              </w:rPr>
              <w:t xml:space="preserve">Kolom anggota.status_anggota diset manual dan tidak berubah otomatis ketika kartu kadaluarsa. Keanggotaan dapat tetap aktif sementara kartunya perlu diperpanjang; keduanya sengaja dipisah.</w:t>
            </w:r>
          </w:p>
        </w:tc>
      </w:tr>
    </w:tbl>
    <w:p>
      <w:pPr>
        <w:spacing w:after="140"/>
      </w:pPr>
    </w:p>
    <w:p>
      <w:pPr>
        <w:pStyle w:val="Heading2"/>
        <w:spacing w:after="140" w:before="320"/>
      </w:pPr>
      <w:r>
        <w:t xml:space="preserve">7.6 Spesifikasi cetak</w:t>
      </w:r>
    </w:p>
    <w:p>
      <w:pPr>
        <w:spacing w:after="120" w:before="0" w:line="276"/>
      </w:pPr>
      <w:r>
        <w:rPr>
          <w:color w:val="1A1A1A"/>
          <w:sz w:val="21"/>
          <w:szCs w:val="21"/>
        </w:rPr>
        <w:t xml:space="preserve">Ukuran kartu mengikuti standar ID-1 (CR80), sama dengan KTP Indonesia. Angka berikut diambil dari berkas template KTA SLAM Opsi 2B.</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400"/>
        <w:gridCol w:w="4300"/>
        <w:gridCol w:w="2320"/>
      </w:tblGrid>
      <w:tr>
        <w:trPr>
          <w:tblHeader/>
        </w:trPr>
        <w:tc>
          <w:tcPr>
            <w:tcW w:type="dxa" w:w="2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Hal</w:t>
            </w:r>
          </w:p>
        </w:tc>
        <w:tc>
          <w:tcPr>
            <w:tcW w:type="dxa" w:w="43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Nilai</w:t>
            </w:r>
          </w:p>
        </w:tc>
        <w:tc>
          <w:tcPr>
            <w:tcW w:type="dxa" w:w="23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Pada 300 dpi</w:t>
            </w:r>
          </w:p>
        </w:tc>
      </w:tr>
      <w:tr>
        <w:tc>
          <w:tcPr>
            <w:tcW w:type="dxa" w:w="2400"/>
            <w:tcMar>
              <w:top w:type="dxa" w:w="90"/>
              <w:left w:type="dxa" w:w="130"/>
              <w:bottom w:type="dxa" w:w="90"/>
              <w:right w:type="dxa" w:w="130"/>
            </w:tcMar>
            <w:vAlign w:val="top"/>
          </w:tcPr>
          <w:p>
            <w:pPr>
              <w:spacing w:after="0" w:line="264"/>
            </w:pPr>
            <w:r>
              <w:rPr>
                <w:color w:val="1A1A1A"/>
                <w:sz w:val="18"/>
                <w:szCs w:val="18"/>
              </w:rPr>
              <w:t xml:space="preserve">Ukuran potong (trim)</w:t>
            </w:r>
          </w:p>
        </w:tc>
        <w:tc>
          <w:tcPr>
            <w:tcW w:type="dxa" w:w="4300"/>
            <w:tcMar>
              <w:top w:type="dxa" w:w="90"/>
              <w:left w:type="dxa" w:w="130"/>
              <w:bottom w:type="dxa" w:w="90"/>
              <w:right w:type="dxa" w:w="130"/>
            </w:tcMar>
            <w:vAlign w:val="top"/>
          </w:tcPr>
          <w:p>
            <w:pPr>
              <w:spacing w:after="0" w:line="264"/>
            </w:pPr>
            <w:r>
              <w:rPr>
                <w:color w:val="1A1A1A"/>
                <w:sz w:val="18"/>
                <w:szCs w:val="18"/>
              </w:rPr>
              <w:t xml:space="preserve">85,6 x 54 mm</w:t>
            </w:r>
          </w:p>
        </w:tc>
        <w:tc>
          <w:tcPr>
            <w:tcW w:type="dxa" w:w="2320"/>
            <w:tcMar>
              <w:top w:type="dxa" w:w="90"/>
              <w:left w:type="dxa" w:w="130"/>
              <w:bottom w:type="dxa" w:w="90"/>
              <w:right w:type="dxa" w:w="130"/>
            </w:tcMar>
            <w:vAlign w:val="top"/>
          </w:tcPr>
          <w:p>
            <w:pPr>
              <w:spacing w:after="0" w:line="264"/>
            </w:pPr>
            <w:r>
              <w:rPr>
                <w:color w:val="1A1A1A"/>
                <w:sz w:val="18"/>
                <w:szCs w:val="18"/>
              </w:rPr>
              <w:t xml:space="preserve">1011 x 638 px</w:t>
            </w:r>
          </w:p>
        </w:tc>
      </w:tr>
      <w:tr>
        <w:tc>
          <w:tcPr>
            <w:tcW w:type="dxa" w:w="2400"/>
            <w:shd w:fill="F5F7F2" w:color="auto" w:val="clear"/>
            <w:tcMar>
              <w:top w:type="dxa" w:w="90"/>
              <w:left w:type="dxa" w:w="130"/>
              <w:bottom w:type="dxa" w:w="90"/>
              <w:right w:type="dxa" w:w="130"/>
            </w:tcMar>
            <w:vAlign w:val="top"/>
          </w:tcPr>
          <w:p>
            <w:pPr>
              <w:spacing w:after="0" w:line="264"/>
            </w:pPr>
            <w:r>
              <w:rPr>
                <w:color w:val="1A1A1A"/>
                <w:sz w:val="18"/>
                <w:szCs w:val="18"/>
              </w:rPr>
              <w:t xml:space="preserve">Ukuran dengan bleed</w:t>
            </w:r>
          </w:p>
        </w:tc>
        <w:tc>
          <w:tcPr>
            <w:tcW w:type="dxa" w:w="4300"/>
            <w:shd w:fill="F5F7F2" w:color="auto" w:val="clear"/>
            <w:tcMar>
              <w:top w:type="dxa" w:w="90"/>
              <w:left w:type="dxa" w:w="130"/>
              <w:bottom w:type="dxa" w:w="90"/>
              <w:right w:type="dxa" w:w="130"/>
            </w:tcMar>
            <w:vAlign w:val="top"/>
          </w:tcPr>
          <w:p>
            <w:pPr>
              <w:spacing w:after="0" w:line="264"/>
            </w:pPr>
            <w:r>
              <w:rPr>
                <w:color w:val="1A1A1A"/>
                <w:sz w:val="18"/>
                <w:szCs w:val="18"/>
              </w:rPr>
              <w:t xml:space="preserve">89,6 x 58 mm</w:t>
            </w:r>
          </w:p>
        </w:tc>
        <w:tc>
          <w:tcPr>
            <w:tcW w:type="dxa" w:w="2320"/>
            <w:shd w:fill="F5F7F2" w:color="auto" w:val="clear"/>
            <w:tcMar>
              <w:top w:type="dxa" w:w="90"/>
              <w:left w:type="dxa" w:w="130"/>
              <w:bottom w:type="dxa" w:w="90"/>
              <w:right w:type="dxa" w:w="130"/>
            </w:tcMar>
            <w:vAlign w:val="top"/>
          </w:tcPr>
          <w:p>
            <w:pPr>
              <w:spacing w:after="0" w:line="264"/>
            </w:pPr>
            <w:r>
              <w:rPr>
                <w:color w:val="1A1A1A"/>
                <w:sz w:val="18"/>
                <w:szCs w:val="18"/>
              </w:rPr>
              <w:t xml:space="preserve">1058 x 685 px</w:t>
            </w:r>
          </w:p>
        </w:tc>
      </w:tr>
      <w:tr>
        <w:tc>
          <w:tcPr>
            <w:tcW w:type="dxa" w:w="2400"/>
            <w:tcMar>
              <w:top w:type="dxa" w:w="90"/>
              <w:left w:type="dxa" w:w="130"/>
              <w:bottom w:type="dxa" w:w="90"/>
              <w:right w:type="dxa" w:w="130"/>
            </w:tcMar>
            <w:vAlign w:val="top"/>
          </w:tcPr>
          <w:p>
            <w:pPr>
              <w:spacing w:after="0" w:line="264"/>
            </w:pPr>
            <w:r>
              <w:rPr>
                <w:color w:val="1A1A1A"/>
                <w:sz w:val="18"/>
                <w:szCs w:val="18"/>
              </w:rPr>
              <w:t xml:space="preserve">Bleed</w:t>
            </w:r>
          </w:p>
        </w:tc>
        <w:tc>
          <w:tcPr>
            <w:tcW w:type="dxa" w:w="4300"/>
            <w:tcMar>
              <w:top w:type="dxa" w:w="90"/>
              <w:left w:type="dxa" w:w="130"/>
              <w:bottom w:type="dxa" w:w="90"/>
              <w:right w:type="dxa" w:w="130"/>
            </w:tcMar>
            <w:vAlign w:val="top"/>
          </w:tcPr>
          <w:p>
            <w:pPr>
              <w:spacing w:after="0" w:line="264"/>
            </w:pPr>
            <w:r>
              <w:rPr>
                <w:color w:val="1A1A1A"/>
                <w:sz w:val="18"/>
                <w:szCs w:val="18"/>
              </w:rPr>
              <w:t xml:space="preserve">2 mm pada setiap sisi</w:t>
            </w:r>
          </w:p>
        </w:tc>
        <w:tc>
          <w:tcPr>
            <w:tcW w:type="dxa" w:w="2320"/>
            <w:tcMar>
              <w:top w:type="dxa" w:w="90"/>
              <w:left w:type="dxa" w:w="130"/>
              <w:bottom w:type="dxa" w:w="90"/>
              <w:right w:type="dxa" w:w="130"/>
            </w:tcMar>
            <w:vAlign w:val="top"/>
          </w:tcPr>
          <w:p>
            <w:pPr>
              <w:spacing w:after="0" w:line="264"/>
            </w:pPr>
            <w:r>
              <w:rPr>
                <w:color w:val="1A1A1A"/>
                <w:sz w:val="18"/>
                <w:szCs w:val="18"/>
              </w:rPr>
              <w:t xml:space="preserve">24 px</w:t>
            </w:r>
          </w:p>
        </w:tc>
      </w:tr>
      <w:tr>
        <w:tc>
          <w:tcPr>
            <w:tcW w:type="dxa" w:w="2400"/>
            <w:shd w:fill="F5F7F2" w:color="auto" w:val="clear"/>
            <w:tcMar>
              <w:top w:type="dxa" w:w="90"/>
              <w:left w:type="dxa" w:w="130"/>
              <w:bottom w:type="dxa" w:w="90"/>
              <w:right w:type="dxa" w:w="130"/>
            </w:tcMar>
            <w:vAlign w:val="top"/>
          </w:tcPr>
          <w:p>
            <w:pPr>
              <w:spacing w:after="0" w:line="264"/>
            </w:pPr>
            <w:r>
              <w:rPr>
                <w:color w:val="1A1A1A"/>
                <w:sz w:val="18"/>
                <w:szCs w:val="18"/>
              </w:rPr>
              <w:t xml:space="preserve">Resolusi cetak</w:t>
            </w:r>
          </w:p>
        </w:tc>
        <w:tc>
          <w:tcPr>
            <w:tcW w:type="dxa" w:w="4300"/>
            <w:shd w:fill="F5F7F2" w:color="auto" w:val="clear"/>
            <w:tcMar>
              <w:top w:type="dxa" w:w="90"/>
              <w:left w:type="dxa" w:w="130"/>
              <w:bottom w:type="dxa" w:w="90"/>
              <w:right w:type="dxa" w:w="130"/>
            </w:tcMar>
            <w:vAlign w:val="top"/>
          </w:tcPr>
          <w:p>
            <w:pPr>
              <w:spacing w:after="0" w:line="264"/>
            </w:pPr>
            <w:r>
              <w:rPr>
                <w:color w:val="1A1A1A"/>
                <w:sz w:val="18"/>
                <w:szCs w:val="18"/>
              </w:rPr>
              <w:t xml:space="preserve">300 dpi</w:t>
            </w:r>
          </w:p>
        </w:tc>
        <w:tc>
          <w:tcPr>
            <w:tcW w:type="dxa" w:w="2320"/>
            <w:shd w:fill="F5F7F2" w:color="auto" w:val="clear"/>
            <w:tcMar>
              <w:top w:type="dxa" w:w="90"/>
              <w:left w:type="dxa" w:w="130"/>
              <w:bottom w:type="dxa" w:w="90"/>
              <w:right w:type="dxa" w:w="130"/>
            </w:tcMar>
            <w:vAlign w:val="top"/>
          </w:tcPr>
          <w:p>
            <w:pPr>
              <w:spacing w:after="0" w:line="264"/>
            </w:pPr>
            <w:r>
              <w:rPr>
                <w:color w:val="1A1A1A"/>
                <w:sz w:val="18"/>
                <w:szCs w:val="18"/>
              </w:rPr>
              <w:t xml:space="preserve">—</w:t>
            </w:r>
          </w:p>
        </w:tc>
      </w:tr>
      <w:tr>
        <w:tc>
          <w:tcPr>
            <w:tcW w:type="dxa" w:w="2400"/>
            <w:tcMar>
              <w:top w:type="dxa" w:w="90"/>
              <w:left w:type="dxa" w:w="130"/>
              <w:bottom w:type="dxa" w:w="90"/>
              <w:right w:type="dxa" w:w="130"/>
            </w:tcMar>
            <w:vAlign w:val="top"/>
          </w:tcPr>
          <w:p>
            <w:pPr>
              <w:spacing w:after="0" w:line="264"/>
            </w:pPr>
            <w:r>
              <w:rPr>
                <w:color w:val="1A1A1A"/>
                <w:sz w:val="18"/>
                <w:szCs w:val="18"/>
              </w:rPr>
              <w:t xml:space="preserve">Orientasi</w:t>
            </w:r>
          </w:p>
        </w:tc>
        <w:tc>
          <w:tcPr>
            <w:tcW w:type="dxa" w:w="4300"/>
            <w:tcMar>
              <w:top w:type="dxa" w:w="90"/>
              <w:left w:type="dxa" w:w="130"/>
              <w:bottom w:type="dxa" w:w="90"/>
              <w:right w:type="dxa" w:w="130"/>
            </w:tcMar>
            <w:vAlign w:val="top"/>
          </w:tcPr>
          <w:p>
            <w:pPr>
              <w:spacing w:after="0" w:line="264"/>
            </w:pPr>
            <w:r>
              <w:rPr>
                <w:color w:val="1A1A1A"/>
                <w:sz w:val="18"/>
                <w:szCs w:val="18"/>
              </w:rPr>
              <w:t xml:space="preserve">Mendatar, dua sisi</w:t>
            </w:r>
          </w:p>
        </w:tc>
        <w:tc>
          <w:tcPr>
            <w:tcW w:type="dxa" w:w="2320"/>
            <w:tcMar>
              <w:top w:type="dxa" w:w="90"/>
              <w:left w:type="dxa" w:w="130"/>
              <w:bottom w:type="dxa" w:w="90"/>
              <w:right w:type="dxa" w:w="130"/>
            </w:tcMar>
            <w:vAlign w:val="top"/>
          </w:tcPr>
          <w:p>
            <w:pPr>
              <w:spacing w:after="0" w:line="264"/>
            </w:pPr>
            <w:r>
              <w:rPr>
                <w:color w:val="1A1A1A"/>
                <w:sz w:val="18"/>
                <w:szCs w:val="18"/>
              </w:rPr>
              <w:t xml:space="preserve">—</w:t>
            </w:r>
          </w:p>
        </w:tc>
      </w:tr>
      <w:tr>
        <w:tc>
          <w:tcPr>
            <w:tcW w:type="dxa" w:w="2400"/>
            <w:shd w:fill="F5F7F2" w:color="auto" w:val="clear"/>
            <w:tcMar>
              <w:top w:type="dxa" w:w="90"/>
              <w:left w:type="dxa" w:w="130"/>
              <w:bottom w:type="dxa" w:w="90"/>
              <w:right w:type="dxa" w:w="130"/>
            </w:tcMar>
            <w:vAlign w:val="top"/>
          </w:tcPr>
          <w:p>
            <w:pPr>
              <w:spacing w:after="0" w:line="264"/>
            </w:pPr>
            <w:r>
              <w:rPr>
                <w:color w:val="1A1A1A"/>
                <w:sz w:val="18"/>
                <w:szCs w:val="18"/>
              </w:rPr>
              <w:t xml:space="preserve">Sudut</w:t>
            </w:r>
          </w:p>
        </w:tc>
        <w:tc>
          <w:tcPr>
            <w:tcW w:type="dxa" w:w="4300"/>
            <w:shd w:fill="F5F7F2" w:color="auto" w:val="clear"/>
            <w:tcMar>
              <w:top w:type="dxa" w:w="90"/>
              <w:left w:type="dxa" w:w="130"/>
              <w:bottom w:type="dxa" w:w="90"/>
              <w:right w:type="dxa" w:w="130"/>
            </w:tcMar>
            <w:vAlign w:val="top"/>
          </w:tcPr>
          <w:p>
            <w:pPr>
              <w:spacing w:after="0" w:line="264"/>
            </w:pPr>
            <w:r>
              <w:rPr>
                <w:color w:val="1A1A1A"/>
                <w:sz w:val="18"/>
                <w:szCs w:val="18"/>
              </w:rPr>
              <w:t xml:space="preserve">Membulat mengikuti standar ID-1, radius sekitar 3,18 mm</w:t>
            </w:r>
          </w:p>
        </w:tc>
        <w:tc>
          <w:tcPr>
            <w:tcW w:type="dxa" w:w="2320"/>
            <w:shd w:fill="F5F7F2" w:color="auto" w:val="clear"/>
            <w:tcMar>
              <w:top w:type="dxa" w:w="90"/>
              <w:left w:type="dxa" w:w="130"/>
              <w:bottom w:type="dxa" w:w="90"/>
              <w:right w:type="dxa" w:w="130"/>
            </w:tcMar>
            <w:vAlign w:val="top"/>
          </w:tcPr>
          <w:p>
            <w:pPr>
              <w:spacing w:after="0" w:line="264"/>
            </w:pPr>
            <w:r>
              <w:rPr>
                <w:color w:val="1A1A1A"/>
                <w:sz w:val="18"/>
                <w:szCs w:val="18"/>
              </w:rPr>
              <w:t xml:space="preserve">—</w:t>
            </w:r>
          </w:p>
        </w:tc>
      </w:tr>
    </w:tbl>
    <w:p>
      <w:pPr>
        <w:spacing w:after="140"/>
      </w:pPr>
    </w:p>
    <w:p>
      <w:pPr>
        <w:spacing w:after="120" w:before="0" w:line="276"/>
      </w:pPr>
      <w:r>
        <w:rPr>
          <w:color w:val="1A1A1A"/>
          <w:sz w:val="21"/>
          <w:szCs w:val="21"/>
        </w:rPr>
        <w:t xml:space="preserve">Generator kartu menghasilkan dua varian untuk setiap sisi: versi trim untuk pratinjau di layar dan untuk dilampirkan pada profil anggota, serta versi bleed untuk dikirim ke percetakan. Keduanya disimpan sebagai mst_file dengan kategori kta. Ukuran, bleed, dan dpi diambil dari mst_pengaturan, bukan ditulis tetap di kode.</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UNSUR YANG HARUS BERADA DI DALAM AREA AMAN</w:t>
            </w:r>
          </w:p>
          <w:p>
            <w:pPr>
              <w:spacing w:after="80" w:line="270"/>
            </w:pPr>
            <w:r>
              <w:rPr>
                <w:color w:val="1A1A1A"/>
                <w:sz w:val="20"/>
                <w:szCs w:val="20"/>
              </w:rPr>
              <w:t xml:space="preserve">Seluruh teks dan kode QR ditempatkan minimal 3 mm dari garis potong. Bleed 2 mm hanya berlaku untuk latar dan elemen dekoratif yang memang dimaksudkan terpotong, seperti garis miring merah di tepi kartu. Nama, NRA, masa berlaku, dan QR tidak boleh masuk area bleed.</w:t>
            </w:r>
          </w:p>
        </w:tc>
      </w:tr>
    </w:tbl>
    <w:p>
      <w:pPr>
        <w:spacing w:after="140"/>
      </w:pPr>
    </w:p>
    <w:p>
      <w:pPr>
        <w:pStyle w:val="Heading2"/>
        <w:spacing w:after="140" w:before="320"/>
      </w:pPr>
      <w:r>
        <w:t xml:space="preserve">7.7 Tata letak sisi depan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500"/>
        <w:gridCol w:w="4400"/>
        <w:gridCol w:w="3120"/>
      </w:tblGrid>
      <w:tr>
        <w:trPr>
          <w:tblHeader/>
        </w:trPr>
        <w:tc>
          <w:tcPr>
            <w:tcW w:type="dxa" w:w="1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Zona</w:t>
            </w:r>
          </w:p>
        </w:tc>
        <w:tc>
          <w:tcPr>
            <w:tcW w:type="dxa" w:w="4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Isi</w:t>
            </w:r>
          </w:p>
        </w:tc>
        <w:tc>
          <w:tcPr>
            <w:tcW w:type="dxa" w:w="31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Sumber data</w:t>
            </w:r>
          </w:p>
        </w:tc>
      </w:tr>
      <w:tr>
        <w:tc>
          <w:tcPr>
            <w:tcW w:type="dxa" w:w="1500"/>
            <w:tcMar>
              <w:top w:type="dxa" w:w="90"/>
              <w:left w:type="dxa" w:w="130"/>
              <w:bottom w:type="dxa" w:w="90"/>
              <w:right w:type="dxa" w:w="130"/>
            </w:tcMar>
            <w:vAlign w:val="top"/>
          </w:tcPr>
          <w:p>
            <w:pPr>
              <w:spacing w:after="0" w:line="264"/>
            </w:pPr>
            <w:r>
              <w:rPr>
                <w:color w:val="1A1A1A"/>
                <w:sz w:val="17"/>
                <w:szCs w:val="17"/>
              </w:rPr>
              <w:t xml:space="preserve">Kepala</w:t>
            </w:r>
          </w:p>
        </w:tc>
        <w:tc>
          <w:tcPr>
            <w:tcW w:type="dxa" w:w="4400"/>
            <w:tcMar>
              <w:top w:type="dxa" w:w="90"/>
              <w:left w:type="dxa" w:w="130"/>
              <w:bottom w:type="dxa" w:w="90"/>
              <w:right w:type="dxa" w:w="130"/>
            </w:tcMar>
            <w:vAlign w:val="top"/>
          </w:tcPr>
          <w:p>
            <w:pPr>
              <w:spacing w:after="0" w:line="264"/>
            </w:pPr>
            <w:r>
              <w:rPr>
                <w:color w:val="1A1A1A"/>
                <w:sz w:val="17"/>
                <w:szCs w:val="17"/>
              </w:rPr>
              <w:t xml:space="preserve">Logo SLAM bersayap di kiri; teks KARTU TANDA ANGGOTA berukuran besar; di bawahnya SCOUTING LEGION AIRSOFTER MALANG berhuruf renggang; garis pemisah merah tipis</w:t>
            </w:r>
          </w:p>
        </w:tc>
        <w:tc>
          <w:tcPr>
            <w:tcW w:type="dxa" w:w="3120"/>
            <w:tcMar>
              <w:top w:type="dxa" w:w="90"/>
              <w:left w:type="dxa" w:w="130"/>
              <w:bottom w:type="dxa" w:w="90"/>
              <w:right w:type="dxa" w:w="130"/>
            </w:tcMar>
            <w:vAlign w:val="top"/>
          </w:tcPr>
          <w:p>
            <w:pPr>
              <w:spacing w:after="0" w:line="264"/>
            </w:pPr>
            <w:r>
              <w:rPr>
                <w:color w:val="1A1A1A"/>
                <w:sz w:val="17"/>
                <w:szCs w:val="17"/>
              </w:rPr>
              <w:t xml:space="preserve">Tetap</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7"/>
                <w:szCs w:val="17"/>
              </w:rPr>
              <w:t xml:space="preserve">Latar</w:t>
            </w:r>
          </w:p>
        </w:tc>
        <w:tc>
          <w:tcPr>
            <w:tcW w:type="dxa" w:w="4400"/>
            <w:shd w:fill="F5F7F2" w:color="auto" w:val="clear"/>
            <w:tcMar>
              <w:top w:type="dxa" w:w="90"/>
              <w:left w:type="dxa" w:w="130"/>
              <w:bottom w:type="dxa" w:w="90"/>
              <w:right w:type="dxa" w:w="130"/>
            </w:tcMar>
            <w:vAlign w:val="top"/>
          </w:tcPr>
          <w:p>
            <w:pPr>
              <w:spacing w:after="0" w:line="264"/>
            </w:pPr>
            <w:r>
              <w:rPr>
                <w:color w:val="1A1A1A"/>
                <w:sz w:val="17"/>
                <w:szCs w:val="17"/>
              </w:rPr>
              <w:t xml:space="preserve">Hitam pekat dengan watermark emblem bintang samar di sisi kanan</w:t>
            </w:r>
          </w:p>
        </w:tc>
        <w:tc>
          <w:tcPr>
            <w:tcW w:type="dxa" w:w="3120"/>
            <w:shd w:fill="F5F7F2" w:color="auto" w:val="clear"/>
            <w:tcMar>
              <w:top w:type="dxa" w:w="90"/>
              <w:left w:type="dxa" w:w="130"/>
              <w:bottom w:type="dxa" w:w="90"/>
              <w:right w:type="dxa" w:w="130"/>
            </w:tcMar>
            <w:vAlign w:val="top"/>
          </w:tcPr>
          <w:p>
            <w:pPr>
              <w:spacing w:after="0" w:line="264"/>
            </w:pPr>
            <w:r>
              <w:rPr>
                <w:color w:val="1A1A1A"/>
                <w:sz w:val="17"/>
                <w:szCs w:val="17"/>
              </w:rPr>
              <w:t xml:space="preserve">Tetap</w:t>
            </w:r>
          </w:p>
        </w:tc>
      </w:tr>
      <w:tr>
        <w:tc>
          <w:tcPr>
            <w:tcW w:type="dxa" w:w="1500"/>
            <w:tcMar>
              <w:top w:type="dxa" w:w="90"/>
              <w:left w:type="dxa" w:w="130"/>
              <w:bottom w:type="dxa" w:w="90"/>
              <w:right w:type="dxa" w:w="130"/>
            </w:tcMar>
            <w:vAlign w:val="top"/>
          </w:tcPr>
          <w:p>
            <w:pPr>
              <w:spacing w:after="0" w:line="264"/>
            </w:pPr>
            <w:r>
              <w:rPr>
                <w:color w:val="1A1A1A"/>
                <w:sz w:val="17"/>
                <w:szCs w:val="17"/>
              </w:rPr>
              <w:t xml:space="preserve">Foto</w:t>
            </w:r>
          </w:p>
        </w:tc>
        <w:tc>
          <w:tcPr>
            <w:tcW w:type="dxa" w:w="4400"/>
            <w:tcMar>
              <w:top w:type="dxa" w:w="90"/>
              <w:left w:type="dxa" w:w="130"/>
              <w:bottom w:type="dxa" w:w="90"/>
              <w:right w:type="dxa" w:w="130"/>
            </w:tcMar>
            <w:vAlign w:val="top"/>
          </w:tcPr>
          <w:p>
            <w:pPr>
              <w:spacing w:after="0" w:line="264"/>
            </w:pPr>
            <w:r>
              <w:rPr>
                <w:color w:val="1A1A1A"/>
                <w:sz w:val="17"/>
                <w:szCs w:val="17"/>
              </w:rPr>
              <w:t xml:space="preserve">Pas foto formal berlatar merah dengan bingkai bersudut potong di sisi kiri</w:t>
            </w:r>
          </w:p>
        </w:tc>
        <w:tc>
          <w:tcPr>
            <w:tcW w:type="dxa" w:w="3120"/>
            <w:tcMar>
              <w:top w:type="dxa" w:w="90"/>
              <w:left w:type="dxa" w:w="130"/>
              <w:bottom w:type="dxa" w:w="90"/>
              <w:right w:type="dxa" w:w="130"/>
            </w:tcMar>
            <w:vAlign w:val="top"/>
          </w:tcPr>
          <w:p>
            <w:pPr>
              <w:spacing w:after="0" w:line="264"/>
            </w:pPr>
            <w:r>
              <w:rPr>
                <w:color w:val="1A1A1A"/>
                <w:sz w:val="17"/>
                <w:szCs w:val="17"/>
              </w:rPr>
              <w:t xml:space="preserve">anggota.foto_formal_file_id</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7"/>
                <w:szCs w:val="17"/>
              </w:rPr>
              <w:t xml:space="preserve">Baris data</w:t>
            </w:r>
          </w:p>
        </w:tc>
        <w:tc>
          <w:tcPr>
            <w:tcW w:type="dxa" w:w="4400"/>
            <w:shd w:fill="F5F7F2" w:color="auto" w:val="clear"/>
            <w:tcMar>
              <w:top w:type="dxa" w:w="90"/>
              <w:left w:type="dxa" w:w="130"/>
              <w:bottom w:type="dxa" w:w="90"/>
              <w:right w:type="dxa" w:w="130"/>
            </w:tcMar>
            <w:vAlign w:val="top"/>
          </w:tcPr>
          <w:p>
            <w:pPr>
              <w:spacing w:after="0" w:line="264"/>
            </w:pPr>
            <w:r>
              <w:rPr>
                <w:color w:val="1A1A1A"/>
                <w:sz w:val="17"/>
                <w:szCs w:val="17"/>
              </w:rPr>
              <w:t xml:space="preserve">Empat baris berikon: NAMA, TTL, ALAMAT, NRA. Label abu-abu, nilai putih tebal, tanda titik dua sejajar</w:t>
            </w:r>
          </w:p>
        </w:tc>
        <w:tc>
          <w:tcPr>
            <w:tcW w:type="dxa" w:w="3120"/>
            <w:shd w:fill="F5F7F2" w:color="auto" w:val="clear"/>
            <w:tcMar>
              <w:top w:type="dxa" w:w="90"/>
              <w:left w:type="dxa" w:w="130"/>
              <w:bottom w:type="dxa" w:w="90"/>
              <w:right w:type="dxa" w:w="130"/>
            </w:tcMar>
            <w:vAlign w:val="top"/>
          </w:tcPr>
          <w:p>
            <w:pPr>
              <w:spacing w:after="0" w:line="264"/>
            </w:pPr>
            <w:r>
              <w:rPr>
                <w:color w:val="1A1A1A"/>
                <w:sz w:val="17"/>
                <w:szCs w:val="17"/>
              </w:rPr>
              <w:t xml:space="preserve">anggota.nama_lengkap, tempat_lahir + tanggal_lahir, alamat, kta.no_kta</w:t>
            </w:r>
          </w:p>
        </w:tc>
      </w:tr>
      <w:tr>
        <w:tc>
          <w:tcPr>
            <w:tcW w:type="dxa" w:w="1500"/>
            <w:tcMar>
              <w:top w:type="dxa" w:w="90"/>
              <w:left w:type="dxa" w:w="130"/>
              <w:bottom w:type="dxa" w:w="90"/>
              <w:right w:type="dxa" w:w="130"/>
            </w:tcMar>
            <w:vAlign w:val="top"/>
          </w:tcPr>
          <w:p>
            <w:pPr>
              <w:spacing w:after="0" w:line="264"/>
            </w:pPr>
            <w:r>
              <w:rPr>
                <w:color w:val="1A1A1A"/>
                <w:sz w:val="17"/>
                <w:szCs w:val="17"/>
              </w:rPr>
              <w:t xml:space="preserve">Masa berlaku</w:t>
            </w:r>
          </w:p>
        </w:tc>
        <w:tc>
          <w:tcPr>
            <w:tcW w:type="dxa" w:w="4400"/>
            <w:tcMar>
              <w:top w:type="dxa" w:w="90"/>
              <w:left w:type="dxa" w:w="130"/>
              <w:bottom w:type="dxa" w:w="90"/>
              <w:right w:type="dxa" w:w="130"/>
            </w:tcMar>
            <w:vAlign w:val="top"/>
          </w:tcPr>
          <w:p>
            <w:pPr>
              <w:spacing w:after="0" w:line="264"/>
            </w:pPr>
            <w:r>
              <w:rPr>
                <w:color w:val="1A1A1A"/>
                <w:sz w:val="17"/>
                <w:szCs w:val="17"/>
              </w:rPr>
              <w:t xml:space="preserve">Panel bawah dengan aksen merah tegak di kiri, teks BERLAKU S/D diikuti nama bulan dan tahun</w:t>
            </w:r>
          </w:p>
        </w:tc>
        <w:tc>
          <w:tcPr>
            <w:tcW w:type="dxa" w:w="3120"/>
            <w:tcMar>
              <w:top w:type="dxa" w:w="90"/>
              <w:left w:type="dxa" w:w="130"/>
              <w:bottom w:type="dxa" w:w="90"/>
              <w:right w:type="dxa" w:w="130"/>
            </w:tcMar>
            <w:vAlign w:val="top"/>
          </w:tcPr>
          <w:p>
            <w:pPr>
              <w:spacing w:after="0" w:line="264"/>
            </w:pPr>
            <w:r>
              <w:rPr>
                <w:color w:val="1A1A1A"/>
                <w:sz w:val="17"/>
                <w:szCs w:val="17"/>
              </w:rPr>
              <w:t xml:space="preserve">kta.berlaku_sampai</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7"/>
                <w:szCs w:val="17"/>
              </w:rPr>
              <w:t xml:space="preserve">Kaki</w:t>
            </w:r>
          </w:p>
        </w:tc>
        <w:tc>
          <w:tcPr>
            <w:tcW w:type="dxa" w:w="4400"/>
            <w:shd w:fill="F5F7F2" w:color="auto" w:val="clear"/>
            <w:tcMar>
              <w:top w:type="dxa" w:w="90"/>
              <w:left w:type="dxa" w:w="130"/>
              <w:bottom w:type="dxa" w:w="90"/>
              <w:right w:type="dxa" w:w="130"/>
            </w:tcMar>
            <w:vAlign w:val="top"/>
          </w:tcPr>
          <w:p>
            <w:pPr>
              <w:spacing w:after="0" w:line="264"/>
            </w:pPr>
            <w:r>
              <w:rPr>
                <w:color w:val="1A1A1A"/>
                <w:sz w:val="17"/>
                <w:szCs w:val="17"/>
              </w:rPr>
              <w:t xml:space="preserve">Pola garis miring merah dan gelap di tepi bawah</w:t>
            </w:r>
          </w:p>
        </w:tc>
        <w:tc>
          <w:tcPr>
            <w:tcW w:type="dxa" w:w="3120"/>
            <w:shd w:fill="F5F7F2" w:color="auto" w:val="clear"/>
            <w:tcMar>
              <w:top w:type="dxa" w:w="90"/>
              <w:left w:type="dxa" w:w="130"/>
              <w:bottom w:type="dxa" w:w="90"/>
              <w:right w:type="dxa" w:w="130"/>
            </w:tcMar>
            <w:vAlign w:val="top"/>
          </w:tcPr>
          <w:p>
            <w:pPr>
              <w:spacing w:after="0" w:line="264"/>
            </w:pPr>
            <w:r>
              <w:rPr>
                <w:color w:val="1A1A1A"/>
                <w:sz w:val="17"/>
                <w:szCs w:val="17"/>
              </w:rPr>
              <w:t xml:space="preserve">Tetap</w:t>
            </w:r>
          </w:p>
        </w:tc>
      </w:tr>
    </w:tbl>
    <w:p>
      <w:pPr>
        <w:spacing w:after="140"/>
      </w:pPr>
    </w:p>
    <w:p>
      <w:pPr>
        <w:spacing w:after="120" w:before="0" w:line="276"/>
      </w:pPr>
      <w:r>
        <w:rPr>
          <w:color w:val="1A1A1A"/>
          <w:sz w:val="21"/>
          <w:szCs w:val="21"/>
        </w:rPr>
        <w:t xml:space="preserve">Empat baris data adalah satu-satunya bagian yang berubah antar anggota. Bidang teks perlu diuji terhadap nilai terpanjang yang mungkin: nama lengkap dan alamat adalah dua kolom yang paling sering meluap. Generator memperkecil ukuran huruf secara bertahap bila teks melebihi lebar bidang, dan tidak pernah memotong nama.</w:t>
      </w:r>
    </w:p>
    <w:p>
      <w:pPr>
        <w:spacing w:after="140"/>
      </w:pPr>
    </w:p>
    <w:p>
      <w:pPr>
        <w:pStyle w:val="Heading2"/>
        <w:spacing w:after="140" w:before="320"/>
      </w:pPr>
      <w:r>
        <w:t xml:space="preserve">7.8 Tata letak sisi belakang</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700"/>
        <w:gridCol w:w="4200"/>
        <w:gridCol w:w="3120"/>
      </w:tblGrid>
      <w:tr>
        <w:trPr>
          <w:tblHeader/>
        </w:trPr>
        <w:tc>
          <w:tcPr>
            <w:tcW w:type="dxa" w:w="1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Zona</w:t>
            </w:r>
          </w:p>
        </w:tc>
        <w:tc>
          <w:tcPr>
            <w:tcW w:type="dxa" w:w="42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Isi</w:t>
            </w:r>
          </w:p>
        </w:tc>
        <w:tc>
          <w:tcPr>
            <w:tcW w:type="dxa" w:w="31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Sumber data</w:t>
            </w:r>
          </w:p>
        </w:tc>
      </w:tr>
      <w:tr>
        <w:tc>
          <w:tcPr>
            <w:tcW w:type="dxa" w:w="1700"/>
            <w:tcMar>
              <w:top w:type="dxa" w:w="90"/>
              <w:left w:type="dxa" w:w="130"/>
              <w:bottom w:type="dxa" w:w="90"/>
              <w:right w:type="dxa" w:w="130"/>
            </w:tcMar>
            <w:vAlign w:val="top"/>
          </w:tcPr>
          <w:p>
            <w:pPr>
              <w:spacing w:after="0" w:line="264"/>
            </w:pPr>
            <w:r>
              <w:rPr>
                <w:color w:val="1A1A1A"/>
                <w:sz w:val="17"/>
                <w:szCs w:val="17"/>
              </w:rPr>
              <w:t xml:space="preserve">Kepala</w:t>
            </w:r>
          </w:p>
        </w:tc>
        <w:tc>
          <w:tcPr>
            <w:tcW w:type="dxa" w:w="4200"/>
            <w:tcMar>
              <w:top w:type="dxa" w:w="90"/>
              <w:left w:type="dxa" w:w="130"/>
              <w:bottom w:type="dxa" w:w="90"/>
              <w:right w:type="dxa" w:w="130"/>
            </w:tcMar>
            <w:vAlign w:val="top"/>
          </w:tcPr>
          <w:p>
            <w:pPr>
              <w:spacing w:after="0" w:line="264"/>
            </w:pPr>
            <w:r>
              <w:rPr>
                <w:color w:val="1A1A1A"/>
                <w:sz w:val="17"/>
                <w:szCs w:val="17"/>
              </w:rPr>
              <w:t xml:space="preserve">Teks PERATURAN PENGGUNAAN diapit garis miring merah di kiri dan kanan; di bawahnya KARTU TANDA ANGGOTA berhuruf renggang</w:t>
            </w:r>
          </w:p>
        </w:tc>
        <w:tc>
          <w:tcPr>
            <w:tcW w:type="dxa" w:w="3120"/>
            <w:tcMar>
              <w:top w:type="dxa" w:w="90"/>
              <w:left w:type="dxa" w:w="130"/>
              <w:bottom w:type="dxa" w:w="90"/>
              <w:right w:type="dxa" w:w="130"/>
            </w:tcMar>
            <w:vAlign w:val="top"/>
          </w:tcPr>
          <w:p>
            <w:pPr>
              <w:spacing w:after="0" w:line="264"/>
            </w:pPr>
            <w:r>
              <w:rPr>
                <w:color w:val="1A1A1A"/>
                <w:sz w:val="17"/>
                <w:szCs w:val="17"/>
              </w:rPr>
              <w:t xml:space="preserve">Tetap</w:t>
            </w:r>
          </w:p>
        </w:tc>
      </w:tr>
      <w:tr>
        <w:tc>
          <w:tcPr>
            <w:tcW w:type="dxa" w:w="1700"/>
            <w:shd w:fill="F5F7F2" w:color="auto" w:val="clear"/>
            <w:tcMar>
              <w:top w:type="dxa" w:w="90"/>
              <w:left w:type="dxa" w:w="130"/>
              <w:bottom w:type="dxa" w:w="90"/>
              <w:right w:type="dxa" w:w="130"/>
            </w:tcMar>
            <w:vAlign w:val="top"/>
          </w:tcPr>
          <w:p>
            <w:pPr>
              <w:spacing w:after="0" w:line="264"/>
            </w:pPr>
            <w:r>
              <w:rPr>
                <w:color w:val="1A1A1A"/>
                <w:sz w:val="17"/>
                <w:szCs w:val="17"/>
              </w:rPr>
              <w:t xml:space="preserve">Daftar peraturan</w:t>
            </w:r>
          </w:p>
        </w:tc>
        <w:tc>
          <w:tcPr>
            <w:tcW w:type="dxa" w:w="4200"/>
            <w:shd w:fill="F5F7F2" w:color="auto" w:val="clear"/>
            <w:tcMar>
              <w:top w:type="dxa" w:w="90"/>
              <w:left w:type="dxa" w:w="130"/>
              <w:bottom w:type="dxa" w:w="90"/>
              <w:right w:type="dxa" w:w="130"/>
            </w:tcMar>
            <w:vAlign w:val="top"/>
          </w:tcPr>
          <w:p>
            <w:pPr>
              <w:spacing w:after="0" w:line="264"/>
            </w:pPr>
            <w:r>
              <w:rPr>
                <w:color w:val="1A1A1A"/>
                <w:sz w:val="17"/>
                <w:szCs w:val="17"/>
              </w:rPr>
              <w:t xml:space="preserve">Lima butir dengan ikon bulat bergaris merah di sisi kiri</w:t>
            </w:r>
          </w:p>
        </w:tc>
        <w:tc>
          <w:tcPr>
            <w:tcW w:type="dxa" w:w="3120"/>
            <w:shd w:fill="F5F7F2" w:color="auto" w:val="clear"/>
            <w:tcMar>
              <w:top w:type="dxa" w:w="90"/>
              <w:left w:type="dxa" w:w="130"/>
              <w:bottom w:type="dxa" w:w="90"/>
              <w:right w:type="dxa" w:w="130"/>
            </w:tcMar>
            <w:vAlign w:val="top"/>
          </w:tcPr>
          <w:p>
            <w:pPr>
              <w:spacing w:after="0" w:line="264"/>
            </w:pPr>
            <w:r>
              <w:rPr>
                <w:color w:val="1A1A1A"/>
                <w:sz w:val="17"/>
                <w:szCs w:val="17"/>
              </w:rPr>
              <w:t xml:space="preserve">Butir kedua mengikuti jenis kartu — lihat di bawah</w:t>
            </w:r>
          </w:p>
        </w:tc>
      </w:tr>
      <w:tr>
        <w:tc>
          <w:tcPr>
            <w:tcW w:type="dxa" w:w="1700"/>
            <w:tcMar>
              <w:top w:type="dxa" w:w="90"/>
              <w:left w:type="dxa" w:w="130"/>
              <w:bottom w:type="dxa" w:w="90"/>
              <w:right w:type="dxa" w:w="130"/>
            </w:tcMar>
            <w:vAlign w:val="top"/>
          </w:tcPr>
          <w:p>
            <w:pPr>
              <w:spacing w:after="0" w:line="264"/>
            </w:pPr>
            <w:r>
              <w:rPr>
                <w:color w:val="1A1A1A"/>
                <w:sz w:val="17"/>
                <w:szCs w:val="17"/>
              </w:rPr>
              <w:t xml:space="preserve">Kode QR</w:t>
            </w:r>
          </w:p>
        </w:tc>
        <w:tc>
          <w:tcPr>
            <w:tcW w:type="dxa" w:w="4200"/>
            <w:tcMar>
              <w:top w:type="dxa" w:w="90"/>
              <w:left w:type="dxa" w:w="130"/>
              <w:bottom w:type="dxa" w:w="90"/>
              <w:right w:type="dxa" w:w="130"/>
            </w:tcMar>
            <w:vAlign w:val="top"/>
          </w:tcPr>
          <w:p>
            <w:pPr>
              <w:spacing w:after="0" w:line="264"/>
            </w:pPr>
            <w:r>
              <w:rPr>
                <w:color w:val="1A1A1A"/>
                <w:sz w:val="17"/>
                <w:szCs w:val="17"/>
              </w:rPr>
              <w:t xml:space="preserve">Kotak QR di sisi kanan, berukuran sekitar 24 x 24 mm, berjarak sekitar 5 mm dari garis potong kanan</w:t>
            </w:r>
          </w:p>
        </w:tc>
        <w:tc>
          <w:tcPr>
            <w:tcW w:type="dxa" w:w="3120"/>
            <w:tcMar>
              <w:top w:type="dxa" w:w="90"/>
              <w:left w:type="dxa" w:w="130"/>
              <w:bottom w:type="dxa" w:w="90"/>
              <w:right w:type="dxa" w:w="130"/>
            </w:tcMar>
            <w:vAlign w:val="top"/>
          </w:tcPr>
          <w:p>
            <w:pPr>
              <w:spacing w:after="0" w:line="264"/>
            </w:pPr>
            <w:r>
              <w:rPr>
                <w:color w:val="1A1A1A"/>
                <w:sz w:val="17"/>
                <w:szCs w:val="17"/>
              </w:rPr>
              <w:t xml:space="preserve">kta.token_publik</w:t>
            </w:r>
          </w:p>
        </w:tc>
      </w:tr>
      <w:tr>
        <w:tc>
          <w:tcPr>
            <w:tcW w:type="dxa" w:w="1700"/>
            <w:shd w:fill="F5F7F2" w:color="auto" w:val="clear"/>
            <w:tcMar>
              <w:top w:type="dxa" w:w="90"/>
              <w:left w:type="dxa" w:w="130"/>
              <w:bottom w:type="dxa" w:w="90"/>
              <w:right w:type="dxa" w:w="130"/>
            </w:tcMar>
            <w:vAlign w:val="top"/>
          </w:tcPr>
          <w:p>
            <w:pPr>
              <w:spacing w:after="0" w:line="264"/>
            </w:pPr>
            <w:r>
              <w:rPr>
                <w:color w:val="1A1A1A"/>
                <w:sz w:val="17"/>
                <w:szCs w:val="17"/>
              </w:rPr>
              <w:t xml:space="preserve">Kaki</w:t>
            </w:r>
          </w:p>
        </w:tc>
        <w:tc>
          <w:tcPr>
            <w:tcW w:type="dxa" w:w="4200"/>
            <w:shd w:fill="F5F7F2" w:color="auto" w:val="clear"/>
            <w:tcMar>
              <w:top w:type="dxa" w:w="90"/>
              <w:left w:type="dxa" w:w="130"/>
              <w:bottom w:type="dxa" w:w="90"/>
              <w:right w:type="dxa" w:w="130"/>
            </w:tcMar>
            <w:vAlign w:val="top"/>
          </w:tcPr>
          <w:p>
            <w:pPr>
              <w:spacing w:after="0" w:line="264"/>
            </w:pPr>
            <w:r>
              <w:rPr>
                <w:color w:val="1A1A1A"/>
                <w:sz w:val="17"/>
                <w:szCs w:val="17"/>
              </w:rPr>
              <w:t xml:space="preserve">Teks SCOUTING LEGION AIRSOFTER MALANG berhuruf renggang di tengah</w:t>
            </w:r>
          </w:p>
        </w:tc>
        <w:tc>
          <w:tcPr>
            <w:tcW w:type="dxa" w:w="3120"/>
            <w:shd w:fill="F5F7F2" w:color="auto" w:val="clear"/>
            <w:tcMar>
              <w:top w:type="dxa" w:w="90"/>
              <w:left w:type="dxa" w:w="130"/>
              <w:bottom w:type="dxa" w:w="90"/>
              <w:right w:type="dxa" w:w="130"/>
            </w:tcMar>
            <w:vAlign w:val="top"/>
          </w:tcPr>
          <w:p>
            <w:pPr>
              <w:spacing w:after="0" w:line="264"/>
            </w:pPr>
            <w:r>
              <w:rPr>
                <w:color w:val="1A1A1A"/>
                <w:sz w:val="17"/>
                <w:szCs w:val="17"/>
              </w:rPr>
              <w:t xml:space="preserve">Tetap</w:t>
            </w:r>
          </w:p>
        </w:tc>
      </w:tr>
      <w:tr>
        <w:tc>
          <w:tcPr>
            <w:tcW w:type="dxa" w:w="1700"/>
            <w:tcMar>
              <w:top w:type="dxa" w:w="90"/>
              <w:left w:type="dxa" w:w="130"/>
              <w:bottom w:type="dxa" w:w="90"/>
              <w:right w:type="dxa" w:w="130"/>
            </w:tcMar>
            <w:vAlign w:val="top"/>
          </w:tcPr>
          <w:p>
            <w:pPr>
              <w:spacing w:after="0" w:line="264"/>
            </w:pPr>
            <w:r>
              <w:rPr>
                <w:color w:val="1A1A1A"/>
                <w:sz w:val="17"/>
                <w:szCs w:val="17"/>
              </w:rPr>
              <w:t xml:space="preserve">Latar</w:t>
            </w:r>
          </w:p>
        </w:tc>
        <w:tc>
          <w:tcPr>
            <w:tcW w:type="dxa" w:w="4200"/>
            <w:tcMar>
              <w:top w:type="dxa" w:w="90"/>
              <w:left w:type="dxa" w:w="130"/>
              <w:bottom w:type="dxa" w:w="90"/>
              <w:right w:type="dxa" w:w="130"/>
            </w:tcMar>
            <w:vAlign w:val="top"/>
          </w:tcPr>
          <w:p>
            <w:pPr>
              <w:spacing w:after="0" w:line="264"/>
            </w:pPr>
            <w:r>
              <w:rPr>
                <w:color w:val="1A1A1A"/>
                <w:sz w:val="17"/>
                <w:szCs w:val="17"/>
              </w:rPr>
              <w:t xml:space="preserve">Hitam dengan siluet merah samar di sudut kanan bawah dan garis miring merah di sudut</w:t>
            </w:r>
          </w:p>
        </w:tc>
        <w:tc>
          <w:tcPr>
            <w:tcW w:type="dxa" w:w="3120"/>
            <w:tcMar>
              <w:top w:type="dxa" w:w="90"/>
              <w:left w:type="dxa" w:w="130"/>
              <w:bottom w:type="dxa" w:w="90"/>
              <w:right w:type="dxa" w:w="130"/>
            </w:tcMar>
            <w:vAlign w:val="top"/>
          </w:tcPr>
          <w:p>
            <w:pPr>
              <w:spacing w:after="0" w:line="264"/>
            </w:pPr>
            <w:r>
              <w:rPr>
                <w:color w:val="1A1A1A"/>
                <w:sz w:val="17"/>
                <w:szCs w:val="17"/>
              </w:rPr>
              <w:t xml:space="preserve">Tetap</w:t>
            </w:r>
          </w:p>
        </w:tc>
      </w:tr>
    </w:tbl>
    <w:p>
      <w:pPr>
        <w:spacing w:after="140"/>
      </w:pPr>
    </w:p>
    <w:p>
      <w:pPr>
        <w:spacing w:after="120" w:before="0" w:line="276"/>
      </w:pPr>
      <w:r>
        <w:rPr>
          <w:b/>
          <w:bCs/>
          <w:color w:val="1A1A1A"/>
          <w:sz w:val="20"/>
          <w:szCs w:val="20"/>
        </w:rPr>
        <w:t xml:space="preserve">Lima butir peraturan</w:t>
      </w:r>
    </w:p>
    <w:p>
      <w:pPr>
        <w:pStyle w:val="ListParagraph"/>
        <w:numPr>
          <w:ilvl w:val="0"/>
          <w:numId w:val="4"/>
        </w:numPr>
        <w:spacing w:after="70" w:line="276"/>
      </w:pPr>
      <w:r>
        <w:rPr>
          <w:color w:val="1A1A1A"/>
          <w:sz w:val="21"/>
          <w:szCs w:val="21"/>
        </w:rPr>
        <w:t xml:space="preserve">Penggunaan KTA ini diatur dalam ketentuan organisasi.</w:t>
      </w:r>
    </w:p>
    <w:p>
      <w:pPr>
        <w:pStyle w:val="ListParagraph"/>
        <w:numPr>
          <w:ilvl w:val="0"/>
          <w:numId w:val="4"/>
        </w:numPr>
        <w:spacing w:after="70" w:line="276"/>
      </w:pPr>
      <w:r>
        <w:rPr>
          <w:color w:val="1A1A1A"/>
          <w:sz w:val="21"/>
          <w:szCs w:val="21"/>
        </w:rPr>
        <w:t xml:space="preserve">Kartu anggota ini berlaku 2 (dua) tahun sejak diterbitkan — untuk KTA pelajar tertulis 1 (satu) tahun.</w:t>
      </w:r>
    </w:p>
    <w:p>
      <w:pPr>
        <w:pStyle w:val="ListParagraph"/>
        <w:numPr>
          <w:ilvl w:val="0"/>
          <w:numId w:val="4"/>
        </w:numPr>
        <w:spacing w:after="70" w:line="276"/>
      </w:pPr>
      <w:r>
        <w:rPr>
          <w:color w:val="1A1A1A"/>
          <w:sz w:val="21"/>
          <w:szCs w:val="21"/>
        </w:rPr>
        <w:t xml:space="preserve">Kartu anggota ini tidak boleh di pindah tangankan.</w:t>
      </w:r>
    </w:p>
    <w:p>
      <w:pPr>
        <w:pStyle w:val="ListParagraph"/>
        <w:numPr>
          <w:ilvl w:val="0"/>
          <w:numId w:val="4"/>
        </w:numPr>
        <w:spacing w:after="70" w:line="276"/>
      </w:pPr>
      <w:r>
        <w:rPr>
          <w:color w:val="1A1A1A"/>
          <w:sz w:val="21"/>
          <w:szCs w:val="21"/>
        </w:rPr>
        <w:t xml:space="preserve">Apabila menemukan kartu anggota ini di mohon menghubungi Sekretariat Scouting Legion Airsofter Malang di Jalan Laksda Adi Sucipto Nomor 32 Blimbing, Kota Malang.</w:t>
      </w:r>
    </w:p>
    <w:p>
      <w:pPr>
        <w:pStyle w:val="ListParagraph"/>
        <w:numPr>
          <w:ilvl w:val="0"/>
          <w:numId w:val="4"/>
        </w:numPr>
        <w:spacing w:after="70" w:line="276"/>
      </w:pPr>
      <w:r>
        <w:rPr>
          <w:color w:val="1A1A1A"/>
          <w:sz w:val="21"/>
          <w:szCs w:val="21"/>
        </w:rPr>
        <w:t xml:space="preserve">Pengguna KTA ini wajib mematuhi undang undang yang berlaku di Indonesia.</w:t>
      </w:r>
    </w:p>
    <w:p>
      <w:pPr>
        <w:spacing w:after="100"/>
      </w:pPr>
    </w:p>
    <w:tbl>
      <w:tblPr>
        <w:tblW w:type="dxa" w:w="9020"/>
        <w:tblBorders>
          <w:top w:val="single" w:color="E6F0E8" w:sz="2"/>
          <w:left w:val="single" w:color="2F5D3E" w:sz="18"/>
          <w:bottom w:val="single" w:color="E6F0E8" w:sz="2"/>
          <w:right w:val="single" w:color="E6F0E8" w:sz="2"/>
          <w:insideH w:val="none"/>
          <w:insideV w:val="none"/>
        </w:tblBorders>
      </w:tblPr>
      <w:tblGrid>
        <w:gridCol w:w="9020"/>
      </w:tblGrid>
      <w:tr>
        <w:tc>
          <w:tcPr>
            <w:tcW w:type="dxa" w:w="9020"/>
            <w:shd w:fill="E6F0E8" w:color="auto" w:val="clear"/>
            <w:tcMar>
              <w:top w:type="dxa" w:w="160"/>
              <w:left w:type="dxa" w:w="200"/>
              <w:bottom w:type="dxa" w:w="160"/>
              <w:right w:type="dxa" w:w="200"/>
            </w:tcMar>
          </w:tcPr>
          <w:p>
            <w:pPr>
              <w:spacing w:after="80"/>
            </w:pPr>
            <w:r>
              <w:rPr>
                <w:b/>
                <w:bCs/>
                <w:color w:val="2F5D3E"/>
                <w:sz w:val="17"/>
                <w:szCs w:val="17"/>
              </w:rPr>
              <w:t xml:space="preserve">BUTIR KEDUA DIRANGKAI DARI PENGATURAN, BUKAN DIKETIK</w:t>
            </w:r>
          </w:p>
          <w:p>
            <w:pPr>
              <w:spacing w:after="80" w:line="270"/>
            </w:pPr>
            <w:r>
              <w:rPr>
                <w:color w:val="1A1A1A"/>
                <w:sz w:val="20"/>
                <w:szCs w:val="20"/>
              </w:rPr>
              <w:t xml:space="preserve">Karena KTA pelajar berlaku 12 bulan dan KTA dewasa 24 bulan, kalimat pada butir kedua berbeda menurut jenis kartu. Kalimat itu dirangkai generator dari nilai kta.masa_berlaku_pelajar_bulan dan kta.masa_berlaku_dewasa_bulan — pengaturan yang sama dengan yang menghitung tanggal kadaluarsa pada sisi depan.</w:t>
            </w:r>
          </w:p>
          <w:p>
            <w:pPr>
              <w:spacing w:after="80" w:line="270"/>
            </w:pPr>
            <w:r>
              <w:rPr>
                <w:color w:val="1A1A1A"/>
                <w:sz w:val="20"/>
                <w:szCs w:val="20"/>
              </w:rPr>
              <w:t xml:space="preserve">Dengan begitu, kalimat yang tercetak dan tanggal yang tercetak tidak akan pernah berselisih. Bila masa berlaku diubah suatu saat, keduanya berubah bersamaan tanpa perlu menyunting desain kartu.</w:t>
            </w:r>
          </w:p>
          <w:p>
            <w:pPr>
              <w:spacing w:after="80" w:line="270"/>
            </w:pPr>
            <w:r>
              <w:rPr>
                <w:color w:val="1A1A1A"/>
                <w:sz w:val="20"/>
                <w:szCs w:val="20"/>
              </w:rPr>
              <w:t xml:space="preserve">Butir keempat merangkai alamat dari pengaturan umum.alamat_sekretariat, dengan alasan yang sama.</w:t>
            </w:r>
          </w:p>
        </w:tc>
      </w:tr>
    </w:tbl>
    <w:p>
      <w:pPr>
        <w:spacing w:after="140"/>
      </w:pPr>
    </w:p>
    <w:p>
      <w:pPr>
        <w:pStyle w:val="Heading2"/>
        <w:spacing w:after="140" w:before="320"/>
      </w:pPr>
      <w:r>
        <w:t xml:space="preserve">7.9 Kode QR</w:t>
      </w:r>
    </w:p>
    <w:p>
      <w:pPr>
        <w:spacing w:after="120" w:before="0" w:line="276"/>
      </w:pPr>
      <w:r>
        <w:rPr>
          <w:color w:val="1A1A1A"/>
          <w:sz w:val="21"/>
          <w:szCs w:val="21"/>
        </w:rPr>
        <w:t xml:space="preserve">Kode QR memuat tautan ke halaman publik pengecekan keanggotaan, yaitu slamteam.id/kta/{token_publik}. Token berupa kode acak 32 karakter, bukan data anggota yang dienkripsi.</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800"/>
        <w:gridCol w:w="6220"/>
      </w:tblGrid>
      <w:tr>
        <w:trPr>
          <w:tblHeader/>
        </w:trPr>
        <w:tc>
          <w:tcPr>
            <w:tcW w:type="dxa" w:w="28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Pendekatan</w:t>
            </w:r>
          </w:p>
        </w:tc>
        <w:tc>
          <w:tcPr>
            <w:tcW w:type="dxa" w:w="62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Konsekuensi</w:t>
            </w:r>
          </w:p>
        </w:tc>
      </w:tr>
      <w:tr>
        <w:tc>
          <w:tcPr>
            <w:tcW w:type="dxa" w:w="2800"/>
            <w:tcMar>
              <w:top w:type="dxa" w:w="90"/>
              <w:left w:type="dxa" w:w="130"/>
              <w:bottom w:type="dxa" w:w="90"/>
              <w:right w:type="dxa" w:w="130"/>
            </w:tcMar>
            <w:vAlign w:val="top"/>
          </w:tcPr>
          <w:p>
            <w:pPr>
              <w:spacing w:after="0" w:line="264"/>
            </w:pPr>
            <w:r>
              <w:rPr>
                <w:color w:val="1A1A1A"/>
                <w:sz w:val="18"/>
                <w:szCs w:val="18"/>
              </w:rPr>
              <w:t xml:space="preserve">Data anggota dienkripsi ke dalam QR</w:t>
            </w:r>
          </w:p>
        </w:tc>
        <w:tc>
          <w:tcPr>
            <w:tcW w:type="dxa" w:w="6220"/>
            <w:tcMar>
              <w:top w:type="dxa" w:w="90"/>
              <w:left w:type="dxa" w:w="130"/>
              <w:bottom w:type="dxa" w:w="90"/>
              <w:right w:type="dxa" w:w="130"/>
            </w:tcMar>
            <w:vAlign w:val="top"/>
          </w:tcPr>
          <w:p>
            <w:pPr>
              <w:spacing w:after="0" w:line="264"/>
            </w:pPr>
            <w:r>
              <w:rPr>
                <w:color w:val="1A1A1A"/>
                <w:sz w:val="18"/>
                <w:szCs w:val="18"/>
              </w:rPr>
              <w:t xml:space="preserve">Status membeku pada saat kartu dicetak, sehingga anggota yang keluar tahun berikutnya tetap terbaca aktif. QR menjadi padat dan sulit dipindai. Bila kunci bocor, seluruh kartu terdampak.</w:t>
            </w:r>
          </w:p>
        </w:tc>
      </w:tr>
      <w:tr>
        <w:tc>
          <w:tcPr>
            <w:tcW w:type="dxa" w:w="2800"/>
            <w:shd w:fill="F5F7F2" w:color="auto" w:val="clear"/>
            <w:tcMar>
              <w:top w:type="dxa" w:w="90"/>
              <w:left w:type="dxa" w:w="130"/>
              <w:bottom w:type="dxa" w:w="90"/>
              <w:right w:type="dxa" w:w="130"/>
            </w:tcMar>
            <w:vAlign w:val="top"/>
          </w:tcPr>
          <w:p>
            <w:pPr>
              <w:spacing w:after="0" w:line="264"/>
            </w:pPr>
            <w:r>
              <w:rPr>
                <w:color w:val="1A1A1A"/>
                <w:sz w:val="18"/>
                <w:szCs w:val="18"/>
              </w:rPr>
              <w:t xml:space="preserve">Token bertanda tangan (JWT atau HMAC)</w:t>
            </w:r>
          </w:p>
        </w:tc>
        <w:tc>
          <w:tcPr>
            <w:tcW w:type="dxa" w:w="6220"/>
            <w:shd w:fill="F5F7F2" w:color="auto" w:val="clear"/>
            <w:tcMar>
              <w:top w:type="dxa" w:w="90"/>
              <w:left w:type="dxa" w:w="130"/>
              <w:bottom w:type="dxa" w:w="90"/>
              <w:right w:type="dxa" w:w="130"/>
            </w:tcMar>
            <w:vAlign w:val="top"/>
          </w:tcPr>
          <w:p>
            <w:pPr>
              <w:spacing w:after="0" w:line="264"/>
            </w:pPr>
            <w:r>
              <w:rPr>
                <w:color w:val="1A1A1A"/>
                <w:sz w:val="18"/>
                <w:szCs w:val="18"/>
              </w:rPr>
              <w:t xml:space="preserve">Dapat diverifikasi tanpa koneksi, namun datanya tetap membeku dan tidak dapat dicabut sebelum masa berlakunya habis.</w:t>
            </w:r>
          </w:p>
        </w:tc>
      </w:tr>
      <w:tr>
        <w:tc>
          <w:tcPr>
            <w:tcW w:type="dxa" w:w="2800"/>
            <w:tcMar>
              <w:top w:type="dxa" w:w="90"/>
              <w:left w:type="dxa" w:w="130"/>
              <w:bottom w:type="dxa" w:w="90"/>
              <w:right w:type="dxa" w:w="130"/>
            </w:tcMar>
            <w:vAlign w:val="top"/>
          </w:tcPr>
          <w:p>
            <w:pPr>
              <w:spacing w:after="0" w:line="264"/>
            </w:pPr>
            <w:r>
              <w:rPr>
                <w:color w:val="1A1A1A"/>
                <w:sz w:val="18"/>
                <w:szCs w:val="18"/>
              </w:rPr>
              <w:t xml:space="preserve">Token acak dengan pencarian ke basis data</w:t>
            </w:r>
          </w:p>
        </w:tc>
        <w:tc>
          <w:tcPr>
            <w:tcW w:type="dxa" w:w="6220"/>
            <w:tcMar>
              <w:top w:type="dxa" w:w="90"/>
              <w:left w:type="dxa" w:w="130"/>
              <w:bottom w:type="dxa" w:w="90"/>
              <w:right w:type="dxa" w:w="130"/>
            </w:tcMar>
            <w:vAlign w:val="top"/>
          </w:tcPr>
          <w:p>
            <w:pPr>
              <w:spacing w:after="0" w:line="264"/>
            </w:pPr>
            <w:r>
              <w:rPr>
                <w:color w:val="1A1A1A"/>
                <w:sz w:val="18"/>
                <w:szCs w:val="18"/>
              </w:rPr>
              <w:t xml:space="preserve">QR tetap pendek, status selalu terkini, kartu hilang dapat dicabut seketika, dan token tidak membocorkan apa pun bila kode difoto orang lain.</w:t>
            </w:r>
          </w:p>
        </w:tc>
      </w:tr>
    </w:tbl>
    <w:p>
      <w:pPr>
        <w:spacing w:after="140"/>
      </w:pPr>
    </w:p>
    <w:p>
      <w:pPr>
        <w:spacing w:after="120" w:before="0" w:line="276"/>
      </w:pPr>
      <w:r>
        <w:rPr>
          <w:color w:val="1A1A1A"/>
          <w:sz w:val="21"/>
          <w:szCs w:val="21"/>
        </w:rPr>
        <w:t xml:space="preserve">Pendekatan ketiga yang dipakai. Karena tujuannya memeriksa status keanggotaan yang berlaku saat itu, status harus dibaca langsung dari basis data ketika kode dipindai.</w:t>
      </w:r>
    </w:p>
    <w:p>
      <w:pPr>
        <w:spacing w:after="140"/>
      </w:pPr>
    </w:p>
    <w:p>
      <w:pPr>
        <w:pStyle w:val="Heading3"/>
        <w:spacing w:after="110" w:before="240"/>
      </w:pPr>
      <w:r>
        <w:t xml:space="preserve">7.9.1 Tiga hal yang harus diperbaiki pada template</w:t>
      </w:r>
    </w:p>
    <w:p>
      <w:pPr>
        <w:spacing w:after="120" w:before="0" w:line="276"/>
      </w:pPr>
      <w:r>
        <w:rPr>
          <w:color w:val="1A1A1A"/>
          <w:sz w:val="21"/>
          <w:szCs w:val="21"/>
        </w:rPr>
        <w:t xml:space="preserve">Kode QR pada template Opsi 2B diuji menggunakan pustaka pembaca QR standar. Gambar apa adanya tidak terdeteksi sama sekali; kode baru terbaca setelah warnanya dibalik. Tiga hal berikut perlu disesuaikan sebelum kartu dicetak dalam jumlah banyak.</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500"/>
        <w:gridCol w:w="4200"/>
        <w:gridCol w:w="3320"/>
      </w:tblGrid>
      <w:tr>
        <w:trPr>
          <w:tblHeader/>
        </w:trPr>
        <w:tc>
          <w:tcPr>
            <w:tcW w:type="dxa" w:w="1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Hal</w:t>
            </w:r>
          </w:p>
        </w:tc>
        <w:tc>
          <w:tcPr>
            <w:tcW w:type="dxa" w:w="42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Keadaan pada template</w:t>
            </w:r>
          </w:p>
        </w:tc>
        <w:tc>
          <w:tcPr>
            <w:tcW w:type="dxa" w:w="33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Yang diperlukan</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Polaritas</w:t>
            </w:r>
          </w:p>
        </w:tc>
        <w:tc>
          <w:tcPr>
            <w:tcW w:type="dxa" w:w="4200"/>
            <w:tcMar>
              <w:top w:type="dxa" w:w="90"/>
              <w:left w:type="dxa" w:w="130"/>
              <w:bottom w:type="dxa" w:w="90"/>
              <w:right w:type="dxa" w:w="130"/>
            </w:tcMar>
            <w:vAlign w:val="top"/>
          </w:tcPr>
          <w:p>
            <w:pPr>
              <w:spacing w:after="0" w:line="264"/>
            </w:pPr>
            <w:r>
              <w:rPr>
                <w:color w:val="1A1A1A"/>
                <w:sz w:val="18"/>
                <w:szCs w:val="18"/>
              </w:rPr>
              <w:t xml:space="preserve">Modul terang di atas latar gelap (terbalik)</w:t>
            </w:r>
          </w:p>
        </w:tc>
        <w:tc>
          <w:tcPr>
            <w:tcW w:type="dxa" w:w="3320"/>
            <w:tcMar>
              <w:top w:type="dxa" w:w="90"/>
              <w:left w:type="dxa" w:w="130"/>
              <w:bottom w:type="dxa" w:w="90"/>
              <w:right w:type="dxa" w:w="130"/>
            </w:tcMar>
            <w:vAlign w:val="top"/>
          </w:tcPr>
          <w:p>
            <w:pPr>
              <w:spacing w:after="0" w:line="264"/>
            </w:pPr>
            <w:r>
              <w:rPr>
                <w:color w:val="1A1A1A"/>
                <w:sz w:val="18"/>
                <w:szCs w:val="18"/>
              </w:rPr>
              <w:t xml:space="preserve">Modul gelap di atas latar terang</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8"/>
                <w:szCs w:val="18"/>
              </w:rPr>
              <w:t xml:space="preserve">Kontras</w:t>
            </w:r>
          </w:p>
        </w:tc>
        <w:tc>
          <w:tcPr>
            <w:tcW w:type="dxa" w:w="4200"/>
            <w:shd w:fill="F5F7F2" w:color="auto" w:val="clear"/>
            <w:tcMar>
              <w:top w:type="dxa" w:w="90"/>
              <w:left w:type="dxa" w:w="130"/>
              <w:bottom w:type="dxa" w:w="90"/>
              <w:right w:type="dxa" w:w="130"/>
            </w:tcMar>
            <w:vAlign w:val="top"/>
          </w:tcPr>
          <w:p>
            <w:pPr>
              <w:spacing w:after="0" w:line="264"/>
            </w:pPr>
            <w:r>
              <w:rPr>
                <w:color w:val="1A1A1A"/>
                <w:sz w:val="18"/>
                <w:szCs w:val="18"/>
              </w:rPr>
              <w:t xml:space="preserve">Rasio sekitar 3,85 banding 1; modul terang bernilai 113 dari 255, bukan putih</w:t>
            </w:r>
          </w:p>
        </w:tc>
        <w:tc>
          <w:tcPr>
            <w:tcW w:type="dxa" w:w="3320"/>
            <w:shd w:fill="F5F7F2" w:color="auto" w:val="clear"/>
            <w:tcMar>
              <w:top w:type="dxa" w:w="90"/>
              <w:left w:type="dxa" w:w="130"/>
              <w:bottom w:type="dxa" w:w="90"/>
              <w:right w:type="dxa" w:w="130"/>
            </w:tcMar>
            <w:vAlign w:val="top"/>
          </w:tcPr>
          <w:p>
            <w:pPr>
              <w:spacing w:after="0" w:line="264"/>
            </w:pPr>
            <w:r>
              <w:rPr>
                <w:color w:val="1A1A1A"/>
                <w:sz w:val="18"/>
                <w:szCs w:val="18"/>
              </w:rPr>
              <w:t xml:space="preserve">Modul gelap mendekati hitam di atas putih</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Isi kode</w:t>
            </w:r>
          </w:p>
        </w:tc>
        <w:tc>
          <w:tcPr>
            <w:tcW w:type="dxa" w:w="4200"/>
            <w:tcMar>
              <w:top w:type="dxa" w:w="90"/>
              <w:left w:type="dxa" w:w="130"/>
              <w:bottom w:type="dxa" w:w="90"/>
              <w:right w:type="dxa" w:w="130"/>
            </w:tcMar>
            <w:vAlign w:val="top"/>
          </w:tcPr>
          <w:p>
            <w:pPr>
              <w:spacing w:after="0" w:line="264"/>
            </w:pPr>
            <w:r>
              <w:rPr>
                <w:color w:val="1A1A1A"/>
                <w:sz w:val="18"/>
                <w:szCs w:val="18"/>
              </w:rPr>
              <w:t xml:space="preserve">Teks biasa SLAM-KTA:35731002021</w:t>
            </w:r>
          </w:p>
        </w:tc>
        <w:tc>
          <w:tcPr>
            <w:tcW w:type="dxa" w:w="3320"/>
            <w:tcMar>
              <w:top w:type="dxa" w:w="90"/>
              <w:left w:type="dxa" w:w="130"/>
              <w:bottom w:type="dxa" w:w="90"/>
              <w:right w:type="dxa" w:w="130"/>
            </w:tcMar>
            <w:vAlign w:val="top"/>
          </w:tcPr>
          <w:p>
            <w:pPr>
              <w:spacing w:after="0" w:line="264"/>
            </w:pPr>
            <w:r>
              <w:rPr>
                <w:color w:val="1A1A1A"/>
                <w:sz w:val="18"/>
                <w:szCs w:val="18"/>
              </w:rPr>
              <w:t xml:space="preserve">URL https://slamteam.id/kta/{token_publik}</w:t>
            </w:r>
          </w:p>
        </w:tc>
      </w:tr>
    </w:tbl>
    <w:p>
      <w:pPr>
        <w:spacing w:after="120"/>
      </w:pPr>
    </w:p>
    <w:p>
      <w:pPr>
        <w:spacing w:after="120" w:before="0" w:line="276"/>
      </w:pPr>
      <w:r>
        <w:rPr>
          <w:b/>
          <w:bCs/>
          <w:color w:val="1A1A1A"/>
          <w:sz w:val="21"/>
          <w:szCs w:val="21"/>
        </w:rPr>
        <w:t xml:space="preserve">Mengapa polaritas penting. </w:t>
      </w:r>
      <w:r>
        <w:rPr>
          <w:color w:val="1A1A1A"/>
          <w:sz w:val="21"/>
          <w:szCs w:val="21"/>
        </w:rPr>
        <w:t xml:space="preserve">Standar QR mengasumsikan modul gelap di atas latar terang. Membaca kode terbalik adalah kemampuan tambahan yang boleh dimiliki pembaca, bukan keharusan — banyak aplikasi pemindai dan sebagian kamera bawaan telepon tidak memilikinya. Kartu yang tercetak dengan QR terbalik akan terbaca pada sebagian telepon dan gagal pada sebagian lainnya, dan kegagalan itu baru diketahui setelah kartu dibagikan.</w:t>
      </w:r>
    </w:p>
    <w:p>
      <w:pPr>
        <w:spacing w:after="120" w:before="0" w:line="276"/>
      </w:pPr>
      <w:r>
        <w:rPr>
          <w:b/>
          <w:bCs/>
          <w:color w:val="1A1A1A"/>
          <w:sz w:val="21"/>
          <w:szCs w:val="21"/>
        </w:rPr>
        <w:t xml:space="preserve">Mengapa kontras penting. </w:t>
      </w:r>
      <w:r>
        <w:rPr>
          <w:color w:val="1A1A1A"/>
          <w:sz w:val="21"/>
          <w:szCs w:val="21"/>
        </w:rPr>
        <w:t xml:space="preserve">Kertas atau PVC yang dicetak selalu menurunkan kontras dibandingkan tampilan di layar, dan pemindaian sering dilakukan pada cahaya lapangan yang tidak ideal. Rasio 3,85 banding 1 sudah tipis di layar, dan akan makin tipis setelah dicetak.</w:t>
      </w:r>
    </w:p>
    <w:p>
      <w:pPr>
        <w:spacing w:after="120" w:before="0" w:line="276"/>
      </w:pPr>
      <w:r>
        <w:rPr>
          <w:b/>
          <w:bCs/>
          <w:color w:val="1A1A1A"/>
          <w:sz w:val="21"/>
          <w:szCs w:val="21"/>
        </w:rPr>
        <w:t xml:space="preserve">Mengapa isi kode penting. </w:t>
      </w:r>
      <w:r>
        <w:rPr>
          <w:color w:val="1A1A1A"/>
          <w:sz w:val="21"/>
          <w:szCs w:val="21"/>
        </w:rPr>
        <w:t xml:space="preserve">Teks SLAM-KTA:35731002021 memuat NRA secara langsung. Karena NRA dibangun dari kode wilayah, tanggal lahir, dan nomor urut berjalan, kode seperti itu dapat ditebak dan dibuat sendiri oleh siapa pun — sehingga tidak membuktikan apa-apa. Selain itu, memindainya dengan kamera telepon hanya memunculkan tulisan, bukan tautan yang dapat dibuka. Dengan URL token, pemindaian langsung membuka halaman pengecekan dan tokennya tidak dapat ditebak.</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UKURANNYA SUDAH MEMADAI</w:t>
            </w:r>
          </w:p>
          <w:p>
            <w:pPr>
              <w:spacing w:after="80" w:line="270"/>
            </w:pPr>
            <w:r>
              <w:rPr>
                <w:color w:val="1A1A1A"/>
                <w:sz w:val="20"/>
                <w:szCs w:val="20"/>
              </w:rPr>
              <w:t xml:space="preserve">Kotak QR pada template berukuran sekitar 24 x 24 mm. Dengan isi berupa URL token sepanjang 56 karakter, kode memerlukan versi 3 berukuran 29 x 29 modul pada tingkat koreksi kesalahan M, sehingga satu modul berukuran sekitar 0,82 mm — jauh di atas batas praktis kamera telepon yang sekitar 0,4 mm. Ukuran kotak tidak perlu diubah.</w:t>
            </w:r>
          </w:p>
          <w:p>
            <w:pPr>
              <w:spacing w:after="80" w:line="270"/>
            </w:pPr>
            <w:r>
              <w:rPr>
                <w:color w:val="1A1A1A"/>
                <w:sz w:val="20"/>
                <w:szCs w:val="20"/>
              </w:rPr>
              <w:t xml:space="preserve">Sisakan zona sunyi selebar empat modul, yaitu sekitar 3,3 mm, di sekeliling kode. Zona ini harus berlatar terang yang sama dengan modul terang, bukan latar hitam kartu.</w:t>
            </w:r>
          </w:p>
        </w:tc>
      </w:tr>
    </w:tbl>
    <w:p>
      <w:pPr>
        <w:spacing w:after="140"/>
      </w:pPr>
    </w:p>
    <w:p>
      <w:pPr>
        <w:pStyle w:val="Heading3"/>
        <w:spacing w:after="110" w:before="240"/>
      </w:pPr>
      <w:r>
        <w:t xml:space="preserve">7.9.2 Halaman publik</w:t>
      </w: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HALAMAN PUBLIK DAPAT DIBUKA SIAPA PUN YANG MEMEGANG KARTU</w:t>
            </w:r>
          </w:p>
          <w:p>
            <w:pPr>
              <w:spacing w:after="80" w:line="270"/>
            </w:pPr>
            <w:r>
              <w:rPr>
                <w:color w:val="1A1A1A"/>
                <w:sz w:val="20"/>
                <w:szCs w:val="20"/>
              </w:rPr>
              <w:t xml:space="preserve">Termasuk orang yang menemukan kartu di jalan. Karena itu halaman hanya menampilkan foto, nama, NRA, status keanggotaan, instansi, dan masa berlaku — cukup untuk membuktikan keanggotaan. Halaman tidak menampilkan alamat, nomor identitas, tanggal lahir lengkap, nomor telepon, maupun daftar unit.</w:t>
            </w:r>
          </w:p>
          <w:p>
            <w:pPr>
              <w:spacing w:after="80" w:line="270"/>
            </w:pPr>
            <w:r>
              <w:rPr>
                <w:color w:val="1A1A1A"/>
                <w:sz w:val="20"/>
                <w:szCs w:val="20"/>
              </w:rPr>
              <w:t xml:space="preserve">Halaman juga memerlukan pembatasan laju permintaan agar token tidak dapat diuji secara massal.</w:t>
            </w:r>
          </w:p>
          <w:p>
            <w:pPr>
              <w:spacing w:after="80" w:line="270"/>
            </w:pPr>
            <w:r>
              <w:rPr>
                <w:color w:val="1A1A1A"/>
                <w:sz w:val="20"/>
                <w:szCs w:val="20"/>
              </w:rPr>
              <w:t xml:space="preserve">Memindai QR pada kartu berstatus arsip menampilkan keterangan bahwa kartu sudah digantikan dan tidak lagi berlaku, tanpa membocorkan token kartu penggantinya.</w:t>
            </w:r>
          </w:p>
        </w:tc>
      </w:tr>
    </w:tbl>
    <w:p>
      <w:pPr>
        <w:spacing w:after="140"/>
      </w:pPr>
    </w:p>
    <w:p>
      <w:pPr>
        <w:pStyle w:val="Heading2"/>
        <w:spacing w:after="140" w:before="320"/>
      </w:pPr>
      <w:r>
        <w:t xml:space="preserve">7.10 Pencetakan</w:t>
      </w:r>
    </w:p>
    <w:p>
      <w:pPr>
        <w:spacing w:after="120" w:before="0" w:line="276"/>
      </w:pPr>
      <w:r>
        <w:rPr>
          <w:color w:val="1A1A1A"/>
          <w:sz w:val="21"/>
          <w:szCs w:val="21"/>
        </w:rPr>
        <w:t xml:space="preserve">Keluaran berupa berkas PNG, disimpan sebagai mst_file dan tertaut pada kta.file_kta_id. Pencetakan massal memilih sejumlah anggota lalu menghasilkan lembar berisi beberapa kartu sekaligus, ditandai dengan batch_cetak_id yang sama sehingga satu batch dapat ditelusuri dan dicetak ulang seluruhnya.</w:t>
      </w:r>
    </w:p>
    <w:p>
      <w:pPr>
        <w:spacing w:after="120" w:before="0" w:line="276"/>
      </w:pPr>
      <w:r>
        <w:rPr>
          <w:color w:val="1A1A1A"/>
          <w:sz w:val="21"/>
          <w:szCs w:val="21"/>
        </w:rPr>
        <w:t xml:space="preserve">Karena format keluarannya PNG dan bukan PDF, batch yang melampaui satu lembar menghasilkan beberapa berkas PNG, bukan satu berkas berhalaman banyak. Jumlah kartu per lembar diatur pada pengaturan kta.kartu_per_lembar.</w:t>
      </w:r>
    </w:p>
    <w:p>
      <w:pPr>
        <w:pStyle w:val="Heading1"/>
        <w:pageBreakBefore/>
        <w:spacing w:after="200" w:before="420"/>
      </w:pPr>
      <w:r>
        <w:t xml:space="preserve">8. Rancangan Basis Data</w:t>
      </w:r>
    </w:p>
    <w:p>
      <w:pPr>
        <w:spacing w:after="120" w:before="0" w:line="276"/>
      </w:pPr>
      <w:r>
        <w:rPr>
          <w:color w:val="1A1A1A"/>
          <w:sz w:val="21"/>
          <w:szCs w:val="21"/>
        </w:rPr>
        <w:t xml:space="preserve">Basis data slamteam_db terdiri dari 31 tabel. Rincian lengkap seluruh kolom, tipe data, indeks, dan relasi tersedia pada berkas slamteam_db.dbml yang menyertai dokumen ini dan dapat langsung dibuka pada dbdiagram.io. Berkas tersebut adalah acuan tunggal; bila dokumen ini dan berkas ERD berbeda, berkas ERD yang berlaku.</w:t>
      </w:r>
    </w:p>
    <w:p>
      <w:pPr>
        <w:pStyle w:val="Heading2"/>
        <w:spacing w:after="140" w:before="320"/>
      </w:pPr>
      <w:r>
        <w:t xml:space="preserve">8.1 Peta tabel</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100"/>
        <w:gridCol w:w="700"/>
        <w:gridCol w:w="6220"/>
      </w:tblGrid>
      <w:tr>
        <w:trPr>
          <w:tblHeader/>
        </w:trPr>
        <w:tc>
          <w:tcPr>
            <w:tcW w:type="dxa" w:w="21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Kelompok</w:t>
            </w:r>
          </w:p>
        </w:tc>
        <w:tc>
          <w:tcPr>
            <w:tcW w:type="dxa" w:w="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Jml</w:t>
            </w:r>
          </w:p>
        </w:tc>
        <w:tc>
          <w:tcPr>
            <w:tcW w:type="dxa" w:w="62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Tabel</w:t>
            </w:r>
          </w:p>
        </w:tc>
      </w:tr>
      <w:tr>
        <w:tc>
          <w:tcPr>
            <w:tcW w:type="dxa" w:w="2100"/>
            <w:tcMar>
              <w:top w:type="dxa" w:w="90"/>
              <w:left w:type="dxa" w:w="130"/>
              <w:bottom w:type="dxa" w:w="90"/>
              <w:right w:type="dxa" w:w="130"/>
            </w:tcMar>
            <w:vAlign w:val="top"/>
          </w:tcPr>
          <w:p>
            <w:pPr>
              <w:spacing w:after="0" w:line="264"/>
            </w:pPr>
            <w:r>
              <w:rPr>
                <w:color w:val="1A1A1A"/>
                <w:sz w:val="18"/>
                <w:szCs w:val="18"/>
              </w:rPr>
              <w:t xml:space="preserve">Hak akses</w:t>
            </w:r>
          </w:p>
        </w:tc>
        <w:tc>
          <w:tcPr>
            <w:tcW w:type="dxa" w:w="700"/>
            <w:tcMar>
              <w:top w:type="dxa" w:w="90"/>
              <w:left w:type="dxa" w:w="130"/>
              <w:bottom w:type="dxa" w:w="90"/>
              <w:right w:type="dxa" w:w="130"/>
            </w:tcMar>
            <w:vAlign w:val="top"/>
          </w:tcPr>
          <w:p>
            <w:pPr>
              <w:spacing w:after="0" w:line="264"/>
              <w:jc w:val="center"/>
            </w:pPr>
            <w:r>
              <w:rPr>
                <w:color w:val="1A1A1A"/>
                <w:sz w:val="18"/>
                <w:szCs w:val="18"/>
              </w:rPr>
              <w:t xml:space="preserve">5</w:t>
            </w:r>
          </w:p>
        </w:tc>
        <w:tc>
          <w:tcPr>
            <w:tcW w:type="dxa" w:w="62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mst_modul, mst_permission, mst_role, role_permission, user_role</w:t>
            </w:r>
          </w:p>
        </w:tc>
      </w:tr>
      <w:tr>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Sistem</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4</w:t>
            </w:r>
          </w:p>
        </w:tc>
        <w:tc>
          <w:tcPr>
            <w:tcW w:type="dxa" w:w="62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mst_pengaturan, notifikasi, log_aktivitas, sesi_login</w:t>
            </w:r>
          </w:p>
        </w:tc>
      </w:tr>
      <w:tr>
        <w:tc>
          <w:tcPr>
            <w:tcW w:type="dxa" w:w="2100"/>
            <w:tcMar>
              <w:top w:type="dxa" w:w="90"/>
              <w:left w:type="dxa" w:w="130"/>
              <w:bottom w:type="dxa" w:w="90"/>
              <w:right w:type="dxa" w:w="130"/>
            </w:tcMar>
            <w:vAlign w:val="top"/>
          </w:tcPr>
          <w:p>
            <w:pPr>
              <w:spacing w:after="0" w:line="264"/>
            </w:pPr>
            <w:r>
              <w:rPr>
                <w:color w:val="1A1A1A"/>
                <w:sz w:val="18"/>
                <w:szCs w:val="18"/>
              </w:rPr>
              <w:t xml:space="preserve">Identitas &amp; KTA</w:t>
            </w:r>
          </w:p>
        </w:tc>
        <w:tc>
          <w:tcPr>
            <w:tcW w:type="dxa" w:w="700"/>
            <w:tcMar>
              <w:top w:type="dxa" w:w="90"/>
              <w:left w:type="dxa" w:w="130"/>
              <w:bottom w:type="dxa" w:w="90"/>
              <w:right w:type="dxa" w:w="130"/>
            </w:tcMar>
            <w:vAlign w:val="top"/>
          </w:tcPr>
          <w:p>
            <w:pPr>
              <w:spacing w:after="0" w:line="264"/>
              <w:jc w:val="center"/>
            </w:pPr>
            <w:r>
              <w:rPr>
                <w:color w:val="1A1A1A"/>
                <w:sz w:val="18"/>
                <w:szCs w:val="18"/>
              </w:rPr>
              <w:t xml:space="preserve">5</w:t>
            </w:r>
          </w:p>
        </w:tc>
        <w:tc>
          <w:tcPr>
            <w:tcW w:type="dxa" w:w="62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users, anggota, kta, mst_wilayah, mst_instansi</w:t>
            </w:r>
          </w:p>
        </w:tc>
      </w:tr>
      <w:tr>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File</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2</w:t>
            </w:r>
          </w:p>
        </w:tc>
        <w:tc>
          <w:tcPr>
            <w:tcW w:type="dxa" w:w="62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mst_file, mst_file_varian</w:t>
            </w:r>
          </w:p>
        </w:tc>
      </w:tr>
      <w:tr>
        <w:tc>
          <w:tcPr>
            <w:tcW w:type="dxa" w:w="2100"/>
            <w:tcMar>
              <w:top w:type="dxa" w:w="90"/>
              <w:left w:type="dxa" w:w="130"/>
              <w:bottom w:type="dxa" w:w="90"/>
              <w:right w:type="dxa" w:w="130"/>
            </w:tcMar>
            <w:vAlign w:val="top"/>
          </w:tcPr>
          <w:p>
            <w:pPr>
              <w:spacing w:after="0" w:line="264"/>
            </w:pPr>
            <w:r>
              <w:rPr>
                <w:color w:val="1A1A1A"/>
                <w:sz w:val="18"/>
                <w:szCs w:val="18"/>
              </w:rPr>
              <w:t xml:space="preserve">Jadwal</w:t>
            </w:r>
          </w:p>
        </w:tc>
        <w:tc>
          <w:tcPr>
            <w:tcW w:type="dxa" w:w="700"/>
            <w:tcMar>
              <w:top w:type="dxa" w:w="90"/>
              <w:left w:type="dxa" w:w="130"/>
              <w:bottom w:type="dxa" w:w="90"/>
              <w:right w:type="dxa" w:w="130"/>
            </w:tcMar>
            <w:vAlign w:val="top"/>
          </w:tcPr>
          <w:p>
            <w:pPr>
              <w:spacing w:after="0" w:line="264"/>
              <w:jc w:val="center"/>
            </w:pPr>
            <w:r>
              <w:rPr>
                <w:color w:val="1A1A1A"/>
                <w:sz w:val="18"/>
                <w:szCs w:val="18"/>
              </w:rPr>
              <w:t xml:space="preserve">4</w:t>
            </w:r>
          </w:p>
        </w:tc>
        <w:tc>
          <w:tcPr>
            <w:tcW w:type="dxa" w:w="62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mst_lokasi, jadwal, jadwal_sesi, jadwal_peserta</w:t>
            </w:r>
          </w:p>
        </w:tc>
      </w:tr>
      <w:tr>
        <w:tc>
          <w:tcPr>
            <w:tcW w:type="dxa" w:w="2100"/>
            <w:shd w:fill="F5F7F2" w:color="auto" w:val="clear"/>
            <w:tcMar>
              <w:top w:type="dxa" w:w="90"/>
              <w:left w:type="dxa" w:w="130"/>
              <w:bottom w:type="dxa" w:w="90"/>
              <w:right w:type="dxa" w:w="130"/>
            </w:tcMar>
            <w:vAlign w:val="top"/>
          </w:tcPr>
          <w:p>
            <w:pPr>
              <w:spacing w:after="0" w:line="264"/>
            </w:pPr>
            <w:r>
              <w:rPr>
                <w:color w:val="1A1A1A"/>
                <w:sz w:val="18"/>
                <w:szCs w:val="18"/>
              </w:rPr>
              <w:t xml:space="preserve">Absensi</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3</w:t>
            </w:r>
          </w:p>
        </w:tc>
        <w:tc>
          <w:tcPr>
            <w:tcW w:type="dxa" w:w="62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 absensi_izin, absensi_rekap</w:t>
            </w:r>
          </w:p>
        </w:tc>
      </w:tr>
      <w:tr>
        <w:tc>
          <w:tcPr>
            <w:tcW w:type="dxa" w:w="2100"/>
            <w:tcMar>
              <w:top w:type="dxa" w:w="90"/>
              <w:left w:type="dxa" w:w="130"/>
              <w:bottom w:type="dxa" w:w="90"/>
              <w:right w:type="dxa" w:w="130"/>
            </w:tcMar>
            <w:vAlign w:val="top"/>
          </w:tcPr>
          <w:p>
            <w:pPr>
              <w:spacing w:after="0" w:line="264"/>
            </w:pPr>
            <w:r>
              <w:rPr>
                <w:color w:val="1A1A1A"/>
                <w:sz w:val="18"/>
                <w:szCs w:val="18"/>
              </w:rPr>
              <w:t xml:space="preserve">Konten &amp; master</w:t>
            </w:r>
          </w:p>
        </w:tc>
        <w:tc>
          <w:tcPr>
            <w:tcW w:type="dxa" w:w="700"/>
            <w:tcMar>
              <w:top w:type="dxa" w:w="90"/>
              <w:left w:type="dxa" w:w="130"/>
              <w:bottom w:type="dxa" w:w="90"/>
              <w:right w:type="dxa" w:w="130"/>
            </w:tcMar>
            <w:vAlign w:val="top"/>
          </w:tcPr>
          <w:p>
            <w:pPr>
              <w:spacing w:after="0" w:line="264"/>
              <w:jc w:val="center"/>
            </w:pPr>
            <w:r>
              <w:rPr>
                <w:color w:val="1A1A1A"/>
                <w:sz w:val="18"/>
                <w:szCs w:val="18"/>
              </w:rPr>
              <w:t xml:space="preserve">8</w:t>
            </w:r>
          </w:p>
        </w:tc>
        <w:tc>
          <w:tcPr>
            <w:tcW w:type="dxa" w:w="62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kegiatan, artikel, unit, prestasi, profile_club, mst_inorga, mst_medsos, mst_dokumen</w:t>
            </w:r>
          </w:p>
        </w:tc>
      </w:tr>
    </w:tbl>
    <w:p>
      <w:pPr>
        <w:spacing w:after="140"/>
      </w:pPr>
    </w:p>
    <w:p>
      <w:pPr>
        <w:pStyle w:val="Heading2"/>
        <w:spacing w:after="140" w:before="320"/>
      </w:pPr>
      <w:r>
        <w:t xml:space="preserve">8.2 Konvensi</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900"/>
        <w:gridCol w:w="2700"/>
        <w:gridCol w:w="4420"/>
      </w:tblGrid>
      <w:tr>
        <w:trPr>
          <w:tblHeader/>
        </w:trPr>
        <w:tc>
          <w:tcPr>
            <w:tcW w:type="dxa" w:w="19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Hal</w:t>
            </w:r>
          </w:p>
        </w:tc>
        <w:tc>
          <w:tcPr>
            <w:tcW w:type="dxa" w:w="2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Ketentuan</w:t>
            </w:r>
          </w:p>
        </w:tc>
        <w:tc>
          <w:tcPr>
            <w:tcW w:type="dxa" w:w="44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Alasan</w:t>
            </w:r>
          </w:p>
        </w:tc>
      </w:tr>
      <w:tr>
        <w:tc>
          <w:tcPr>
            <w:tcW w:type="dxa" w:w="1900"/>
            <w:tcMar>
              <w:top w:type="dxa" w:w="90"/>
              <w:left w:type="dxa" w:w="130"/>
              <w:bottom w:type="dxa" w:w="90"/>
              <w:right w:type="dxa" w:w="130"/>
            </w:tcMar>
            <w:vAlign w:val="top"/>
          </w:tcPr>
          <w:p>
            <w:pPr>
              <w:spacing w:after="0" w:line="264"/>
            </w:pPr>
            <w:r>
              <w:rPr>
                <w:color w:val="1A1A1A"/>
                <w:sz w:val="18"/>
                <w:szCs w:val="18"/>
              </w:rPr>
              <w:t xml:space="preserve">Nama tabel pengguna</w:t>
            </w:r>
          </w:p>
        </w:tc>
        <w:tc>
          <w:tcPr>
            <w:tcW w:type="dxa" w:w="2700"/>
            <w:tcMar>
              <w:top w:type="dxa" w:w="90"/>
              <w:left w:type="dxa" w:w="130"/>
              <w:bottom w:type="dxa" w:w="90"/>
              <w:right w:type="dxa" w:w="130"/>
            </w:tcMar>
            <w:vAlign w:val="top"/>
          </w:tcPr>
          <w:p>
            <w:pPr>
              <w:spacing w:after="0" w:line="264"/>
            </w:pPr>
            <w:r>
              <w:rPr>
                <w:color w:val="1A1A1A"/>
                <w:sz w:val="18"/>
                <w:szCs w:val="18"/>
              </w:rPr>
              <w:t xml:space="preserve">users, bukan user</w:t>
            </w:r>
          </w:p>
        </w:tc>
        <w:tc>
          <w:tcPr>
            <w:tcW w:type="dxa" w:w="4420"/>
            <w:tcMar>
              <w:top w:type="dxa" w:w="90"/>
              <w:left w:type="dxa" w:w="130"/>
              <w:bottom w:type="dxa" w:w="90"/>
              <w:right w:type="dxa" w:w="130"/>
            </w:tcMar>
            <w:vAlign w:val="top"/>
          </w:tcPr>
          <w:p>
            <w:pPr>
              <w:spacing w:after="0" w:line="264"/>
            </w:pPr>
            <w:r>
              <w:rPr>
                <w:color w:val="1A1A1A"/>
                <w:sz w:val="18"/>
                <w:szCs w:val="18"/>
              </w:rPr>
              <w:t xml:space="preserve">USER adalah fungsi bawaan SQL pada PostgreSQL dan akan selalu memerlukan tanda kutip ganda</w:t>
            </w:r>
          </w:p>
        </w:tc>
      </w:tr>
      <w:tr>
        <w:tc>
          <w:tcPr>
            <w:tcW w:type="dxa" w:w="1900"/>
            <w:shd w:fill="F5F7F2" w:color="auto" w:val="clear"/>
            <w:tcMar>
              <w:top w:type="dxa" w:w="90"/>
              <w:left w:type="dxa" w:w="130"/>
              <w:bottom w:type="dxa" w:w="90"/>
              <w:right w:type="dxa" w:w="130"/>
            </w:tcMar>
            <w:vAlign w:val="top"/>
          </w:tcPr>
          <w:p>
            <w:pPr>
              <w:spacing w:after="0" w:line="264"/>
            </w:pPr>
            <w:r>
              <w:rPr>
                <w:color w:val="1A1A1A"/>
                <w:sz w:val="18"/>
                <w:szCs w:val="18"/>
              </w:rPr>
              <w:t xml:space="preserve">Awalan nama tabel</w:t>
            </w:r>
          </w:p>
        </w:tc>
        <w:tc>
          <w:tcPr>
            <w:tcW w:type="dxa" w:w="2700"/>
            <w:shd w:fill="F5F7F2" w:color="auto" w:val="clear"/>
            <w:tcMar>
              <w:top w:type="dxa" w:w="90"/>
              <w:left w:type="dxa" w:w="130"/>
              <w:bottom w:type="dxa" w:w="90"/>
              <w:right w:type="dxa" w:w="130"/>
            </w:tcMar>
            <w:vAlign w:val="top"/>
          </w:tcPr>
          <w:p>
            <w:pPr>
              <w:spacing w:after="0" w:line="264"/>
            </w:pPr>
            <w:r>
              <w:rPr>
                <w:color w:val="1A1A1A"/>
                <w:sz w:val="18"/>
                <w:szCs w:val="18"/>
              </w:rPr>
              <w:t xml:space="preserve">mst_ hanya untuk tabel master atau referensi</w:t>
            </w:r>
          </w:p>
        </w:tc>
        <w:tc>
          <w:tcPr>
            <w:tcW w:type="dxa" w:w="4420"/>
            <w:shd w:fill="F5F7F2" w:color="auto" w:val="clear"/>
            <w:tcMar>
              <w:top w:type="dxa" w:w="90"/>
              <w:left w:type="dxa" w:w="130"/>
              <w:bottom w:type="dxa" w:w="90"/>
              <w:right w:type="dxa" w:w="130"/>
            </w:tcMar>
            <w:vAlign w:val="top"/>
          </w:tcPr>
          <w:p>
            <w:pPr>
              <w:spacing w:after="0" w:line="264"/>
            </w:pPr>
            <w:r>
              <w:rPr>
                <w:color w:val="1A1A1A"/>
                <w:sz w:val="18"/>
                <w:szCs w:val="18"/>
              </w:rPr>
              <w:t xml:space="preserve">Tabel transaksional seperti absensi dan jadwal_sesi bukan master</w:t>
            </w:r>
          </w:p>
        </w:tc>
      </w:tr>
      <w:tr>
        <w:tc>
          <w:tcPr>
            <w:tcW w:type="dxa" w:w="1900"/>
            <w:tcMar>
              <w:top w:type="dxa" w:w="90"/>
              <w:left w:type="dxa" w:w="130"/>
              <w:bottom w:type="dxa" w:w="90"/>
              <w:right w:type="dxa" w:w="130"/>
            </w:tcMar>
            <w:vAlign w:val="top"/>
          </w:tcPr>
          <w:p>
            <w:pPr>
              <w:spacing w:after="0" w:line="264"/>
            </w:pPr>
            <w:r>
              <w:rPr>
                <w:color w:val="1A1A1A"/>
                <w:sz w:val="18"/>
                <w:szCs w:val="18"/>
              </w:rPr>
              <w:t xml:space="preserve">Soft delete</w:t>
            </w:r>
          </w:p>
        </w:tc>
        <w:tc>
          <w:tcPr>
            <w:tcW w:type="dxa" w:w="2700"/>
            <w:tcMar>
              <w:top w:type="dxa" w:w="90"/>
              <w:left w:type="dxa" w:w="130"/>
              <w:bottom w:type="dxa" w:w="90"/>
              <w:right w:type="dxa" w:w="130"/>
            </w:tcMar>
            <w:vAlign w:val="top"/>
          </w:tcPr>
          <w:p>
            <w:pPr>
              <w:spacing w:after="0" w:line="264"/>
            </w:pPr>
            <w:r>
              <w:rPr>
                <w:color w:val="1A1A1A"/>
                <w:sz w:val="18"/>
                <w:szCs w:val="18"/>
              </w:rPr>
              <w:t xml:space="preserve">is_deleted boolean, deleted_at, deleted_by</w:t>
            </w:r>
          </w:p>
        </w:tc>
        <w:tc>
          <w:tcPr>
            <w:tcW w:type="dxa" w:w="4420"/>
            <w:tcMar>
              <w:top w:type="dxa" w:w="90"/>
              <w:left w:type="dxa" w:w="130"/>
              <w:bottom w:type="dxa" w:w="90"/>
              <w:right w:type="dxa" w:w="130"/>
            </w:tcMar>
            <w:vAlign w:val="top"/>
          </w:tcPr>
          <w:p>
            <w:pPr>
              <w:spacing w:after="0" w:line="264"/>
            </w:pPr>
            <w:r>
              <w:rPr>
                <w:color w:val="1A1A1A"/>
                <w:sz w:val="18"/>
                <w:szCs w:val="18"/>
              </w:rPr>
              <w:t xml:space="preserve">Mencatat kapan dan oleh siapa; penting untuk data absensi yang dapat disengketakan</w:t>
            </w:r>
          </w:p>
        </w:tc>
      </w:tr>
      <w:tr>
        <w:tc>
          <w:tcPr>
            <w:tcW w:type="dxa" w:w="1900"/>
            <w:shd w:fill="F5F7F2" w:color="auto" w:val="clear"/>
            <w:tcMar>
              <w:top w:type="dxa" w:w="90"/>
              <w:left w:type="dxa" w:w="130"/>
              <w:bottom w:type="dxa" w:w="90"/>
              <w:right w:type="dxa" w:w="130"/>
            </w:tcMar>
            <w:vAlign w:val="top"/>
          </w:tcPr>
          <w:p>
            <w:pPr>
              <w:spacing w:after="0" w:line="264"/>
            </w:pPr>
            <w:r>
              <w:rPr>
                <w:color w:val="1A1A1A"/>
                <w:sz w:val="18"/>
                <w:szCs w:val="18"/>
              </w:rPr>
              <w:t xml:space="preserve">Tipe waktu</w:t>
            </w:r>
          </w:p>
        </w:tc>
        <w:tc>
          <w:tcPr>
            <w:tcW w:type="dxa" w:w="2700"/>
            <w:shd w:fill="F5F7F2" w:color="auto" w:val="clear"/>
            <w:tcMar>
              <w:top w:type="dxa" w:w="90"/>
              <w:left w:type="dxa" w:w="130"/>
              <w:bottom w:type="dxa" w:w="90"/>
              <w:right w:type="dxa" w:w="130"/>
            </w:tcMar>
            <w:vAlign w:val="top"/>
          </w:tcPr>
          <w:p>
            <w:pPr>
              <w:spacing w:after="0" w:line="264"/>
            </w:pPr>
            <w:r>
              <w:rPr>
                <w:color w:val="1A1A1A"/>
                <w:sz w:val="18"/>
                <w:szCs w:val="18"/>
              </w:rPr>
              <w:t xml:space="preserve">timestamptz untuk seluruh kolom waktu</w:t>
            </w:r>
          </w:p>
        </w:tc>
        <w:tc>
          <w:tcPr>
            <w:tcW w:type="dxa" w:w="4420"/>
            <w:shd w:fill="F5F7F2" w:color="auto" w:val="clear"/>
            <w:tcMar>
              <w:top w:type="dxa" w:w="90"/>
              <w:left w:type="dxa" w:w="130"/>
              <w:bottom w:type="dxa" w:w="90"/>
              <w:right w:type="dxa" w:w="130"/>
            </w:tcMar>
            <w:vAlign w:val="top"/>
          </w:tcPr>
          <w:p>
            <w:pPr>
              <w:spacing w:after="0" w:line="264"/>
            </w:pPr>
            <w:r>
              <w:rPr>
                <w:color w:val="1A1A1A"/>
                <w:sz w:val="18"/>
                <w:szCs w:val="18"/>
              </w:rPr>
              <w:t xml:space="preserve">Menyimpan informasi zona waktu</w:t>
            </w:r>
          </w:p>
        </w:tc>
      </w:tr>
      <w:tr>
        <w:tc>
          <w:tcPr>
            <w:tcW w:type="dxa" w:w="1900"/>
            <w:tcMar>
              <w:top w:type="dxa" w:w="90"/>
              <w:left w:type="dxa" w:w="130"/>
              <w:bottom w:type="dxa" w:w="90"/>
              <w:right w:type="dxa" w:w="130"/>
            </w:tcMar>
            <w:vAlign w:val="top"/>
          </w:tcPr>
          <w:p>
            <w:pPr>
              <w:spacing w:after="0" w:line="264"/>
            </w:pPr>
            <w:r>
              <w:rPr>
                <w:color w:val="1A1A1A"/>
                <w:sz w:val="18"/>
                <w:szCs w:val="18"/>
              </w:rPr>
              <w:t xml:space="preserve">Primary key</w:t>
            </w:r>
          </w:p>
        </w:tc>
        <w:tc>
          <w:tcPr>
            <w:tcW w:type="dxa" w:w="2700"/>
            <w:tcMar>
              <w:top w:type="dxa" w:w="90"/>
              <w:left w:type="dxa" w:w="130"/>
              <w:bottom w:type="dxa" w:w="90"/>
              <w:right w:type="dxa" w:w="130"/>
            </w:tcMar>
            <w:vAlign w:val="top"/>
          </w:tcPr>
          <w:p>
            <w:pPr>
              <w:spacing w:after="0" w:line="264"/>
            </w:pPr>
            <w:r>
              <w:rPr>
                <w:color w:val="1A1A1A"/>
                <w:sz w:val="18"/>
                <w:szCs w:val="18"/>
              </w:rPr>
              <w:t xml:space="preserve">bigint identity</w:t>
            </w:r>
          </w:p>
        </w:tc>
        <w:tc>
          <w:tcPr>
            <w:tcW w:type="dxa" w:w="4420"/>
            <w:tcMar>
              <w:top w:type="dxa" w:w="90"/>
              <w:left w:type="dxa" w:w="130"/>
              <w:bottom w:type="dxa" w:w="90"/>
              <w:right w:type="dxa" w:w="130"/>
            </w:tcMar>
            <w:vAlign w:val="top"/>
          </w:tcPr>
          <w:p>
            <w:pPr>
              <w:spacing w:after="0" w:line="264"/>
            </w:pPr>
            <w:r>
              <w:rPr>
                <w:color w:val="1A1A1A"/>
                <w:sz w:val="18"/>
                <w:szCs w:val="18"/>
              </w:rPr>
              <w:t xml:space="preserve">Tabel absensi bertambah cepat</w:t>
            </w:r>
          </w:p>
        </w:tc>
      </w:tr>
      <w:tr>
        <w:tc>
          <w:tcPr>
            <w:tcW w:type="dxa" w:w="1900"/>
            <w:shd w:fill="F5F7F2" w:color="auto" w:val="clear"/>
            <w:tcMar>
              <w:top w:type="dxa" w:w="90"/>
              <w:left w:type="dxa" w:w="130"/>
              <w:bottom w:type="dxa" w:w="90"/>
              <w:right w:type="dxa" w:w="130"/>
            </w:tcMar>
            <w:vAlign w:val="top"/>
          </w:tcPr>
          <w:p>
            <w:pPr>
              <w:spacing w:after="0" w:line="264"/>
            </w:pPr>
            <w:r>
              <w:rPr>
                <w:color w:val="1A1A1A"/>
                <w:sz w:val="18"/>
                <w:szCs w:val="18"/>
              </w:rPr>
              <w:t xml:space="preserve">Identitas publik</w:t>
            </w:r>
          </w:p>
        </w:tc>
        <w:tc>
          <w:tcPr>
            <w:tcW w:type="dxa" w:w="2700"/>
            <w:shd w:fill="F5F7F2" w:color="auto" w:val="clear"/>
            <w:tcMar>
              <w:top w:type="dxa" w:w="90"/>
              <w:left w:type="dxa" w:w="130"/>
              <w:bottom w:type="dxa" w:w="90"/>
              <w:right w:type="dxa" w:w="130"/>
            </w:tcMar>
            <w:vAlign w:val="top"/>
          </w:tcPr>
          <w:p>
            <w:pPr>
              <w:spacing w:after="0" w:line="264"/>
            </w:pPr>
            <w:r>
              <w:rPr>
                <w:color w:val="1A1A1A"/>
                <w:sz w:val="18"/>
                <w:szCs w:val="18"/>
              </w:rPr>
              <w:t xml:space="preserve">kolom uuid atau token acak terpisah</w:t>
            </w:r>
          </w:p>
        </w:tc>
        <w:tc>
          <w:tcPr>
            <w:tcW w:type="dxa" w:w="4420"/>
            <w:shd w:fill="F5F7F2" w:color="auto" w:val="clear"/>
            <w:tcMar>
              <w:top w:type="dxa" w:w="90"/>
              <w:left w:type="dxa" w:w="130"/>
              <w:bottom w:type="dxa" w:w="90"/>
              <w:right w:type="dxa" w:w="130"/>
            </w:tcMar>
            <w:vAlign w:val="top"/>
          </w:tcPr>
          <w:p>
            <w:pPr>
              <w:spacing w:after="0" w:line="264"/>
            </w:pPr>
            <w:r>
              <w:rPr>
                <w:color w:val="1A1A1A"/>
                <w:sz w:val="18"/>
                <w:szCs w:val="18"/>
              </w:rPr>
              <w:t xml:space="preserve">URL berkas dan token QR tidak boleh dapat ditebak berurutan</w:t>
            </w:r>
          </w:p>
        </w:tc>
      </w:tr>
      <w:tr>
        <w:tc>
          <w:tcPr>
            <w:tcW w:type="dxa" w:w="1900"/>
            <w:tcMar>
              <w:top w:type="dxa" w:w="90"/>
              <w:left w:type="dxa" w:w="130"/>
              <w:bottom w:type="dxa" w:w="90"/>
              <w:right w:type="dxa" w:w="130"/>
            </w:tcMar>
            <w:vAlign w:val="top"/>
          </w:tcPr>
          <w:p>
            <w:pPr>
              <w:spacing w:after="0" w:line="264"/>
            </w:pPr>
            <w:r>
              <w:rPr>
                <w:color w:val="1A1A1A"/>
                <w:sz w:val="18"/>
                <w:szCs w:val="18"/>
              </w:rPr>
              <w:t xml:space="preserve">Koordinat</w:t>
            </w:r>
          </w:p>
        </w:tc>
        <w:tc>
          <w:tcPr>
            <w:tcW w:type="dxa" w:w="2700"/>
            <w:tcMar>
              <w:top w:type="dxa" w:w="90"/>
              <w:left w:type="dxa" w:w="130"/>
              <w:bottom w:type="dxa" w:w="90"/>
              <w:right w:type="dxa" w:w="130"/>
            </w:tcMar>
            <w:vAlign w:val="top"/>
          </w:tcPr>
          <w:p>
            <w:pPr>
              <w:spacing w:after="0" w:line="264"/>
            </w:pPr>
            <w:r>
              <w:rPr>
                <w:color w:val="1A1A1A"/>
                <w:sz w:val="18"/>
                <w:szCs w:val="18"/>
              </w:rPr>
              <w:t xml:space="preserve">decimal(10,7)</w:t>
            </w:r>
          </w:p>
        </w:tc>
        <w:tc>
          <w:tcPr>
            <w:tcW w:type="dxa" w:w="4420"/>
            <w:tcMar>
              <w:top w:type="dxa" w:w="90"/>
              <w:left w:type="dxa" w:w="130"/>
              <w:bottom w:type="dxa" w:w="90"/>
              <w:right w:type="dxa" w:w="130"/>
            </w:tcMar>
            <w:vAlign w:val="top"/>
          </w:tcPr>
          <w:p>
            <w:pPr>
              <w:spacing w:after="0" w:line="264"/>
            </w:pPr>
            <w:r>
              <w:rPr>
                <w:color w:val="1A1A1A"/>
                <w:sz w:val="18"/>
                <w:szCs w:val="18"/>
              </w:rPr>
              <w:t xml:space="preserve">Tujuh angka desimal setara presisi satu sentimeter; float menimbulkan galat pembulatan</w:t>
            </w:r>
          </w:p>
        </w:tc>
      </w:tr>
      <w:tr>
        <w:tc>
          <w:tcPr>
            <w:tcW w:type="dxa" w:w="1900"/>
            <w:shd w:fill="F5F7F2" w:color="auto" w:val="clear"/>
            <w:tcMar>
              <w:top w:type="dxa" w:w="90"/>
              <w:left w:type="dxa" w:w="130"/>
              <w:bottom w:type="dxa" w:w="90"/>
              <w:right w:type="dxa" w:w="130"/>
            </w:tcMar>
            <w:vAlign w:val="top"/>
          </w:tcPr>
          <w:p>
            <w:pPr>
              <w:spacing w:after="0" w:line="264"/>
            </w:pPr>
            <w:r>
              <w:rPr>
                <w:color w:val="1A1A1A"/>
                <w:sz w:val="18"/>
                <w:szCs w:val="18"/>
              </w:rPr>
              <w:t xml:space="preserve">Enum</w:t>
            </w:r>
          </w:p>
        </w:tc>
        <w:tc>
          <w:tcPr>
            <w:tcW w:type="dxa" w:w="2700"/>
            <w:shd w:fill="F5F7F2" w:color="auto" w:val="clear"/>
            <w:tcMar>
              <w:top w:type="dxa" w:w="90"/>
              <w:left w:type="dxa" w:w="130"/>
              <w:bottom w:type="dxa" w:w="90"/>
              <w:right w:type="dxa" w:w="130"/>
            </w:tcMar>
            <w:vAlign w:val="top"/>
          </w:tcPr>
          <w:p>
            <w:pPr>
              <w:spacing w:after="0" w:line="264"/>
            </w:pPr>
            <w:r>
              <w:rPr>
                <w:color w:val="1A1A1A"/>
                <w:sz w:val="18"/>
                <w:szCs w:val="18"/>
              </w:rPr>
              <w:t xml:space="preserve">Tipe enum PostgreSQL, bukan integer tanpa keterangan</w:t>
            </w:r>
          </w:p>
        </w:tc>
        <w:tc>
          <w:tcPr>
            <w:tcW w:type="dxa" w:w="4420"/>
            <w:shd w:fill="F5F7F2" w:color="auto" w:val="clear"/>
            <w:tcMar>
              <w:top w:type="dxa" w:w="90"/>
              <w:left w:type="dxa" w:w="130"/>
              <w:bottom w:type="dxa" w:w="90"/>
              <w:right w:type="dxa" w:w="130"/>
            </w:tcMar>
            <w:vAlign w:val="top"/>
          </w:tcPr>
          <w:p>
            <w:pPr>
              <w:spacing w:after="0" w:line="264"/>
            </w:pPr>
            <w:r>
              <w:rPr>
                <w:color w:val="1A1A1A"/>
                <w:sz w:val="18"/>
                <w:szCs w:val="18"/>
              </w:rPr>
              <w:t xml:space="preserve">Nilai terbaca langsung dari basis data tanpa perlu tabel rujukan di kepala</w:t>
            </w:r>
          </w:p>
        </w:tc>
      </w:tr>
    </w:tbl>
    <w:p>
      <w:pPr>
        <w:spacing w:after="140"/>
      </w:pPr>
    </w:p>
    <w:p>
      <w:pPr>
        <w:pStyle w:val="Heading2"/>
        <w:spacing w:after="140" w:before="320"/>
      </w:pPr>
      <w:r>
        <w:t xml:space="preserve">8.3 Nilai enum</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100"/>
        <w:gridCol w:w="6920"/>
      </w:tblGrid>
      <w:tr>
        <w:trPr>
          <w:tblHeader/>
        </w:trPr>
        <w:tc>
          <w:tcPr>
            <w:tcW w:type="dxa" w:w="21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Enum</w:t>
            </w:r>
          </w:p>
        </w:tc>
        <w:tc>
          <w:tcPr>
            <w:tcW w:type="dxa" w:w="69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Nilai</w:t>
            </w:r>
          </w:p>
        </w:tc>
      </w:tr>
      <w:tr>
        <w:tc>
          <w:tcPr>
            <w:tcW w:type="dxa" w:w="21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jenis_anggota</w:t>
            </w:r>
          </w:p>
        </w:tc>
        <w:tc>
          <w:tcPr>
            <w:tcW w:type="dxa" w:w="6920"/>
            <w:tcMar>
              <w:top w:type="dxa" w:w="90"/>
              <w:left w:type="dxa" w:w="130"/>
              <w:bottom w:type="dxa" w:w="90"/>
              <w:right w:type="dxa" w:w="130"/>
            </w:tcMar>
            <w:vAlign w:val="top"/>
          </w:tcPr>
          <w:p>
            <w:pPr>
              <w:spacing w:after="0" w:line="264"/>
            </w:pPr>
            <w:r>
              <w:rPr>
                <w:color w:val="1A1A1A"/>
                <w:sz w:val="18"/>
                <w:szCs w:val="18"/>
              </w:rPr>
              <w:t xml:space="preserve">1 siswa (school division) · 2 dewasa · 3 siswa_ke_dewasa (sudah lulus, wajib punya KTA pelajar dan dewasa)</w:t>
            </w:r>
          </w:p>
        </w:tc>
      </w:tr>
      <w:tr>
        <w:tc>
          <w:tcPr>
            <w:tcW w:type="dxa" w:w="21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status_anggota</w:t>
            </w:r>
          </w:p>
        </w:tc>
        <w:tc>
          <w:tcPr>
            <w:tcW w:type="dxa" w:w="6920"/>
            <w:shd w:fill="F5F7F2" w:color="auto" w:val="clear"/>
            <w:tcMar>
              <w:top w:type="dxa" w:w="90"/>
              <w:left w:type="dxa" w:w="130"/>
              <w:bottom w:type="dxa" w:w="90"/>
              <w:right w:type="dxa" w:w="130"/>
            </w:tcMar>
            <w:vAlign w:val="top"/>
          </w:tcPr>
          <w:p>
            <w:pPr>
              <w:spacing w:after="0" w:line="264"/>
            </w:pPr>
            <w:r>
              <w:rPr>
                <w:color w:val="1A1A1A"/>
                <w:sz w:val="18"/>
                <w:szCs w:val="18"/>
              </w:rPr>
              <w:t xml:space="preserve">1 aktif · 2 non_aktif — diset MANUAL; masa berlaku KTA habis tidak mengubahnya</w:t>
            </w:r>
          </w:p>
        </w:tc>
      </w:tr>
      <w:tr>
        <w:tc>
          <w:tcPr>
            <w:tcW w:type="dxa" w:w="21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jenis_kta</w:t>
            </w:r>
          </w:p>
        </w:tc>
        <w:tc>
          <w:tcPr>
            <w:tcW w:type="dxa" w:w="6920"/>
            <w:tcMar>
              <w:top w:type="dxa" w:w="90"/>
              <w:left w:type="dxa" w:w="130"/>
              <w:bottom w:type="dxa" w:w="90"/>
              <w:right w:type="dxa" w:w="130"/>
            </w:tcMar>
            <w:vAlign w:val="top"/>
          </w:tcPr>
          <w:p>
            <w:pPr>
              <w:spacing w:after="0" w:line="264"/>
            </w:pPr>
            <w:r>
              <w:rPr>
                <w:color w:val="1A1A1A"/>
                <w:sz w:val="18"/>
                <w:szCs w:val="18"/>
              </w:rPr>
              <w:t xml:space="preserve">pelajar · dewasa</w:t>
            </w:r>
          </w:p>
        </w:tc>
      </w:tr>
      <w:tr>
        <w:tc>
          <w:tcPr>
            <w:tcW w:type="dxa" w:w="21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status_kta</w:t>
            </w:r>
          </w:p>
        </w:tc>
        <w:tc>
          <w:tcPr>
            <w:tcW w:type="dxa" w:w="6920"/>
            <w:shd w:fill="F5F7F2" w:color="auto" w:val="clear"/>
            <w:tcMar>
              <w:top w:type="dxa" w:w="90"/>
              <w:left w:type="dxa" w:w="130"/>
              <w:bottom w:type="dxa" w:w="90"/>
              <w:right w:type="dxa" w:w="130"/>
            </w:tcMar>
            <w:vAlign w:val="top"/>
          </w:tcPr>
          <w:p>
            <w:pPr>
              <w:spacing w:after="0" w:line="264"/>
            </w:pPr>
            <w:r>
              <w:rPr>
                <w:color w:val="1A1A1A"/>
                <w:sz w:val="18"/>
                <w:szCs w:val="18"/>
              </w:rPr>
              <w:t xml:space="preserve">aktif · arsip · dicabut · kadaluarsa</w:t>
            </w:r>
          </w:p>
        </w:tc>
      </w:tr>
      <w:tr>
        <w:tc>
          <w:tcPr>
            <w:tcW w:type="dxa" w:w="21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mode_absen</w:t>
            </w:r>
          </w:p>
        </w:tc>
        <w:tc>
          <w:tcPr>
            <w:tcW w:type="dxa" w:w="6920"/>
            <w:tcMar>
              <w:top w:type="dxa" w:w="90"/>
              <w:left w:type="dxa" w:w="130"/>
              <w:bottom w:type="dxa" w:w="90"/>
              <w:right w:type="dxa" w:w="130"/>
            </w:tcMar>
            <w:vAlign w:val="top"/>
          </w:tcPr>
          <w:p>
            <w:pPr>
              <w:spacing w:after="0" w:line="264"/>
            </w:pPr>
            <w:r>
              <w:rPr>
                <w:color w:val="1A1A1A"/>
                <w:sz w:val="18"/>
                <w:szCs w:val="18"/>
              </w:rPr>
              <w:t xml:space="preserve">masuk_saja · masuk_pulang</w:t>
            </w:r>
          </w:p>
        </w:tc>
      </w:tr>
      <w:tr>
        <w:tc>
          <w:tcPr>
            <w:tcW w:type="dxa" w:w="21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metode_absensi</w:t>
            </w:r>
          </w:p>
        </w:tc>
        <w:tc>
          <w:tcPr>
            <w:tcW w:type="dxa" w:w="6920"/>
            <w:shd w:fill="F5F7F2" w:color="auto" w:val="clear"/>
            <w:tcMar>
              <w:top w:type="dxa" w:w="90"/>
              <w:left w:type="dxa" w:w="130"/>
              <w:bottom w:type="dxa" w:w="90"/>
              <w:right w:type="dxa" w:w="130"/>
            </w:tcMar>
            <w:vAlign w:val="top"/>
          </w:tcPr>
          <w:p>
            <w:pPr>
              <w:spacing w:after="0" w:line="264"/>
            </w:pPr>
            <w:r>
              <w:rPr>
                <w:color w:val="1A1A1A"/>
                <w:sz w:val="18"/>
                <w:szCs w:val="18"/>
              </w:rPr>
              <w:t xml:space="preserve">selfie · qr · manual (override oleh moderator)</w:t>
            </w:r>
          </w:p>
        </w:tc>
      </w:tr>
      <w:tr>
        <w:tc>
          <w:tcPr>
            <w:tcW w:type="dxa" w:w="21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status_kehadiran</w:t>
            </w:r>
          </w:p>
        </w:tc>
        <w:tc>
          <w:tcPr>
            <w:tcW w:type="dxa" w:w="6920"/>
            <w:tcMar>
              <w:top w:type="dxa" w:w="90"/>
              <w:left w:type="dxa" w:w="130"/>
              <w:bottom w:type="dxa" w:w="90"/>
              <w:right w:type="dxa" w:w="130"/>
            </w:tcMar>
            <w:vAlign w:val="top"/>
          </w:tcPr>
          <w:p>
            <w:pPr>
              <w:spacing w:after="0" w:line="264"/>
            </w:pPr>
            <w:r>
              <w:rPr>
                <w:color w:val="1A1A1A"/>
                <w:sz w:val="18"/>
                <w:szCs w:val="18"/>
              </w:rPr>
              <w:t xml:space="preserve">hadir · terlambat · pulang_cepat · hadir_luar_radius · izin · sakit · dinas · alfa</w:t>
            </w:r>
          </w:p>
        </w:tc>
      </w:tr>
      <w:tr>
        <w:tc>
          <w:tcPr>
            <w:tcW w:type="dxa" w:w="21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cakupan_permission</w:t>
            </w:r>
          </w:p>
        </w:tc>
        <w:tc>
          <w:tcPr>
            <w:tcW w:type="dxa" w:w="6920"/>
            <w:shd w:fill="F5F7F2" w:color="auto" w:val="clear"/>
            <w:tcMar>
              <w:top w:type="dxa" w:w="90"/>
              <w:left w:type="dxa" w:w="130"/>
              <w:bottom w:type="dxa" w:w="90"/>
              <w:right w:type="dxa" w:w="130"/>
            </w:tcMar>
            <w:vAlign w:val="top"/>
          </w:tcPr>
          <w:p>
            <w:pPr>
              <w:spacing w:after="0" w:line="264"/>
            </w:pPr>
            <w:r>
              <w:rPr>
                <w:color w:val="1A1A1A"/>
                <w:sz w:val="18"/>
                <w:szCs w:val="18"/>
              </w:rPr>
              <w:t xml:space="preserve">semua · instansi_sendiri · milik_sendiri</w:t>
            </w:r>
          </w:p>
        </w:tc>
      </w:tr>
    </w:tbl>
    <w:p>
      <w:pPr>
        <w:spacing w:after="140"/>
      </w:pPr>
    </w:p>
    <w:p>
      <w:pPr>
        <w:pStyle w:val="Heading2"/>
        <w:spacing w:after="140" w:before="320"/>
      </w:pPr>
      <w:r>
        <w:t xml:space="preserve">8.4 Indeks dan constraint utama</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4510"/>
        <w:gridCol w:w="4510"/>
      </w:tblGrid>
      <w:tr>
        <w:trPr>
          <w:tblHeader/>
        </w:trPr>
        <w:tc>
          <w:tcPr>
            <w:tcW w:type="dxa" w:w="451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Indeks</w:t>
            </w:r>
          </w:p>
        </w:tc>
        <w:tc>
          <w:tcPr>
            <w:tcW w:type="dxa" w:w="451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Constraint</w:t>
            </w:r>
          </w:p>
        </w:tc>
      </w:tr>
      <w:tr>
        <w:tc>
          <w:tcPr>
            <w:tcW w:type="dxa" w:w="4510"/>
            <w:tcMar>
              <w:top w:type="dxa" w:w="90"/>
              <w:left w:type="dxa" w:w="130"/>
              <w:bottom w:type="dxa" w:w="90"/>
              <w:right w:type="dxa" w:w="130"/>
            </w:tcMar>
            <w:vAlign w:val="top"/>
          </w:tcPr>
          <w:p>
            <w:pPr>
              <w:spacing w:after="60" w:before="0" w:line="276"/>
            </w:pPr>
            <w:r>
              <w:rPr>
                <w:color w:val="1A1A1A"/>
                <w:sz w:val="19"/>
                <w:szCs w:val="19"/>
              </w:rPr>
              <w:t xml:space="preserve">• absensi (sesi_id, anggota_id, tipe) — UNIQUE</w:t>
            </w:r>
          </w:p>
          <w:p>
            <w:pPr>
              <w:spacing w:after="60" w:before="0" w:line="276"/>
            </w:pPr>
            <w:r>
              <w:rPr>
                <w:color w:val="1A1A1A"/>
                <w:sz w:val="19"/>
                <w:szCs w:val="19"/>
              </w:rPr>
              <w:t xml:space="preserve">• absensi (anggota_id, waktu_server_utc)</w:t>
            </w:r>
          </w:p>
          <w:p>
            <w:pPr>
              <w:spacing w:after="60" w:before="0" w:line="276"/>
            </w:pPr>
            <w:r>
              <w:rPr>
                <w:color w:val="1A1A1A"/>
                <w:sz w:val="19"/>
                <w:szCs w:val="19"/>
              </w:rPr>
              <w:t xml:space="preserve">• jadwal_sesi (jadwal_id, tanggal_lokal) — UNIQUE</w:t>
            </w:r>
          </w:p>
          <w:p>
            <w:pPr>
              <w:spacing w:after="60" w:before="0" w:line="276"/>
            </w:pPr>
            <w:r>
              <w:rPr>
                <w:color w:val="1A1A1A"/>
                <w:sz w:val="19"/>
                <w:szCs w:val="19"/>
              </w:rPr>
              <w:t xml:space="preserve">• jadwal_sesi (absen_buka_utc, absen_tutup_utc)</w:t>
            </w:r>
          </w:p>
          <w:p>
            <w:pPr>
              <w:spacing w:after="60" w:before="0" w:line="276"/>
            </w:pPr>
            <w:r>
              <w:rPr>
                <w:color w:val="1A1A1A"/>
                <w:sz w:val="19"/>
                <w:szCs w:val="19"/>
              </w:rPr>
              <w:t xml:space="preserve">• jadwal_peserta (anggota_id, jadwal_id)</w:t>
            </w:r>
          </w:p>
          <w:p>
            <w:pPr>
              <w:spacing w:after="60" w:before="0" w:line="276"/>
            </w:pPr>
            <w:r>
              <w:rPr>
                <w:color w:val="1A1A1A"/>
                <w:sz w:val="19"/>
                <w:szCs w:val="19"/>
              </w:rPr>
              <w:t xml:space="preserve">• mst_file (reff_type, reff_id) dan (hash_sha256)</w:t>
            </w:r>
          </w:p>
          <w:p>
            <w:pPr>
              <w:spacing w:after="60" w:before="0" w:line="276"/>
            </w:pPr>
            <w:r>
              <w:rPr>
                <w:color w:val="1A1A1A"/>
                <w:sz w:val="19"/>
                <w:szCs w:val="19"/>
              </w:rPr>
              <w:t xml:space="preserve">• role_permission (role_id, permission_id) — UNIQUE</w:t>
            </w:r>
          </w:p>
          <w:p>
            <w:pPr>
              <w:spacing w:after="60" w:before="0" w:line="276"/>
            </w:pPr>
            <w:r>
              <w:rPr>
                <w:color w:val="1A1A1A"/>
                <w:sz w:val="19"/>
                <w:szCs w:val="19"/>
              </w:rPr>
              <w:t xml:space="preserve">• kta (no_kta) dan (token_publik) — UNIQUE</w:t>
            </w:r>
          </w:p>
          <w:p>
            <w:pPr>
              <w:spacing w:after="60" w:before="0" w:line="276"/>
            </w:pPr>
            <w:r>
              <w:rPr>
                <w:color w:val="1A1A1A"/>
                <w:sz w:val="19"/>
                <w:szCs w:val="19"/>
              </w:rPr>
              <w:t xml:space="preserve">• kta (anggota_id, jenis_kta, versi_cetak) — UNIQUE</w:t>
            </w:r>
          </w:p>
          <w:p>
            <w:pPr>
              <w:spacing w:after="60" w:before="0" w:line="276"/>
            </w:pPr>
            <w:r>
              <w:rPr>
                <w:color w:val="1A1A1A"/>
                <w:sz w:val="19"/>
                <w:szCs w:val="19"/>
              </w:rPr>
              <w:t xml:space="preserve">• notifikasi (user_id, is_dibaca, created_at)</w:t>
            </w:r>
          </w:p>
          <w:p>
            <w:pPr>
              <w:spacing w:after="0" w:before="0" w:line="276"/>
            </w:pPr>
            <w:r>
              <w:rPr>
                <w:color w:val="1A1A1A"/>
                <w:sz w:val="19"/>
                <w:szCs w:val="19"/>
              </w:rPr>
              <w:t xml:space="preserve">• users (username), (email) — UNIQUE partial</w:t>
            </w:r>
          </w:p>
        </w:tc>
        <w:tc>
          <w:tcPr>
            <w:tcW w:type="dxa" w:w="4510"/>
            <w:tcMar>
              <w:top w:type="dxa" w:w="90"/>
              <w:left w:type="dxa" w:w="130"/>
              <w:bottom w:type="dxa" w:w="90"/>
              <w:right w:type="dxa" w:w="130"/>
            </w:tcMar>
            <w:vAlign w:val="top"/>
          </w:tcPr>
          <w:p>
            <w:pPr>
              <w:spacing w:after="60" w:before="0" w:line="276"/>
            </w:pPr>
            <w:r>
              <w:rPr>
                <w:color w:val="1A1A1A"/>
                <w:sz w:val="19"/>
                <w:szCs w:val="19"/>
              </w:rPr>
              <w:t xml:space="preserve">• CHECK latitude BETWEEN -90 AND 90</w:t>
            </w:r>
          </w:p>
          <w:p>
            <w:pPr>
              <w:spacing w:after="60" w:before="0" w:line="276"/>
            </w:pPr>
            <w:r>
              <w:rPr>
                <w:color w:val="1A1A1A"/>
                <w:sz w:val="19"/>
                <w:szCs w:val="19"/>
              </w:rPr>
              <w:t xml:space="preserve">• CHECK longitude BETWEEN -180 AND 180</w:t>
            </w:r>
          </w:p>
          <w:p>
            <w:pPr>
              <w:spacing w:after="60" w:before="0" w:line="276"/>
            </w:pPr>
            <w:r>
              <w:rPr>
                <w:color w:val="1A1A1A"/>
                <w:sz w:val="19"/>
                <w:szCs w:val="19"/>
              </w:rPr>
              <w:t xml:space="preserve">• CHECK radius_meter &gt; 0</w:t>
            </w:r>
          </w:p>
          <w:p>
            <w:pPr>
              <w:spacing w:after="60" w:before="0" w:line="276"/>
            </w:pPr>
            <w:r>
              <w:rPr>
                <w:color w:val="1A1A1A"/>
                <w:sz w:val="19"/>
                <w:szCs w:val="19"/>
              </w:rPr>
              <w:t xml:space="preserve">• CHECK jam_selesai &gt; jam_mulai</w:t>
            </w:r>
          </w:p>
          <w:p>
            <w:pPr>
              <w:spacing w:after="60" w:before="0" w:line="276"/>
            </w:pPr>
            <w:r>
              <w:rPr>
                <w:color w:val="1A1A1A"/>
                <w:sz w:val="19"/>
                <w:szCs w:val="19"/>
              </w:rPr>
              <w:t xml:space="preserve">• CHECK berlaku_sampai &gt; berlaku_dari</w:t>
            </w:r>
          </w:p>
          <w:p>
            <w:pPr>
              <w:spacing w:after="60" w:before="0" w:line="276"/>
            </w:pPr>
            <w:r>
              <w:rPr>
                <w:color w:val="1A1A1A"/>
                <w:sz w:val="19"/>
                <w:szCs w:val="19"/>
              </w:rPr>
              <w:t xml:space="preserve">• Relasi ke data historis memakai ON DELETE RESTRICT, sehingga absensi tidak ikut terhapus ketika jadwal dihapus</w:t>
            </w:r>
          </w:p>
          <w:p>
            <w:pPr>
              <w:spacing w:after="60" w:before="0" w:line="276"/>
            </w:pPr>
            <w:r>
              <w:rPr>
                <w:color w:val="1A1A1A"/>
                <w:sz w:val="19"/>
                <w:szCs w:val="19"/>
              </w:rPr>
              <w:t xml:space="preserve">• Relasi ke kolom *_file_id memakai ON DELETE SET NULL</w:t>
            </w:r>
          </w:p>
          <w:p>
            <w:pPr>
              <w:spacing w:after="0" w:before="0" w:line="276"/>
            </w:pPr>
            <w:r>
              <w:rPr>
                <w:color w:val="1A1A1A"/>
                <w:sz w:val="19"/>
                <w:szCs w:val="19"/>
              </w:rPr>
              <w:t xml:space="preserve">• Unique partial WHERE is_deleted = false agar username bekas dapat dipakai lagi</w:t>
            </w:r>
          </w:p>
        </w:tc>
      </w:tr>
    </w:tbl>
    <w:p>
      <w:pPr>
        <w:spacing w:after="140"/>
      </w:pPr>
    </w:p>
    <w:p>
      <w:pPr>
        <w:pStyle w:val="Heading2"/>
        <w:spacing w:after="140" w:before="320"/>
      </w:pPr>
      <w:r>
        <w:t xml:space="preserve">8.5 Tabel pengaturan sistem</w:t>
      </w:r>
    </w:p>
    <w:p>
      <w:pPr>
        <w:spacing w:after="120" w:before="0" w:line="276"/>
      </w:pPr>
      <w:r>
        <w:rPr>
          <w:color w:val="1A1A1A"/>
          <w:sz w:val="21"/>
          <w:szCs w:val="21"/>
        </w:rPr>
        <w:t xml:space="preserve">Tabel mst_pengaturan berbentuk key-value bertipe, dengan metadata yang cukup untuk membangkitkan halaman pengaturannya sendiri. Menambah setelan baru cukup satu baris INSERT tanpa menyentuh frontend.</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3400"/>
        <w:gridCol w:w="5620"/>
      </w:tblGrid>
      <w:tr>
        <w:trPr>
          <w:tblHeader/>
        </w:trPr>
        <w:tc>
          <w:tcPr>
            <w:tcW w:type="dxa" w:w="3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Kunci</w:t>
            </w:r>
          </w:p>
        </w:tc>
        <w:tc>
          <w:tcPr>
            <w:tcW w:type="dxa" w:w="56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Nilai awal</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umum.nama_klub</w:t>
            </w:r>
          </w:p>
        </w:tc>
        <w:tc>
          <w:tcPr>
            <w:tcW w:type="dxa" w:w="5620"/>
            <w:tcMar>
              <w:top w:type="dxa" w:w="90"/>
              <w:left w:type="dxa" w:w="130"/>
              <w:bottom w:type="dxa" w:w="90"/>
              <w:right w:type="dxa" w:w="130"/>
            </w:tcMar>
            <w:vAlign w:val="top"/>
          </w:tcPr>
          <w:p>
            <w:pPr>
              <w:spacing w:after="0" w:line="264"/>
            </w:pPr>
            <w:r>
              <w:rPr>
                <w:color w:val="1A1A1A"/>
                <w:sz w:val="18"/>
                <w:szCs w:val="18"/>
              </w:rPr>
              <w:t xml:space="preserve">Scouting Legion Airsofter Malang</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umum.singkatan</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SLAM</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umum.alamat_sekretariat</w:t>
            </w:r>
          </w:p>
        </w:tc>
        <w:tc>
          <w:tcPr>
            <w:tcW w:type="dxa" w:w="5620"/>
            <w:tcMar>
              <w:top w:type="dxa" w:w="90"/>
              <w:left w:type="dxa" w:w="130"/>
              <w:bottom w:type="dxa" w:w="90"/>
              <w:right w:type="dxa" w:w="130"/>
            </w:tcMar>
            <w:vAlign w:val="top"/>
          </w:tcPr>
          <w:p>
            <w:pPr>
              <w:spacing w:after="0" w:line="264"/>
            </w:pPr>
            <w:r>
              <w:rPr>
                <w:color w:val="1A1A1A"/>
                <w:sz w:val="18"/>
                <w:szCs w:val="18"/>
              </w:rPr>
              <w:t xml:space="preserve">Jalan Laksda Adi Sucipto Nomor 32 Blimbing, Kota Malang</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umum.timezone_bawaan</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Asia/Jakarta</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umum.kode_wilayah_paten</w:t>
            </w:r>
          </w:p>
        </w:tc>
        <w:tc>
          <w:tcPr>
            <w:tcW w:type="dxa" w:w="5620"/>
            <w:tcMar>
              <w:top w:type="dxa" w:w="90"/>
              <w:left w:type="dxa" w:w="130"/>
              <w:bottom w:type="dxa" w:w="90"/>
              <w:right w:type="dxa" w:w="130"/>
            </w:tcMar>
            <w:vAlign w:val="top"/>
          </w:tcPr>
          <w:p>
            <w:pPr>
              <w:spacing w:after="0" w:line="264"/>
            </w:pPr>
            <w:r>
              <w:rPr>
                <w:color w:val="1A1A1A"/>
                <w:sz w:val="18"/>
                <w:szCs w:val="18"/>
              </w:rPr>
              <w:t xml:space="preserve">3573</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nra.mode_penomoran</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global</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nra.panjang_urut_minimal</w:t>
            </w:r>
          </w:p>
        </w:tc>
        <w:tc>
          <w:tcPr>
            <w:tcW w:type="dxa" w:w="5620"/>
            <w:tcMar>
              <w:top w:type="dxa" w:w="90"/>
              <w:left w:type="dxa" w:w="130"/>
              <w:bottom w:type="dxa" w:w="90"/>
              <w:right w:type="dxa" w:w="130"/>
            </w:tcMar>
            <w:vAlign w:val="top"/>
          </w:tcPr>
          <w:p>
            <w:pPr>
              <w:spacing w:after="0" w:line="264"/>
            </w:pPr>
            <w:r>
              <w:rPr>
                <w:color w:val="1A1A1A"/>
                <w:sz w:val="18"/>
                <w:szCs w:val="18"/>
              </w:rPr>
              <w:t xml:space="preserve">3 (melar ke 4 digit setelah 999)</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kta.masa_berlaku_pelajar_bulan</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12</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kta.masa_berlaku_dewasa_bulan</w:t>
            </w:r>
          </w:p>
        </w:tc>
        <w:tc>
          <w:tcPr>
            <w:tcW w:type="dxa" w:w="5620"/>
            <w:tcMar>
              <w:top w:type="dxa" w:w="90"/>
              <w:left w:type="dxa" w:w="130"/>
              <w:bottom w:type="dxa" w:w="90"/>
              <w:right w:type="dxa" w:w="130"/>
            </w:tcMar>
            <w:vAlign w:val="top"/>
          </w:tcPr>
          <w:p>
            <w:pPr>
              <w:spacing w:after="0" w:line="264"/>
            </w:pPr>
            <w:r>
              <w:rPr>
                <w:color w:val="1A1A1A"/>
                <w:sz w:val="18"/>
                <w:szCs w:val="18"/>
              </w:rPr>
              <w:t xml:space="preserve">24</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kta.format_keluaran</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png</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kta.dpi_cetak</w:t>
            </w:r>
          </w:p>
        </w:tc>
        <w:tc>
          <w:tcPr>
            <w:tcW w:type="dxa" w:w="5620"/>
            <w:tcMar>
              <w:top w:type="dxa" w:w="90"/>
              <w:left w:type="dxa" w:w="130"/>
              <w:bottom w:type="dxa" w:w="90"/>
              <w:right w:type="dxa" w:w="130"/>
            </w:tcMar>
            <w:vAlign w:val="top"/>
          </w:tcPr>
          <w:p>
            <w:pPr>
              <w:spacing w:after="0" w:line="264"/>
            </w:pPr>
            <w:r>
              <w:rPr>
                <w:color w:val="1A1A1A"/>
                <w:sz w:val="18"/>
                <w:szCs w:val="18"/>
              </w:rPr>
              <w:t xml:space="preserve">300</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kta.lebar_mm</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85.6</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kta.tinggi_mm</w:t>
            </w:r>
          </w:p>
        </w:tc>
        <w:tc>
          <w:tcPr>
            <w:tcW w:type="dxa" w:w="5620"/>
            <w:tcMar>
              <w:top w:type="dxa" w:w="90"/>
              <w:left w:type="dxa" w:w="130"/>
              <w:bottom w:type="dxa" w:w="90"/>
              <w:right w:type="dxa" w:w="130"/>
            </w:tcMar>
            <w:vAlign w:val="top"/>
          </w:tcPr>
          <w:p>
            <w:pPr>
              <w:spacing w:after="0" w:line="264"/>
            </w:pPr>
            <w:r>
              <w:rPr>
                <w:color w:val="1A1A1A"/>
                <w:sz w:val="18"/>
                <w:szCs w:val="18"/>
              </w:rPr>
              <w:t xml:space="preserve">54</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kta.bleed_mm</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2</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kta.qr_ukuran_mm</w:t>
            </w:r>
          </w:p>
        </w:tc>
        <w:tc>
          <w:tcPr>
            <w:tcW w:type="dxa" w:w="5620"/>
            <w:tcMar>
              <w:top w:type="dxa" w:w="90"/>
              <w:left w:type="dxa" w:w="130"/>
              <w:bottom w:type="dxa" w:w="90"/>
              <w:right w:type="dxa" w:w="130"/>
            </w:tcMar>
            <w:vAlign w:val="top"/>
          </w:tcPr>
          <w:p>
            <w:pPr>
              <w:spacing w:after="0" w:line="264"/>
            </w:pPr>
            <w:r>
              <w:rPr>
                <w:color w:val="1A1A1A"/>
                <w:sz w:val="18"/>
                <w:szCs w:val="18"/>
              </w:rPr>
              <w:t xml:space="preserve">24</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kta.kartu_per_lembar</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8</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absensi.akurasi_gps_maks_meter</w:t>
            </w:r>
          </w:p>
        </w:tc>
        <w:tc>
          <w:tcPr>
            <w:tcW w:type="dxa" w:w="5620"/>
            <w:tcMar>
              <w:top w:type="dxa" w:w="90"/>
              <w:left w:type="dxa" w:w="130"/>
              <w:bottom w:type="dxa" w:w="90"/>
              <w:right w:type="dxa" w:w="130"/>
            </w:tcMar>
            <w:vAlign w:val="top"/>
          </w:tcPr>
          <w:p>
            <w:pPr>
              <w:spacing w:after="0" w:line="264"/>
            </w:pPr>
            <w:r>
              <w:rPr>
                <w:color w:val="1A1A1A"/>
                <w:sz w:val="18"/>
                <w:szCs w:val="18"/>
              </w:rPr>
              <w:t xml:space="preserve">100</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absensi.radius_bawaan_meter</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100</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absensi.toleransi_telat_menit</w:t>
            </w:r>
          </w:p>
        </w:tc>
        <w:tc>
          <w:tcPr>
            <w:tcW w:type="dxa" w:w="5620"/>
            <w:tcMar>
              <w:top w:type="dxa" w:w="90"/>
              <w:left w:type="dxa" w:w="130"/>
              <w:bottom w:type="dxa" w:w="90"/>
              <w:right w:type="dxa" w:w="130"/>
            </w:tcMar>
            <w:vAlign w:val="top"/>
          </w:tcPr>
          <w:p>
            <w:pPr>
              <w:spacing w:after="0" w:line="264"/>
            </w:pPr>
            <w:r>
              <w:rPr>
                <w:color w:val="1A1A1A"/>
                <w:sz w:val="18"/>
                <w:szCs w:val="18"/>
              </w:rPr>
              <w:t xml:space="preserve">15</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absensi.buka_absen_menit</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30</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absensi.tutup_absen_menit</w:t>
            </w:r>
          </w:p>
        </w:tc>
        <w:tc>
          <w:tcPr>
            <w:tcW w:type="dxa" w:w="5620"/>
            <w:tcMar>
              <w:top w:type="dxa" w:w="90"/>
              <w:left w:type="dxa" w:w="130"/>
              <w:bottom w:type="dxa" w:w="90"/>
              <w:right w:type="dxa" w:w="130"/>
            </w:tcMar>
            <w:vAlign w:val="top"/>
          </w:tcPr>
          <w:p>
            <w:pPr>
              <w:spacing w:after="0" w:line="264"/>
            </w:pPr>
            <w:r>
              <w:rPr>
                <w:color w:val="1A1A1A"/>
                <w:sz w:val="18"/>
                <w:szCs w:val="18"/>
              </w:rPr>
              <w:t xml:space="preserve">60</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file.varian_original_maks_px</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4000</w:t>
            </w:r>
          </w:p>
        </w:tc>
      </w:tr>
      <w:tr>
        <w:tc>
          <w:tcPr>
            <w:tcW w:type="dxa" w:w="3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file.varian_medium_px</w:t>
            </w:r>
          </w:p>
        </w:tc>
        <w:tc>
          <w:tcPr>
            <w:tcW w:type="dxa" w:w="5620"/>
            <w:tcMar>
              <w:top w:type="dxa" w:w="90"/>
              <w:left w:type="dxa" w:w="130"/>
              <w:bottom w:type="dxa" w:w="90"/>
              <w:right w:type="dxa" w:w="130"/>
            </w:tcMar>
            <w:vAlign w:val="top"/>
          </w:tcPr>
          <w:p>
            <w:pPr>
              <w:spacing w:after="0" w:line="264"/>
            </w:pPr>
            <w:r>
              <w:rPr>
                <w:color w:val="1A1A1A"/>
                <w:sz w:val="18"/>
                <w:szCs w:val="18"/>
              </w:rPr>
              <w:t xml:space="preserve">1200</w:t>
            </w:r>
          </w:p>
        </w:tc>
      </w:tr>
      <w:tr>
        <w:tc>
          <w:tcPr>
            <w:tcW w:type="dxa" w:w="3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file.varian_low_px</w:t>
            </w:r>
          </w:p>
        </w:tc>
        <w:tc>
          <w:tcPr>
            <w:tcW w:type="dxa" w:w="5620"/>
            <w:shd w:fill="F5F7F2" w:color="auto" w:val="clear"/>
            <w:tcMar>
              <w:top w:type="dxa" w:w="90"/>
              <w:left w:type="dxa" w:w="130"/>
              <w:bottom w:type="dxa" w:w="90"/>
              <w:right w:type="dxa" w:w="130"/>
            </w:tcMar>
            <w:vAlign w:val="top"/>
          </w:tcPr>
          <w:p>
            <w:pPr>
              <w:spacing w:after="0" w:line="264"/>
            </w:pPr>
            <w:r>
              <w:rPr>
                <w:color w:val="1A1A1A"/>
                <w:sz w:val="18"/>
                <w:szCs w:val="18"/>
              </w:rPr>
              <w:t xml:space="preserve">400</w:t>
            </w:r>
          </w:p>
        </w:tc>
      </w:tr>
    </w:tbl>
    <w:p>
      <w:pPr>
        <w:spacing w:after="140"/>
      </w:pPr>
    </w:p>
    <w:p>
      <w:pPr>
        <w:spacing w:after="120" w:before="0" w:line="276"/>
      </w:pPr>
      <w:r>
        <w:rPr>
          <w:color w:val="1A1A1A"/>
          <w:sz w:val="21"/>
          <w:szCs w:val="21"/>
        </w:rPr>
        <w:t xml:space="preserve">Kolom is_terkunci menandai setelan yang hanya boleh diubah super admin, seperti nra.mode_penomoran dan ambang akurasi GPS. Kolom is_publik menandai setelan yang boleh dibaca frontend tanpa autentikasi, seperti nama klub.</w:t>
      </w:r>
    </w:p>
    <w:p>
      <w:pPr>
        <w:spacing w:after="140"/>
      </w:pPr>
    </w:p>
    <w:p>
      <w:pPr>
        <w:pStyle w:val="Heading2"/>
        <w:spacing w:after="140" w:before="320"/>
      </w:pPr>
      <w:r>
        <w:t xml:space="preserve">8.6 Tabel notifikasi</w:t>
      </w:r>
    </w:p>
    <w:p>
      <w:pPr>
        <w:spacing w:after="120" w:before="0" w:line="276"/>
      </w:pPr>
      <w:r>
        <w:rPr>
          <w:color w:val="1A1A1A"/>
          <w:sz w:val="21"/>
          <w:szCs w:val="21"/>
        </w:rPr>
        <w:t xml:space="preserve">Notifikasi dibuat satu baris per penerima, karena status baca melekat pada masing-masing orang. Menugaskan lima puluh anggota ke satu jadwal menghasilkan lima puluh baris; indeks (user_id, is_dibaca, created_at) menjaga kueri penghitung notifikasi belum dibaca tetap ringan.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700"/>
        <w:gridCol w:w="6320"/>
      </w:tblGrid>
      <w:tr>
        <w:trPr>
          <w:tblHeader/>
        </w:trPr>
        <w:tc>
          <w:tcPr>
            <w:tcW w:type="dxa" w:w="2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Jenis notifikasi</w:t>
            </w:r>
          </w:p>
        </w:tc>
        <w:tc>
          <w:tcPr>
            <w:tcW w:type="dxa" w:w="63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Dipicu oleh</w:t>
            </w:r>
          </w:p>
        </w:tc>
      </w:tr>
      <w:tr>
        <w:tc>
          <w:tcPr>
            <w:tcW w:type="dxa" w:w="27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jadwal_ditugaskan</w:t>
            </w:r>
          </w:p>
        </w:tc>
        <w:tc>
          <w:tcPr>
            <w:tcW w:type="dxa" w:w="6320"/>
            <w:tcMar>
              <w:top w:type="dxa" w:w="90"/>
              <w:left w:type="dxa" w:w="130"/>
              <w:bottom w:type="dxa" w:w="90"/>
              <w:right w:type="dxa" w:w="130"/>
            </w:tcMar>
            <w:vAlign w:val="top"/>
          </w:tcPr>
          <w:p>
            <w:pPr>
              <w:spacing w:after="0" w:line="264"/>
            </w:pPr>
            <w:r>
              <w:rPr>
                <w:color w:val="1A1A1A"/>
                <w:sz w:val="18"/>
                <w:szCs w:val="18"/>
              </w:rPr>
              <w:t xml:space="preserve">Anggota ditugaskan pada suatu jadwal</w:t>
            </w:r>
          </w:p>
        </w:tc>
      </w:tr>
      <w:tr>
        <w:tc>
          <w:tcPr>
            <w:tcW w:type="dxa" w:w="27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jadwal_pengingat</w:t>
            </w:r>
          </w:p>
        </w:tc>
        <w:tc>
          <w:tcPr>
            <w:tcW w:type="dxa" w:w="6320"/>
            <w:shd w:fill="F5F7F2" w:color="auto" w:val="clear"/>
            <w:tcMar>
              <w:top w:type="dxa" w:w="90"/>
              <w:left w:type="dxa" w:w="130"/>
              <w:bottom w:type="dxa" w:w="90"/>
              <w:right w:type="dxa" w:w="130"/>
            </w:tcMar>
            <w:vAlign w:val="top"/>
          </w:tcPr>
          <w:p>
            <w:pPr>
              <w:spacing w:after="0" w:line="264"/>
            </w:pPr>
            <w:r>
              <w:rPr>
                <w:color w:val="1A1A1A"/>
                <w:sz w:val="18"/>
                <w:szCs w:val="18"/>
              </w:rPr>
              <w:t xml:space="preserve">Menjelang sesi dimulai</w:t>
            </w:r>
          </w:p>
        </w:tc>
      </w:tr>
      <w:tr>
        <w:tc>
          <w:tcPr>
            <w:tcW w:type="dxa" w:w="27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sesi_dibatalkan</w:t>
            </w:r>
          </w:p>
        </w:tc>
        <w:tc>
          <w:tcPr>
            <w:tcW w:type="dxa" w:w="6320"/>
            <w:tcMar>
              <w:top w:type="dxa" w:w="90"/>
              <w:left w:type="dxa" w:w="130"/>
              <w:bottom w:type="dxa" w:w="90"/>
              <w:right w:type="dxa" w:w="130"/>
            </w:tcMar>
            <w:vAlign w:val="top"/>
          </w:tcPr>
          <w:p>
            <w:pPr>
              <w:spacing w:after="0" w:line="264"/>
            </w:pPr>
            <w:r>
              <w:rPr>
                <w:color w:val="1A1A1A"/>
                <w:sz w:val="18"/>
                <w:szCs w:val="18"/>
              </w:rPr>
              <w:t xml:space="preserve">Moderator membatalkan satu sesi</w:t>
            </w:r>
          </w:p>
        </w:tc>
      </w:tr>
      <w:tr>
        <w:tc>
          <w:tcPr>
            <w:tcW w:type="dxa" w:w="27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izin_disetujui / izin_ditolak</w:t>
            </w:r>
          </w:p>
        </w:tc>
        <w:tc>
          <w:tcPr>
            <w:tcW w:type="dxa" w:w="6320"/>
            <w:shd w:fill="F5F7F2" w:color="auto" w:val="clear"/>
            <w:tcMar>
              <w:top w:type="dxa" w:w="90"/>
              <w:left w:type="dxa" w:w="130"/>
              <w:bottom w:type="dxa" w:w="90"/>
              <w:right w:type="dxa" w:w="130"/>
            </w:tcMar>
            <w:vAlign w:val="top"/>
          </w:tcPr>
          <w:p>
            <w:pPr>
              <w:spacing w:after="0" w:line="264"/>
            </w:pPr>
            <w:r>
              <w:rPr>
                <w:color w:val="1A1A1A"/>
                <w:sz w:val="18"/>
                <w:szCs w:val="18"/>
              </w:rPr>
              <w:t xml:space="preserve">Pengajuan izin diproses</w:t>
            </w:r>
          </w:p>
        </w:tc>
      </w:tr>
      <w:tr>
        <w:tc>
          <w:tcPr>
            <w:tcW w:type="dxa" w:w="27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absensi_dioverride</w:t>
            </w:r>
          </w:p>
        </w:tc>
        <w:tc>
          <w:tcPr>
            <w:tcW w:type="dxa" w:w="6320"/>
            <w:tcMar>
              <w:top w:type="dxa" w:w="90"/>
              <w:left w:type="dxa" w:w="130"/>
              <w:bottom w:type="dxa" w:w="90"/>
              <w:right w:type="dxa" w:w="130"/>
            </w:tcMar>
            <w:vAlign w:val="top"/>
          </w:tcPr>
          <w:p>
            <w:pPr>
              <w:spacing w:after="0" w:line="264"/>
            </w:pPr>
            <w:r>
              <w:rPr>
                <w:color w:val="1A1A1A"/>
                <w:sz w:val="18"/>
                <w:szCs w:val="18"/>
              </w:rPr>
              <w:t xml:space="preserve">Moderator mengubah catatan absensi anggota</w:t>
            </w:r>
          </w:p>
        </w:tc>
      </w:tr>
      <w:tr>
        <w:tc>
          <w:tcPr>
            <w:tcW w:type="dxa" w:w="27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kta_diterbitkan / kta_kadaluarsa</w:t>
            </w:r>
          </w:p>
        </w:tc>
        <w:tc>
          <w:tcPr>
            <w:tcW w:type="dxa" w:w="6320"/>
            <w:shd w:fill="F5F7F2" w:color="auto" w:val="clear"/>
            <w:tcMar>
              <w:top w:type="dxa" w:w="90"/>
              <w:left w:type="dxa" w:w="130"/>
              <w:bottom w:type="dxa" w:w="90"/>
              <w:right w:type="dxa" w:w="130"/>
            </w:tcMar>
            <w:vAlign w:val="top"/>
          </w:tcPr>
          <w:p>
            <w:pPr>
              <w:spacing w:after="0" w:line="264"/>
            </w:pPr>
            <w:r>
              <w:rPr>
                <w:color w:val="1A1A1A"/>
                <w:sz w:val="18"/>
                <w:szCs w:val="18"/>
              </w:rPr>
              <w:t xml:space="preserve">Kartu terbit, atau masa berlakunya habis</w:t>
            </w:r>
          </w:p>
        </w:tc>
      </w:tr>
      <w:tr>
        <w:tc>
          <w:tcPr>
            <w:tcW w:type="dxa" w:w="27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sistem</w:t>
            </w:r>
          </w:p>
        </w:tc>
        <w:tc>
          <w:tcPr>
            <w:tcW w:type="dxa" w:w="6320"/>
            <w:tcMar>
              <w:top w:type="dxa" w:w="90"/>
              <w:left w:type="dxa" w:w="130"/>
              <w:bottom w:type="dxa" w:w="90"/>
              <w:right w:type="dxa" w:w="130"/>
            </w:tcMar>
            <w:vAlign w:val="top"/>
          </w:tcPr>
          <w:p>
            <w:pPr>
              <w:spacing w:after="0" w:line="264"/>
            </w:pPr>
            <w:r>
              <w:rPr>
                <w:color w:val="1A1A1A"/>
                <w:sz w:val="18"/>
                <w:szCs w:val="18"/>
              </w:rPr>
              <w:t xml:space="preserve">Pengumuman dari administrator</w:t>
            </w:r>
          </w:p>
        </w:tc>
      </w:tr>
    </w:tbl>
    <w:p>
      <w:pPr>
        <w:spacing w:after="14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YANG SENGAJA TIDAK DIBUAT</w:t>
            </w:r>
          </w:p>
          <w:p>
            <w:pPr>
              <w:spacing w:after="80" w:line="270"/>
            </w:pPr>
            <w:r>
              <w:rPr>
                <w:color w:val="1A1A1A"/>
                <w:sz w:val="20"/>
                <w:szCs w:val="20"/>
              </w:rPr>
              <w:t xml:space="preserve">Tabel template, tabel kanal pengiriman, dan tabel status pengiriman tidak dibuat. Ketiganya baru berguna bila kelak ditambahkan email atau WhatsApp; untuk notifikasi dalam aplikasi saja, ketiganya hanya menjadi tabel kosong yang harus dirawat. Bila kebutuhan itu muncul, cukup menambah tabel notifikasi_kanal tanpa mengubah tabel notifikasi.</w:t>
            </w:r>
          </w:p>
          <w:p>
            <w:pPr>
              <w:spacing w:after="80" w:line="270"/>
            </w:pPr>
            <w:r>
              <w:rPr>
                <w:color w:val="1A1A1A"/>
                <w:sz w:val="20"/>
                <w:szCs w:val="20"/>
              </w:rPr>
              <w:t xml:space="preserve">Konsekuensi yang perlu disadari: anggota tanpa akun pengguna tidak menerima notifikasi apa pun.</w:t>
            </w:r>
          </w:p>
        </w:tc>
      </w:tr>
    </w:tbl>
    <w:p>
      <w:pPr>
        <w:pStyle w:val="Heading1"/>
        <w:pageBreakBefore/>
        <w:spacing w:after="200" w:before="420"/>
      </w:pPr>
      <w:r>
        <w:t xml:space="preserve">9. Daftar Endpoint API</w:t>
      </w:r>
    </w:p>
    <w:p>
      <w:pPr>
        <w:spacing w:after="120" w:before="0" w:line="276"/>
      </w:pPr>
      <w:r>
        <w:rPr>
          <w:color w:val="1A1A1A"/>
          <w:sz w:val="21"/>
          <w:szCs w:val="21"/>
        </w:rPr>
        <w:t xml:space="preserve">Seluruh endpoint berada di bawah awalan /api/v1 dan dilindungi middleware pemeriksa izin sesuai Bab 3.</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1500"/>
        <w:gridCol w:w="7520"/>
      </w:tblGrid>
      <w:tr>
        <w:trPr>
          <w:tblHeader/>
        </w:trPr>
        <w:tc>
          <w:tcPr>
            <w:tcW w:type="dxa" w:w="1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Kelompok</w:t>
            </w:r>
          </w:p>
        </w:tc>
        <w:tc>
          <w:tcPr>
            <w:tcW w:type="dxa" w:w="75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Endpoint</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Autentikasi</w:t>
            </w:r>
          </w:p>
        </w:tc>
        <w:tc>
          <w:tcPr>
            <w:tcW w:type="dxa" w:w="75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POST /auth/login (menerima username ATAU email) · POST /auth/refresh · POST /auth/logout · GET /me · GET /me/permissions</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8"/>
                <w:szCs w:val="18"/>
              </w:rPr>
              <w:t xml:space="preserve">Hak akses</w:t>
            </w:r>
          </w:p>
        </w:tc>
        <w:tc>
          <w:tcPr>
            <w:tcW w:type="dxa" w:w="75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GET /modul · GET /permissions · GET /roles · POST /roles · PUT /roles/{id} · DELETE /roles/{id} · GET /roles/{id}/permissions · PUT /roles/{id}/permissions</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Pengaturan</w:t>
            </w:r>
          </w:p>
        </w:tc>
        <w:tc>
          <w:tcPr>
            <w:tcW w:type="dxa" w:w="75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GET /pengaturan · GET /pengaturan/{grup} · PUT /pengaturan · GET /public/pengaturan</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8"/>
                <w:szCs w:val="18"/>
              </w:rPr>
              <w:t xml:space="preserve">Notifikasi</w:t>
            </w:r>
          </w:p>
        </w:tc>
        <w:tc>
          <w:tcPr>
            <w:tcW w:type="dxa" w:w="75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GET /notifikasi · GET /notifikasi/jumlah-belum-dibaca · PATCH /notifikasi/{id}/baca · PATCH /notifikasi/baca-semua</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Lokasi</w:t>
            </w:r>
          </w:p>
        </w:tc>
        <w:tc>
          <w:tcPr>
            <w:tcW w:type="dxa" w:w="75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GET /lokasi · POST /lokasi · PUT /lokasi/{id} · DELETE /lokasi/{id}</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8"/>
                <w:szCs w:val="18"/>
              </w:rPr>
              <w:t xml:space="preserve">Jadwal</w:t>
            </w:r>
          </w:p>
        </w:tc>
        <w:tc>
          <w:tcPr>
            <w:tcW w:type="dxa" w:w="75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GET /jadwal · POST /jadwal · PUT /jadwal/{id} · DELETE /jadwal/{id} · POST /jadwal/{id}/generate-sesi · GET /jadwal/{id}/sesi · PATCH /sesi/{id}/batalkan</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Penugasan</w:t>
            </w:r>
          </w:p>
        </w:tc>
        <w:tc>
          <w:tcPr>
            <w:tcW w:type="dxa" w:w="75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POST /jadwal/{id}/peserta · POST /jadwal/{id}/peserta/bulk · DELETE /jadwal/{id}/peserta/{anggotaId} · PATCH /peserta/{id}/respon</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8"/>
                <w:szCs w:val="18"/>
              </w:rPr>
              <w:t xml:space="preserve">Absensi</w:t>
            </w:r>
          </w:p>
        </w:tc>
        <w:tc>
          <w:tcPr>
            <w:tcW w:type="dxa" w:w="75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GET /absensi/sesi-aktif · POST /absensi/check-in · POST /absensi/check-out · GET /absensi · GET /absensi/rekap · PATCH /absensi/{id}/override · POST /absensi/export</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Izin</w:t>
            </w:r>
          </w:p>
        </w:tc>
        <w:tc>
          <w:tcPr>
            <w:tcW w:type="dxa" w:w="75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POST /izin · GET /izin · PATCH /izin/{id}/approve · PATCH /izin/{id}/tolak</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8"/>
                <w:szCs w:val="18"/>
              </w:rPr>
              <w:t xml:space="preserve">Berkas</w:t>
            </w:r>
          </w:p>
        </w:tc>
        <w:tc>
          <w:tcPr>
            <w:tcW w:type="dxa" w:w="75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POST /files · GET /files/{uuid}/{varian} · DELETE /files/{uuid}</w:t>
            </w:r>
          </w:p>
        </w:tc>
      </w:tr>
      <w:tr>
        <w:tc>
          <w:tcPr>
            <w:tcW w:type="dxa" w:w="1500"/>
            <w:tcMar>
              <w:top w:type="dxa" w:w="90"/>
              <w:left w:type="dxa" w:w="130"/>
              <w:bottom w:type="dxa" w:w="90"/>
              <w:right w:type="dxa" w:w="130"/>
            </w:tcMar>
            <w:vAlign w:val="top"/>
          </w:tcPr>
          <w:p>
            <w:pPr>
              <w:spacing w:after="0" w:line="264"/>
            </w:pPr>
            <w:r>
              <w:rPr>
                <w:color w:val="1A1A1A"/>
                <w:sz w:val="18"/>
                <w:szCs w:val="18"/>
              </w:rPr>
              <w:t xml:space="preserve">KTA</w:t>
            </w:r>
          </w:p>
        </w:tc>
        <w:tc>
          <w:tcPr>
            <w:tcW w:type="dxa" w:w="752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POST /kta · POST /kta/bulk · GET /kta/anggota/{anggotaId} · POST /kta/{id}/cetak-ulang · PATCH /kta/{id}/cabut · GET /kta/batch/{batchId}</w:t>
            </w:r>
          </w:p>
        </w:tc>
      </w:tr>
      <w:tr>
        <w:tc>
          <w:tcPr>
            <w:tcW w:type="dxa" w:w="1500"/>
            <w:shd w:fill="F5F7F2" w:color="auto" w:val="clear"/>
            <w:tcMar>
              <w:top w:type="dxa" w:w="90"/>
              <w:left w:type="dxa" w:w="130"/>
              <w:bottom w:type="dxa" w:w="90"/>
              <w:right w:type="dxa" w:w="130"/>
            </w:tcMar>
            <w:vAlign w:val="top"/>
          </w:tcPr>
          <w:p>
            <w:pPr>
              <w:spacing w:after="0" w:line="264"/>
            </w:pPr>
            <w:r>
              <w:rPr>
                <w:color w:val="1A1A1A"/>
                <w:sz w:val="18"/>
                <w:szCs w:val="18"/>
              </w:rPr>
              <w:t xml:space="preserve">Publik</w:t>
            </w:r>
          </w:p>
        </w:tc>
        <w:tc>
          <w:tcPr>
            <w:tcW w:type="dxa" w:w="752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GET /public/kta/{token} · GET /public/profil · GET /public/artikel · GET /public/kegiatan</w:t>
            </w:r>
          </w:p>
        </w:tc>
      </w:tr>
    </w:tbl>
    <w:p>
      <w:pPr>
        <w:pStyle w:val="Heading1"/>
        <w:pageBreakBefore/>
        <w:spacing w:after="200" w:before="420"/>
      </w:pPr>
      <w:r>
        <w:t xml:space="preserve">10. Skema Awal dan Urutan Pembangunan</w:t>
      </w:r>
    </w:p>
    <w:p>
      <w:pPr>
        <w:spacing w:after="120" w:before="0" w:line="276"/>
      </w:pPr>
      <w:r>
        <w:rPr>
          <w:color w:val="1A1A1A"/>
          <w:sz w:val="21"/>
          <w:szCs w:val="21"/>
        </w:rPr>
        <w:t xml:space="preserve">Karena proyek dibangun dari nol, bab ini memuat pembuatan skema awal dan pengisian data acuan — bukan migrasi dari basis data lama. Tidak ada data yang dipindahkan dari sistem Laravel dan MySQL sebelumnya.</w:t>
      </w:r>
    </w:p>
    <w:p>
      <w:pPr>
        <w:pStyle w:val="Heading2"/>
        <w:spacing w:after="140" w:before="320"/>
      </w:pPr>
      <w:r>
        <w:t xml:space="preserve">10.1 Prinsip</w:t>
      </w:r>
    </w:p>
    <w:p>
      <w:pPr>
        <w:pStyle w:val="ListParagraph"/>
        <w:numPr>
          <w:ilvl w:val="0"/>
          <w:numId w:val="2"/>
        </w:numPr>
        <w:spacing w:after="70" w:line="276"/>
      </w:pPr>
      <w:r>
        <w:rPr>
          <w:b/>
          <w:bCs/>
          <w:color w:val="1A1A1A"/>
          <w:sz w:val="21"/>
          <w:szCs w:val="21"/>
        </w:rPr>
        <w:t xml:space="preserve">Skema ditulis sebagai berkas migrasi bernomor sejak hari pertama. </w:t>
      </w:r>
      <w:r>
        <w:rPr>
          <w:color w:val="1A1A1A"/>
          <w:sz w:val="21"/>
          <w:szCs w:val="21"/>
        </w:rPr>
        <w:t xml:space="preserve">Meskipun basis datanya masih kosong, setiap perubahan tetap melalui berkas migrasi dengan pasangan rollback. Kebiasaan ini yang membuat perubahan skema di tengah pengerjaan tidak menjadi sumber perbedaan antara mesin pengembang.</w:t>
      </w:r>
    </w:p>
    <w:p>
      <w:pPr>
        <w:pStyle w:val="ListParagraph"/>
        <w:numPr>
          <w:ilvl w:val="0"/>
          <w:numId w:val="2"/>
        </w:numPr>
        <w:spacing w:after="70" w:line="276"/>
      </w:pPr>
      <w:r>
        <w:rPr>
          <w:b/>
          <w:bCs/>
          <w:color w:val="1A1A1A"/>
          <w:sz w:val="21"/>
          <w:szCs w:val="21"/>
        </w:rPr>
        <w:t xml:space="preserve">Berkas .dbml adalah acuan tunggal. </w:t>
      </w:r>
      <w:r>
        <w:rPr>
          <w:color w:val="1A1A1A"/>
          <w:sz w:val="21"/>
          <w:szCs w:val="21"/>
        </w:rPr>
        <w:t xml:space="preserve">Migrasi dibangkitkan mengikuti berkas tersebut. Bila kode dan ERD berbeda, ERD yang menang dan kodenya diperbaiki.</w:t>
      </w:r>
    </w:p>
    <w:p>
      <w:pPr>
        <w:pStyle w:val="ListParagraph"/>
        <w:numPr>
          <w:ilvl w:val="0"/>
          <w:numId w:val="2"/>
        </w:numPr>
        <w:spacing w:after="70" w:line="276"/>
      </w:pPr>
      <w:r>
        <w:rPr>
          <w:b/>
          <w:bCs/>
          <w:color w:val="1A1A1A"/>
          <w:sz w:val="21"/>
          <w:szCs w:val="21"/>
        </w:rPr>
        <w:t xml:space="preserve">Data acuan diisi lewat seeder yang dapat dijalankan ulang. </w:t>
      </w:r>
      <w:r>
        <w:rPr>
          <w:color w:val="1A1A1A"/>
          <w:sz w:val="21"/>
          <w:szCs w:val="21"/>
        </w:rPr>
        <w:t xml:space="preserve">Seeder bersifat idempoten, sehingga menjalankannya dua kali tidak menggandakan baris.</w:t>
      </w:r>
    </w:p>
    <w:p>
      <w:pPr>
        <w:pStyle w:val="Heading2"/>
        <w:spacing w:after="140" w:before="320"/>
      </w:pPr>
      <w:r>
        <w:t xml:space="preserve">10.2 Urutan pembuatan skema</w:t>
      </w:r>
    </w:p>
    <w:p>
      <w:pPr>
        <w:pStyle w:val="ListParagraph"/>
        <w:numPr>
          <w:ilvl w:val="0"/>
          <w:numId w:val="5"/>
        </w:numPr>
        <w:spacing w:after="70" w:line="276"/>
      </w:pPr>
      <w:r>
        <w:rPr>
          <w:color w:val="1A1A1A"/>
          <w:sz w:val="21"/>
          <w:szCs w:val="21"/>
        </w:rPr>
        <w:t xml:space="preserve">Tabel sistem: mst_pengaturan, log_aktivitas.</w:t>
      </w:r>
    </w:p>
    <w:p>
      <w:pPr>
        <w:pStyle w:val="ListParagraph"/>
        <w:numPr>
          <w:ilvl w:val="0"/>
          <w:numId w:val="5"/>
        </w:numPr>
        <w:spacing w:after="70" w:line="276"/>
      </w:pPr>
      <w:r>
        <w:rPr>
          <w:color w:val="1A1A1A"/>
          <w:sz w:val="21"/>
          <w:szCs w:val="21"/>
        </w:rPr>
        <w:t xml:space="preserve">Tabel berkas: mst_file dan mst_file_varian, beserta endpoint unggah yang telah lolos daftar periksa Sub-bab 6.6.</w:t>
      </w:r>
    </w:p>
    <w:p>
      <w:pPr>
        <w:pStyle w:val="ListParagraph"/>
        <w:numPr>
          <w:ilvl w:val="0"/>
          <w:numId w:val="5"/>
        </w:numPr>
        <w:spacing w:after="70" w:line="276"/>
      </w:pPr>
      <w:r>
        <w:rPr>
          <w:color w:val="1A1A1A"/>
          <w:sz w:val="21"/>
          <w:szCs w:val="21"/>
        </w:rPr>
        <w:t xml:space="preserve">Tabel hak akses: mst_modul, mst_permission, mst_role, role_permission, user_role.</w:t>
      </w:r>
    </w:p>
    <w:p>
      <w:pPr>
        <w:pStyle w:val="ListParagraph"/>
        <w:numPr>
          <w:ilvl w:val="0"/>
          <w:numId w:val="5"/>
        </w:numPr>
        <w:spacing w:after="70" w:line="276"/>
      </w:pPr>
      <w:r>
        <w:rPr>
          <w:color w:val="1A1A1A"/>
          <w:sz w:val="21"/>
          <w:szCs w:val="21"/>
        </w:rPr>
        <w:t xml:space="preserve">Tabel identitas: mst_wilayah, mst_instansi, anggota, users, sesi_login.</w:t>
      </w:r>
    </w:p>
    <w:p>
      <w:pPr>
        <w:pStyle w:val="ListParagraph"/>
        <w:numPr>
          <w:ilvl w:val="0"/>
          <w:numId w:val="5"/>
        </w:numPr>
        <w:spacing w:after="70" w:line="276"/>
      </w:pPr>
      <w:r>
        <w:rPr>
          <w:color w:val="1A1A1A"/>
          <w:sz w:val="21"/>
          <w:szCs w:val="21"/>
        </w:rPr>
        <w:t xml:space="preserve">Tabel KTA: kta.</w:t>
      </w:r>
    </w:p>
    <w:p>
      <w:pPr>
        <w:pStyle w:val="ListParagraph"/>
        <w:numPr>
          <w:ilvl w:val="0"/>
          <w:numId w:val="5"/>
        </w:numPr>
        <w:spacing w:after="70" w:line="276"/>
      </w:pPr>
      <w:r>
        <w:rPr>
          <w:color w:val="1A1A1A"/>
          <w:sz w:val="21"/>
          <w:szCs w:val="21"/>
        </w:rPr>
        <w:t xml:space="preserve">Tabel jadwal: mst_lokasi, jadwal, jadwal_sesi, jadwal_peserta.</w:t>
      </w:r>
    </w:p>
    <w:p>
      <w:pPr>
        <w:pStyle w:val="ListParagraph"/>
        <w:numPr>
          <w:ilvl w:val="0"/>
          <w:numId w:val="5"/>
        </w:numPr>
        <w:spacing w:after="70" w:line="276"/>
      </w:pPr>
      <w:r>
        <w:rPr>
          <w:color w:val="1A1A1A"/>
          <w:sz w:val="21"/>
          <w:szCs w:val="21"/>
        </w:rPr>
        <w:t xml:space="preserve">Tabel absensi: absensi, absensi_izin, absensi_rekap.</w:t>
      </w:r>
    </w:p>
    <w:p>
      <w:pPr>
        <w:pStyle w:val="ListParagraph"/>
        <w:numPr>
          <w:ilvl w:val="0"/>
          <w:numId w:val="5"/>
        </w:numPr>
        <w:spacing w:after="70" w:line="276"/>
      </w:pPr>
      <w:r>
        <w:rPr>
          <w:color w:val="1A1A1A"/>
          <w:sz w:val="21"/>
          <w:szCs w:val="21"/>
        </w:rPr>
        <w:t xml:space="preserve">Tabel notifikasi dan tabel konten: kegiatan, artikel, unit, prestasi, profile_club, mst_inorga, mst_medsos, mst_dokumen.</w:t>
      </w:r>
    </w:p>
    <w:p>
      <w:pPr>
        <w:pStyle w:val="ListParagraph"/>
        <w:numPr>
          <w:ilvl w:val="0"/>
          <w:numId w:val="5"/>
        </w:numPr>
        <w:spacing w:after="70" w:line="276"/>
      </w:pPr>
      <w:r>
        <w:rPr>
          <w:color w:val="1A1A1A"/>
          <w:sz w:val="21"/>
          <w:szCs w:val="21"/>
        </w:rPr>
        <w:t xml:space="preserve">Seluruh indeks dan constraint pada Sub-bab 8.4.</w:t>
      </w:r>
    </w:p>
    <w:p>
      <w:pPr>
        <w:pStyle w:val="Heading2"/>
        <w:spacing w:after="140" w:before="320"/>
      </w:pPr>
      <w:r>
        <w:t xml:space="preserve">10.3 Urutan pengisian data acuan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600"/>
        <w:gridCol w:w="2400"/>
        <w:gridCol w:w="6020"/>
      </w:tblGrid>
      <w:tr>
        <w:trPr>
          <w:tblHeader/>
        </w:trPr>
        <w:tc>
          <w:tcPr>
            <w:tcW w:type="dxa" w:w="6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w:t>
            </w:r>
          </w:p>
        </w:tc>
        <w:tc>
          <w:tcPr>
            <w:tcW w:type="dxa" w:w="2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Isi</w:t>
            </w:r>
          </w:p>
        </w:tc>
        <w:tc>
          <w:tcPr>
            <w:tcW w:type="dxa" w:w="60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Keterangan</w:t>
            </w:r>
          </w:p>
        </w:tc>
      </w:tr>
      <w:tr>
        <w:tc>
          <w:tcPr>
            <w:tcW w:type="dxa" w:w="600"/>
            <w:tcMar>
              <w:top w:type="dxa" w:w="90"/>
              <w:left w:type="dxa" w:w="130"/>
              <w:bottom w:type="dxa" w:w="90"/>
              <w:right w:type="dxa" w:w="130"/>
            </w:tcMar>
            <w:vAlign w:val="top"/>
          </w:tcPr>
          <w:p>
            <w:pPr>
              <w:spacing w:after="0" w:line="264"/>
              <w:jc w:val="center"/>
            </w:pPr>
            <w:r>
              <w:rPr>
                <w:color w:val="1A1A1A"/>
                <w:sz w:val="18"/>
                <w:szCs w:val="18"/>
              </w:rPr>
              <w:t xml:space="preserve">1</w:t>
            </w:r>
          </w:p>
        </w:tc>
        <w:tc>
          <w:tcPr>
            <w:tcW w:type="dxa" w:w="2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mst_pengaturan</w:t>
            </w:r>
          </w:p>
        </w:tc>
        <w:tc>
          <w:tcPr>
            <w:tcW w:type="dxa" w:w="6020"/>
            <w:tcMar>
              <w:top w:type="dxa" w:w="90"/>
              <w:left w:type="dxa" w:w="130"/>
              <w:bottom w:type="dxa" w:w="90"/>
              <w:right w:type="dxa" w:w="130"/>
            </w:tcMar>
            <w:vAlign w:val="top"/>
          </w:tcPr>
          <w:p>
            <w:pPr>
              <w:spacing w:after="0" w:line="264"/>
            </w:pPr>
            <w:r>
              <w:rPr>
                <w:color w:val="1A1A1A"/>
                <w:sz w:val="18"/>
                <w:szCs w:val="18"/>
              </w:rPr>
              <w:t xml:space="preserve">Dua puluh baris pada Sub-bab 8.5</w:t>
            </w:r>
          </w:p>
        </w:tc>
      </w:tr>
      <w:tr>
        <w:tc>
          <w:tcPr>
            <w:tcW w:type="dxa" w:w="6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2</w:t>
            </w:r>
          </w:p>
        </w:tc>
        <w:tc>
          <w:tcPr>
            <w:tcW w:type="dxa" w:w="2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mst_wilayah</w:t>
            </w:r>
          </w:p>
        </w:tc>
        <w:tc>
          <w:tcPr>
            <w:tcW w:type="dxa" w:w="6020"/>
            <w:shd w:fill="F5F7F2" w:color="auto" w:val="clear"/>
            <w:tcMar>
              <w:top w:type="dxa" w:w="90"/>
              <w:left w:type="dxa" w:w="130"/>
              <w:bottom w:type="dxa" w:w="90"/>
              <w:right w:type="dxa" w:w="130"/>
            </w:tcMar>
            <w:vAlign w:val="top"/>
          </w:tcPr>
          <w:p>
            <w:pPr>
              <w:spacing w:after="0" w:line="264"/>
            </w:pPr>
            <w:r>
              <w:rPr>
                <w:color w:val="1A1A1A"/>
                <w:sz w:val="18"/>
                <w:szCs w:val="18"/>
              </w:rPr>
              <w:t xml:space="preserve">Kode BPS; minimal 3573 Kota Malang</w:t>
            </w:r>
          </w:p>
        </w:tc>
      </w:tr>
      <w:tr>
        <w:tc>
          <w:tcPr>
            <w:tcW w:type="dxa" w:w="600"/>
            <w:tcMar>
              <w:top w:type="dxa" w:w="90"/>
              <w:left w:type="dxa" w:w="130"/>
              <w:bottom w:type="dxa" w:w="90"/>
              <w:right w:type="dxa" w:w="130"/>
            </w:tcMar>
            <w:vAlign w:val="top"/>
          </w:tcPr>
          <w:p>
            <w:pPr>
              <w:spacing w:after="0" w:line="264"/>
              <w:jc w:val="center"/>
            </w:pPr>
            <w:r>
              <w:rPr>
                <w:color w:val="1A1A1A"/>
                <w:sz w:val="18"/>
                <w:szCs w:val="18"/>
              </w:rPr>
              <w:t xml:space="preserve">3</w:t>
            </w:r>
          </w:p>
        </w:tc>
        <w:tc>
          <w:tcPr>
            <w:tcW w:type="dxa" w:w="2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mst_modul</w:t>
            </w:r>
          </w:p>
        </w:tc>
        <w:tc>
          <w:tcPr>
            <w:tcW w:type="dxa" w:w="6020"/>
            <w:tcMar>
              <w:top w:type="dxa" w:w="90"/>
              <w:left w:type="dxa" w:w="130"/>
              <w:bottom w:type="dxa" w:w="90"/>
              <w:right w:type="dxa" w:w="130"/>
            </w:tcMar>
            <w:vAlign w:val="top"/>
          </w:tcPr>
          <w:p>
            <w:pPr>
              <w:spacing w:after="0" w:line="264"/>
            </w:pPr>
            <w:r>
              <w:rPr>
                <w:color w:val="1A1A1A"/>
                <w:sz w:val="18"/>
                <w:szCs w:val="18"/>
              </w:rPr>
              <w:t xml:space="preserve">Sembilan belas modul pada Bab 2</w:t>
            </w:r>
          </w:p>
        </w:tc>
      </w:tr>
      <w:tr>
        <w:tc>
          <w:tcPr>
            <w:tcW w:type="dxa" w:w="6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4</w:t>
            </w:r>
          </w:p>
        </w:tc>
        <w:tc>
          <w:tcPr>
            <w:tcW w:type="dxa" w:w="2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mst_permission</w:t>
            </w:r>
          </w:p>
        </w:tc>
        <w:tc>
          <w:tcPr>
            <w:tcW w:type="dxa" w:w="6020"/>
            <w:shd w:fill="F5F7F2" w:color="auto" w:val="clear"/>
            <w:tcMar>
              <w:top w:type="dxa" w:w="90"/>
              <w:left w:type="dxa" w:w="130"/>
              <w:bottom w:type="dxa" w:w="90"/>
              <w:right w:type="dxa" w:w="130"/>
            </w:tcMar>
            <w:vAlign w:val="top"/>
          </w:tcPr>
          <w:p>
            <w:pPr>
              <w:spacing w:after="0" w:line="264"/>
            </w:pPr>
            <w:r>
              <w:rPr>
                <w:color w:val="1A1A1A"/>
                <w:sz w:val="18"/>
                <w:szCs w:val="18"/>
              </w:rPr>
              <w:t xml:space="preserve">Kombinasi modul dan aksi</w:t>
            </w:r>
          </w:p>
        </w:tc>
      </w:tr>
      <w:tr>
        <w:tc>
          <w:tcPr>
            <w:tcW w:type="dxa" w:w="600"/>
            <w:tcMar>
              <w:top w:type="dxa" w:w="90"/>
              <w:left w:type="dxa" w:w="130"/>
              <w:bottom w:type="dxa" w:w="90"/>
              <w:right w:type="dxa" w:w="130"/>
            </w:tcMar>
            <w:vAlign w:val="top"/>
          </w:tcPr>
          <w:p>
            <w:pPr>
              <w:spacing w:after="0" w:line="264"/>
              <w:jc w:val="center"/>
            </w:pPr>
            <w:r>
              <w:rPr>
                <w:color w:val="1A1A1A"/>
                <w:sz w:val="18"/>
                <w:szCs w:val="18"/>
              </w:rPr>
              <w:t xml:space="preserve">5</w:t>
            </w:r>
          </w:p>
        </w:tc>
        <w:tc>
          <w:tcPr>
            <w:tcW w:type="dxa" w:w="2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mst_role</w:t>
            </w:r>
          </w:p>
        </w:tc>
        <w:tc>
          <w:tcPr>
            <w:tcW w:type="dxa" w:w="6020"/>
            <w:tcMar>
              <w:top w:type="dxa" w:w="90"/>
              <w:left w:type="dxa" w:w="130"/>
              <w:bottom w:type="dxa" w:w="90"/>
              <w:right w:type="dxa" w:w="130"/>
            </w:tcMar>
            <w:vAlign w:val="top"/>
          </w:tcPr>
          <w:p>
            <w:pPr>
              <w:spacing w:after="0" w:line="264"/>
            </w:pPr>
            <w:r>
              <w:rPr>
                <w:color w:val="1A1A1A"/>
                <w:sz w:val="18"/>
                <w:szCs w:val="18"/>
              </w:rPr>
              <w:t xml:space="preserve">Lima peran bawaan dengan is_sistem bernilai true</w:t>
            </w:r>
          </w:p>
        </w:tc>
      </w:tr>
      <w:tr>
        <w:tc>
          <w:tcPr>
            <w:tcW w:type="dxa" w:w="6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6</w:t>
            </w:r>
          </w:p>
        </w:tc>
        <w:tc>
          <w:tcPr>
            <w:tcW w:type="dxa" w:w="2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role_permission</w:t>
            </w:r>
          </w:p>
        </w:tc>
        <w:tc>
          <w:tcPr>
            <w:tcW w:type="dxa" w:w="6020"/>
            <w:shd w:fill="F5F7F2" w:color="auto" w:val="clear"/>
            <w:tcMar>
              <w:top w:type="dxa" w:w="90"/>
              <w:left w:type="dxa" w:w="130"/>
              <w:bottom w:type="dxa" w:w="90"/>
              <w:right w:type="dxa" w:w="130"/>
            </w:tcMar>
            <w:vAlign w:val="top"/>
          </w:tcPr>
          <w:p>
            <w:pPr>
              <w:spacing w:after="0" w:line="264"/>
            </w:pPr>
            <w:r>
              <w:rPr>
                <w:color w:val="1A1A1A"/>
                <w:sz w:val="18"/>
                <w:szCs w:val="18"/>
              </w:rPr>
              <w:t xml:space="preserve">Matriks pada Sub-bab 3.5</w:t>
            </w:r>
          </w:p>
        </w:tc>
      </w:tr>
      <w:tr>
        <w:tc>
          <w:tcPr>
            <w:tcW w:type="dxa" w:w="600"/>
            <w:tcMar>
              <w:top w:type="dxa" w:w="90"/>
              <w:left w:type="dxa" w:w="130"/>
              <w:bottom w:type="dxa" w:w="90"/>
              <w:right w:type="dxa" w:w="130"/>
            </w:tcMar>
            <w:vAlign w:val="top"/>
          </w:tcPr>
          <w:p>
            <w:pPr>
              <w:spacing w:after="0" w:line="264"/>
              <w:jc w:val="center"/>
            </w:pPr>
            <w:r>
              <w:rPr>
                <w:color w:val="1A1A1A"/>
                <w:sz w:val="18"/>
                <w:szCs w:val="18"/>
              </w:rPr>
              <w:t xml:space="preserve">7</w:t>
            </w:r>
          </w:p>
        </w:tc>
        <w:tc>
          <w:tcPr>
            <w:tcW w:type="dxa" w:w="2400"/>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Super admin pertama</w:t>
            </w:r>
          </w:p>
        </w:tc>
        <w:tc>
          <w:tcPr>
            <w:tcW w:type="dxa" w:w="6020"/>
            <w:tcMar>
              <w:top w:type="dxa" w:w="90"/>
              <w:left w:type="dxa" w:w="130"/>
              <w:bottom w:type="dxa" w:w="90"/>
              <w:right w:type="dxa" w:w="130"/>
            </w:tcMar>
            <w:vAlign w:val="top"/>
          </w:tcPr>
          <w:p>
            <w:pPr>
              <w:spacing w:after="0" w:line="264"/>
            </w:pPr>
            <w:r>
              <w:rPr>
                <w:color w:val="1A1A1A"/>
                <w:sz w:val="18"/>
                <w:szCs w:val="18"/>
              </w:rPr>
              <w:t xml:space="preserve">Lihat Sub-bab 10.4</w:t>
            </w:r>
          </w:p>
        </w:tc>
      </w:tr>
      <w:tr>
        <w:tc>
          <w:tcPr>
            <w:tcW w:type="dxa" w:w="600"/>
            <w:shd w:fill="F5F7F2" w:color="auto" w:val="clear"/>
            <w:tcMar>
              <w:top w:type="dxa" w:w="90"/>
              <w:left w:type="dxa" w:w="130"/>
              <w:bottom w:type="dxa" w:w="90"/>
              <w:right w:type="dxa" w:w="130"/>
            </w:tcMar>
            <w:vAlign w:val="top"/>
          </w:tcPr>
          <w:p>
            <w:pPr>
              <w:spacing w:after="0" w:line="264"/>
              <w:jc w:val="center"/>
            </w:pPr>
            <w:r>
              <w:rPr>
                <w:color w:val="1A1A1A"/>
                <w:sz w:val="18"/>
                <w:szCs w:val="18"/>
              </w:rPr>
              <w:t xml:space="preserve">8</w:t>
            </w:r>
          </w:p>
        </w:tc>
        <w:tc>
          <w:tcPr>
            <w:tcW w:type="dxa" w:w="2400"/>
            <w:shd w:fill="F5F7F2" w:color="auto" w:val="clear"/>
            <w:tcMar>
              <w:top w:type="dxa" w:w="90"/>
              <w:left w:type="dxa" w:w="130"/>
              <w:bottom w:type="dxa" w:w="90"/>
              <w:right w:type="dxa" w:w="130"/>
            </w:tcMar>
            <w:vAlign w:val="top"/>
          </w:tcPr>
          <w:p>
            <w:pPr>
              <w:spacing w:after="0" w:line="264"/>
            </w:pPr>
            <w:r>
              <w:rPr>
                <w:rFonts w:ascii="Consolas" w:cs="Consolas" w:eastAsia="Consolas" w:hAnsi="Consolas"/>
                <w:color w:val="1A1A1A"/>
                <w:sz w:val="18"/>
                <w:szCs w:val="18"/>
              </w:rPr>
              <w:t xml:space="preserve">profile_club, mst_instansi</w:t>
            </w:r>
          </w:p>
        </w:tc>
        <w:tc>
          <w:tcPr>
            <w:tcW w:type="dxa" w:w="6020"/>
            <w:shd w:fill="F5F7F2" w:color="auto" w:val="clear"/>
            <w:tcMar>
              <w:top w:type="dxa" w:w="90"/>
              <w:left w:type="dxa" w:w="130"/>
              <w:bottom w:type="dxa" w:w="90"/>
              <w:right w:type="dxa" w:w="130"/>
            </w:tcMar>
            <w:vAlign w:val="top"/>
          </w:tcPr>
          <w:p>
            <w:pPr>
              <w:spacing w:after="0" w:line="264"/>
            </w:pPr>
            <w:r>
              <w:rPr>
                <w:color w:val="1A1A1A"/>
                <w:sz w:val="18"/>
                <w:szCs w:val="18"/>
              </w:rPr>
              <w:t xml:space="preserve">Data klub dan instansi awal</w:t>
            </w:r>
          </w:p>
        </w:tc>
      </w:tr>
    </w:tbl>
    <w:p>
      <w:pPr>
        <w:pStyle w:val="Heading2"/>
        <w:spacing w:after="140" w:before="320"/>
      </w:pPr>
      <w:r>
        <w:t xml:space="preserve">10.4 Membuat super admin pertama</w:t>
      </w: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PERSOALAN AYAM DAN TELUR</w:t>
            </w:r>
          </w:p>
          <w:p>
            <w:pPr>
              <w:spacing w:after="80" w:line="270"/>
            </w:pPr>
            <w:r>
              <w:rPr>
                <w:color w:val="1A1A1A"/>
                <w:sz w:val="20"/>
                <w:szCs w:val="20"/>
              </w:rPr>
              <w:t xml:space="preserve">Tidak ada registrasi mandiri, dan pengguna hanya dapat dibuat oleh pengguna lain yang memiliki izin user.create. Pada basis data yang masih kosong, tidak ada seorang pun yang dapat membuat pengguna pertama.</w:t>
            </w:r>
          </w:p>
          <w:p>
            <w:pPr>
              <w:spacing w:after="80" w:line="270"/>
            </w:pPr>
            <w:r>
              <w:rPr>
                <w:color w:val="1A1A1A"/>
                <w:sz w:val="20"/>
                <w:szCs w:val="20"/>
              </w:rPr>
              <w:t xml:space="preserve">Jalan keluarnya adalah perintah CLI tersendiri pada aplikasi Go, misalnya "slamctl create-superadmin", yang membuat satu baris anggota beserta users dan menautkannya ke peran super admin. Perintah ini menolak berjalan bila sudah ada pengguna dengan peran super admin, sehingga tidak dapat dipakai untuk membuat pintu belakang setelah aplikasi berjalan.</w:t>
            </w:r>
          </w:p>
          <w:p>
            <w:pPr>
              <w:spacing w:after="80" w:line="270"/>
            </w:pPr>
            <w:r>
              <w:rPr>
                <w:color w:val="1A1A1A"/>
                <w:sz w:val="20"/>
                <w:szCs w:val="20"/>
              </w:rPr>
              <w:t xml:space="preserve">Perintah ini tidak boleh berupa endpoint HTTP. Endpoint pembuatan super admin yang tidak terlindungi adalah celah yang paling sering ditemukan pada aplikasi sejenis.</w:t>
            </w:r>
          </w:p>
        </w:tc>
      </w:tr>
    </w:tbl>
    <w:p>
      <w:pPr>
        <w:pStyle w:val="Heading1"/>
        <w:pageBreakBefore/>
        <w:spacing w:after="200" w:before="420"/>
      </w:pPr>
      <w:r>
        <w:t xml:space="preserve">11. Metode Pengembangan</w:t>
      </w:r>
    </w:p>
    <w:p>
      <w:pPr>
        <w:pStyle w:val="Heading2"/>
        <w:spacing w:after="140" w:before="320"/>
      </w:pPr>
      <w:r>
        <w:t xml:space="preserve">11.1 Hubungan dengan aplikasi lama</w:t>
      </w:r>
    </w:p>
    <w:p>
      <w:pPr>
        <w:spacing w:after="120" w:before="0" w:line="276"/>
      </w:pPr>
      <w:r>
        <w:rPr>
          <w:color w:val="1A1A1A"/>
          <w:sz w:val="21"/>
          <w:szCs w:val="21"/>
        </w:rPr>
        <w:t xml:space="preserve">Aplikasi lama berbasis Laravel, Angular versi lama, dan MySQL dijadikan rujukan TAMPILAN saja: tata letak halaman, alur antar layar, dan susunan formulir. Rute API dan skema basis data berubah sepenuhnya karena backend berpindah ke Go dan basis data berpindah ke PostgreSQL.</w:t>
      </w:r>
    </w:p>
    <w:p>
      <w:pPr>
        <w:spacing w:after="120" w:before="0" w:line="276"/>
      </w:pPr>
      <w:r>
        <w:rPr>
          <w:color w:val="1A1A1A"/>
          <w:sz w:val="21"/>
          <w:szCs w:val="21"/>
        </w:rPr>
        <w:t xml:space="preserve">Aturan praktisnya: ketika mengerjakan satu modul, tampilan lama boleh ditiru, tetapi nama endpoint, bentuk payload, dan nama kolom selalu mengikuti dokumen ini dan berkas .dbml. Menyalin bentuk respons API lama adalah sumber ketidakcocokan yang paling mudah terjadi dan paling sulit dilacak kemudian.</w:t>
      </w:r>
    </w:p>
    <w:p>
      <w:pPr>
        <w:pStyle w:val="Heading2"/>
        <w:spacing w:after="140" w:before="320"/>
      </w:pPr>
      <w:r>
        <w:t xml:space="preserve">11.2 Claude Code</w:t>
      </w:r>
    </w:p>
    <w:p>
      <w:pPr>
        <w:spacing w:after="120" w:before="0" w:line="276"/>
      </w:pPr>
      <w:r>
        <w:rPr>
          <w:color w:val="1A1A1A"/>
          <w:sz w:val="21"/>
          <w:szCs w:val="21"/>
        </w:rPr>
        <w:t xml:space="preserve">Implementasi dikerjakan bertahap satu modul demi satu modul dengan bantuan Claude Code. Pembagian pekerjaan berikut yang membedakan hasil yang dapat dirawat dari hasil yang harus ditulis ulang beberapa bulan kemudian.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4510"/>
        <w:gridCol w:w="4510"/>
      </w:tblGrid>
      <w:tr>
        <w:trPr>
          <w:tblHeader/>
        </w:trPr>
        <w:tc>
          <w:tcPr>
            <w:tcW w:type="dxa" w:w="451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Sesuai untuk didelegasikan</w:t>
            </w:r>
          </w:p>
        </w:tc>
        <w:tc>
          <w:tcPr>
            <w:tcW w:type="dxa" w:w="451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Harus diputuskan manusia</w:t>
            </w:r>
          </w:p>
        </w:tc>
      </w:tr>
      <w:tr>
        <w:tc>
          <w:tcPr>
            <w:tcW w:type="dxa" w:w="4510"/>
            <w:tcMar>
              <w:top w:type="dxa" w:w="90"/>
              <w:left w:type="dxa" w:w="130"/>
              <w:bottom w:type="dxa" w:w="90"/>
              <w:right w:type="dxa" w:w="130"/>
            </w:tcMar>
            <w:vAlign w:val="top"/>
          </w:tcPr>
          <w:p>
            <w:pPr>
              <w:spacing w:after="60" w:before="0" w:line="276"/>
            </w:pPr>
            <w:r>
              <w:rPr>
                <w:color w:val="1A1A1A"/>
                <w:sz w:val="19"/>
                <w:szCs w:val="19"/>
              </w:rPr>
              <w:t xml:space="preserve">• Handler CRUD berulang untuk sembilan belas modul dengan pola sama</w:t>
            </w:r>
          </w:p>
          <w:p>
            <w:pPr>
              <w:spacing w:after="60" w:before="0" w:line="276"/>
            </w:pPr>
            <w:r>
              <w:rPr>
                <w:color w:val="1A1A1A"/>
                <w:sz w:val="19"/>
                <w:szCs w:val="19"/>
              </w:rPr>
              <w:t xml:space="preserve">• Berkas migrasi SQL dari rancangan .dbml yang telah disepakati</w:t>
            </w:r>
          </w:p>
          <w:p>
            <w:pPr>
              <w:spacing w:after="60" w:before="0" w:line="276"/>
            </w:pPr>
            <w:r>
              <w:rPr>
                <w:color w:val="1A1A1A"/>
                <w:sz w:val="19"/>
                <w:szCs w:val="19"/>
              </w:rPr>
              <w:t xml:space="preserve">• Komponen Angular yang mengikuti pola yang sudah ada</w:t>
            </w:r>
          </w:p>
          <w:p>
            <w:pPr>
              <w:spacing w:after="60" w:before="0" w:line="276"/>
            </w:pPr>
            <w:r>
              <w:rPr>
                <w:color w:val="1A1A1A"/>
                <w:sz w:val="19"/>
                <w:szCs w:val="19"/>
              </w:rPr>
              <w:t xml:space="preserve">• Pengujian untuk aturan yang sudah tertulis: Haversine, jendela absen, penetapan status, pemekaran digit NRA</w:t>
            </w:r>
          </w:p>
          <w:p>
            <w:pPr>
              <w:spacing w:after="0" w:before="0" w:line="276"/>
            </w:pPr>
            <w:r>
              <w:rPr>
                <w:color w:val="1A1A1A"/>
                <w:sz w:val="19"/>
                <w:szCs w:val="19"/>
              </w:rPr>
              <w:t xml:space="preserve">• Seeder matriks role_permission dan dua puluh baris pengaturan</w:t>
            </w:r>
          </w:p>
        </w:tc>
        <w:tc>
          <w:tcPr>
            <w:tcW w:type="dxa" w:w="4510"/>
            <w:tcMar>
              <w:top w:type="dxa" w:w="90"/>
              <w:left w:type="dxa" w:w="130"/>
              <w:bottom w:type="dxa" w:w="90"/>
              <w:right w:type="dxa" w:w="130"/>
            </w:tcMar>
            <w:vAlign w:val="top"/>
          </w:tcPr>
          <w:p>
            <w:pPr>
              <w:spacing w:after="60" w:before="0" w:line="276"/>
            </w:pPr>
            <w:r>
              <w:rPr>
                <w:color w:val="1A1A1A"/>
                <w:sz w:val="19"/>
                <w:szCs w:val="19"/>
              </w:rPr>
              <w:t xml:space="preserve">• Bentuk skema dan relasi, yang dikunci pada .dbml sebelum kode ditulis</w:t>
            </w:r>
          </w:p>
          <w:p>
            <w:pPr>
              <w:spacing w:after="60" w:before="0" w:line="276"/>
            </w:pPr>
            <w:r>
              <w:rPr>
                <w:color w:val="1A1A1A"/>
                <w:sz w:val="19"/>
                <w:szCs w:val="19"/>
              </w:rPr>
              <w:t xml:space="preserve">• Aturan pencegahan eskalasi hak akses pada Bab 3</w:t>
            </w:r>
          </w:p>
          <w:p>
            <w:pPr>
              <w:spacing w:after="60" w:before="0" w:line="276"/>
            </w:pPr>
            <w:r>
              <w:rPr>
                <w:color w:val="1A1A1A"/>
                <w:sz w:val="19"/>
                <w:szCs w:val="19"/>
              </w:rPr>
              <w:t xml:space="preserve">• Data yang boleh tampil pada halaman publik KTA</w:t>
            </w:r>
          </w:p>
          <w:p>
            <w:pPr>
              <w:spacing w:after="60" w:before="0" w:line="276"/>
            </w:pPr>
            <w:r>
              <w:rPr>
                <w:color w:val="1A1A1A"/>
                <w:sz w:val="19"/>
                <w:szCs w:val="19"/>
              </w:rPr>
              <w:t xml:space="preserve">• Nilai ambang: toleransi keterlambatan, akurasi GPS, radius</w:t>
            </w:r>
          </w:p>
          <w:p>
            <w:pPr>
              <w:spacing w:after="0" w:before="0" w:line="276"/>
            </w:pPr>
            <w:r>
              <w:rPr>
                <w:color w:val="1A1A1A"/>
                <w:sz w:val="19"/>
                <w:szCs w:val="19"/>
              </w:rPr>
              <w:t xml:space="preserve">• Segala hal yang menyangkut bukti dan data pribadi</w:t>
            </w:r>
          </w:p>
        </w:tc>
      </w:tr>
    </w:tbl>
    <w:p>
      <w:pPr>
        <w:spacing w:after="140"/>
      </w:pPr>
    </w:p>
    <w:tbl>
      <w:tblPr>
        <w:tblW w:type="dxa" w:w="9020"/>
        <w:tblBorders>
          <w:top w:val="single" w:color="E6F0E8" w:sz="2"/>
          <w:left w:val="single" w:color="2F5D3E" w:sz="18"/>
          <w:bottom w:val="single" w:color="E6F0E8" w:sz="2"/>
          <w:right w:val="single" w:color="E6F0E8" w:sz="2"/>
          <w:insideH w:val="none"/>
          <w:insideV w:val="none"/>
        </w:tblBorders>
      </w:tblPr>
      <w:tblGrid>
        <w:gridCol w:w="9020"/>
      </w:tblGrid>
      <w:tr>
        <w:tc>
          <w:tcPr>
            <w:tcW w:type="dxa" w:w="9020"/>
            <w:shd w:fill="E6F0E8" w:color="auto" w:val="clear"/>
            <w:tcMar>
              <w:top w:type="dxa" w:w="160"/>
              <w:left w:type="dxa" w:w="200"/>
              <w:bottom w:type="dxa" w:w="160"/>
              <w:right w:type="dxa" w:w="200"/>
            </w:tcMar>
          </w:tcPr>
          <w:p>
            <w:pPr>
              <w:spacing w:after="80"/>
            </w:pPr>
            <w:r>
              <w:rPr>
                <w:b/>
                <w:bCs/>
                <w:color w:val="2F5D3E"/>
                <w:sz w:val="17"/>
                <w:szCs w:val="17"/>
              </w:rPr>
              <w:t xml:space="preserve">SKEMA DIKUNCI LEBIH DAHULU, KODE MENYUSUL</w:t>
            </w:r>
          </w:p>
          <w:p>
            <w:pPr>
              <w:spacing w:after="80" w:line="270"/>
            </w:pPr>
            <w:r>
              <w:rPr>
                <w:color w:val="1A1A1A"/>
                <w:sz w:val="20"/>
                <w:szCs w:val="20"/>
              </w:rPr>
              <w:t xml:space="preserve">Berkas slamteam_db.dbml berperan sebagai sumber kebenaran tunggal. Tanpa patokan itu, setiap sesi pengembangan berisiko melahirkan variasi nama kolom yang berbeda-beda untuk maksud yang sama — persoalan yang justru paling mudah muncul ketika kode ditulis cepat.</w:t>
            </w:r>
          </w:p>
        </w:tc>
      </w:tr>
    </w:tbl>
    <w:p>
      <w:pPr>
        <w:spacing w:after="140"/>
      </w:pPr>
    </w:p>
    <w:p>
      <w:pPr>
        <w:pStyle w:val="Heading2"/>
        <w:spacing w:after="140" w:before="320"/>
      </w:pPr>
      <w:r>
        <w:t xml:space="preserve">11.3 Taste Skill</w:t>
      </w:r>
    </w:p>
    <w:p>
      <w:pPr>
        <w:spacing w:after="120" w:before="0" w:line="276"/>
      </w:pPr>
      <w:r>
        <w:rPr>
          <w:color w:val="1A1A1A"/>
          <w:sz w:val="21"/>
          <w:szCs w:val="21"/>
        </w:rPr>
        <w:t xml:space="preserve">Taste Skill (https://www.tasteskill.dev) adalah kumpulan berkas SKILL.md sumber terbuka yang menuntun agen AI menjauh dari tampilan generik yang khas dihasilkan pengembangan cepat berbantuan AI. Dipasang dengan perintah:</w:t>
      </w:r>
    </w:p>
    <w:p>
      <w:pPr>
        <w:spacing w:after="120" w:before="0" w:line="276"/>
      </w:pPr>
      <w:r>
        <w:rPr>
          <w:rFonts w:ascii="Consolas" w:cs="Consolas" w:eastAsia="Consolas" w:hAnsi="Consolas"/>
          <w:color w:val="2B5470"/>
          <w:sz w:val="20"/>
          <w:szCs w:val="20"/>
        </w:rPr>
        <w:t xml:space="preserve">npx skills add Leonxlnx/taste-skill</w:t>
      </w:r>
    </w:p>
    <w:p>
      <w:pPr>
        <w:spacing w:after="120" w:before="0" w:line="276"/>
      </w:pPr>
      <w:r>
        <w:rPr>
          <w:color w:val="1A1A1A"/>
          <w:sz w:val="21"/>
          <w:szCs w:val="21"/>
        </w:rPr>
        <w:t xml:space="preserve">Alih-alih memaksakan satu selera visual, Taste Skill memetakan kebutuhan proyek ke sistem desain yang sesuai seperti Material, shadcn, atau Bootstrap, lalu menegakkan aturan tipografi, spasi, sistem warna, dan konsistensi mode gelap. Versi kedua menambahkan penyimpulan brief, pemetaan sistem desain, dan protokol audit terlebih dahulu untuk perancangan ulang. Kompatibel dengan Claude Code, Cursor, Codex, dan agen lainnya.</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SATU SYARAT AGAR PENERAPANNYA EFEKTIF</w:t>
            </w:r>
          </w:p>
          <w:p>
            <w:pPr>
              <w:spacing w:after="80" w:line="270"/>
            </w:pPr>
            <w:r>
              <w:rPr>
                <w:color w:val="1A1A1A"/>
                <w:sz w:val="20"/>
                <w:szCs w:val="20"/>
              </w:rPr>
              <w:t xml:space="preserve">Taste Skill mencegah tampilan generik, tetapi tidak mengetahui seperti apa SLAM seharusnya terlihat. Agar sembilan belas modul tidak berakhir dengan sembilan belas gaya berbeda, tetapkan lebih dahulu satu berkas design token berisi warna, skala tipografi, radius sudut, spasi, dan tinggi komponen. Simpan di dalam repositori bersama CLAUDE.md yang menyebutnya sebagai acuan.</w:t>
            </w:r>
          </w:p>
          <w:p>
            <w:pPr>
              <w:spacing w:after="80" w:line="270"/>
            </w:pPr>
            <w:r>
              <w:rPr>
                <w:color w:val="1A1A1A"/>
                <w:sz w:val="20"/>
                <w:szCs w:val="20"/>
              </w:rPr>
              <w:t xml:space="preserve">Titik awalnya sudah tersedia: palet KTA yang ada — hitam, abu-abu gelap, dan merah pada logo — beserta tipografi kapital tebal berjarak lebar pada kartu.</w:t>
            </w:r>
          </w:p>
          <w:p>
            <w:pPr>
              <w:spacing w:after="80" w:line="270"/>
            </w:pPr>
            <w:r>
              <w:rPr>
                <w:color w:val="1A1A1A"/>
                <w:sz w:val="20"/>
                <w:szCs w:val="20"/>
              </w:rPr>
              <w:t xml:space="preserve">Tiga halaman yang paling rawan tidak konsisten justru yang paling jarang dibuka: pengaturan hak akses berupa grid peran dan modul, kalender jadwal, dan layar absen. Ketiganya tidak menyerupai halaman CRUD mana pun dan tidak memiliki padanan di aplikasi lama, sehingga sebaiknya dirancang lebih dahulu, bukan diserahkan pada proses generate di tahap akhir.</w:t>
            </w:r>
          </w:p>
        </w:tc>
      </w:tr>
    </w:tbl>
    <w:p>
      <w:pPr>
        <w:spacing w:after="140"/>
      </w:pPr>
    </w:p>
    <w:p>
      <w:pPr>
        <w:pStyle w:val="Heading2"/>
        <w:spacing w:after="140" w:before="320"/>
      </w:pPr>
      <w:r>
        <w:t xml:space="preserve">11.4 Progressive Web App</w:t>
      </w:r>
    </w:p>
    <w:p>
      <w:pPr>
        <w:spacing w:after="120" w:before="0" w:line="276"/>
      </w:pPr>
      <w:r>
        <w:rPr>
          <w:color w:val="1A1A1A"/>
          <w:sz w:val="21"/>
          <w:szCs w:val="21"/>
        </w:rPr>
        <w:t xml:space="preserve">Aplikasi dikonversi menjadi Progressive Web App agar dapat dipasang pada layar utama telepon tanpa membangun aplikasi native. Kebutuhannya meliputi manifest, service worker, ikon beberapa ukuran, dan paket @angular/pwa.</w:t>
      </w:r>
    </w:p>
    <w:p>
      <w:pPr>
        <w:spacing w:after="10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PENGGUNA IPHONE DIARAHKAN KE PERAMBAN</w:t>
            </w:r>
          </w:p>
          <w:p>
            <w:pPr>
              <w:spacing w:after="80" w:line="270"/>
            </w:pPr>
            <w:r>
              <w:rPr>
                <w:color w:val="1A1A1A"/>
                <w:sz w:val="20"/>
                <w:szCs w:val="20"/>
              </w:rPr>
              <w:t xml:space="preserve">Keputusan mengarahkan pengguna iPhone langsung ke peramban menghindari masalah nyata: PWA iOS yang berjalan dalam mode standalone memiliki riwayat panjang bermasalah dengan getUserMedia — izin kamera dapat hilang setiap kali aplikasi ditutup, atau ditolak tanpa pemberitahuan. Pada Safari biasa, izin kamera dan lokasi berperilaku normal.</w:t>
            </w:r>
          </w:p>
          <w:p>
            <w:pPr>
              <w:spacing w:after="80" w:line="270"/>
            </w:pPr>
            <w:r>
              <w:rPr>
                <w:color w:val="1A1A1A"/>
                <w:sz w:val="20"/>
                <w:szCs w:val="20"/>
              </w:rPr>
              <w:t xml:space="preserve">Deteksi dilakukan melalui navigator.standalone dan pola user agent, lalu tampilkan arahan membuka aplikasi melalui Safari ketika pengguna menekan menu absensi. Deteksi tidak boleh mengandalkan percobaan mengakses kamera, karena kegagalannya baru diketahui setelah pengguna terlanjur berada di lokasi.</w:t>
            </w:r>
          </w:p>
        </w:tc>
      </w:tr>
    </w:tbl>
    <w:p>
      <w:pPr>
        <w:spacing w:after="14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HTTPS BUKAN OPSIONAL</w:t>
            </w:r>
          </w:p>
          <w:p>
            <w:pPr>
              <w:spacing w:after="80" w:line="270"/>
            </w:pPr>
            <w:r>
              <w:rPr>
                <w:color w:val="1A1A1A"/>
                <w:sz w:val="20"/>
                <w:szCs w:val="20"/>
              </w:rPr>
              <w:t xml:space="preserve">Baik getUserMedia maupun geolocation hanya berfungsi pada secure context. Tanpa sertifikat SSL pada slamteam.id, modul absensi tidak akan berfungsi pada peramban mana pun. Kegagalan ini tidak terlihat selama pengembangan di localhost, karena localhost diperlakukan sebagai secure context. Pastikan sertifikat aktif sebelum Fase 4 diuji.</w:t>
            </w:r>
          </w:p>
        </w:tc>
      </w:tr>
    </w:tbl>
    <w:p>
      <w:pPr>
        <w:pStyle w:val="Heading1"/>
        <w:pageBreakBefore/>
        <w:spacing w:after="200" w:before="420"/>
      </w:pPr>
      <w:r>
        <w:t xml:space="preserve">12. Roadmap dan Progress Table</w:t>
      </w:r>
    </w:p>
    <w:p>
      <w:pPr>
        <w:spacing w:after="120" w:before="0" w:line="276"/>
      </w:pPr>
      <w:r>
        <w:rPr>
          <w:color w:val="1A1A1A"/>
          <w:sz w:val="21"/>
          <w:szCs w:val="21"/>
        </w:rPr>
        <w:t xml:space="preserve">Urutan fase ditentukan ketergantungan teknis. Absensi memerlukan berkas dan jadwal; jadwal memerlukan hak akses; seluruhnya memerlukan fondasi waktu, berkas, dan pengaturan.</w:t>
      </w:r>
    </w:p>
    <w:p>
      <w:pPr>
        <w:pStyle w:val="Heading2"/>
        <w:spacing w:after="140" w:before="320"/>
      </w:pPr>
      <w:r>
        <w:t xml:space="preserve">12.1 Fase pengerjaan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700"/>
        <w:gridCol w:w="2000"/>
        <w:gridCol w:w="1400"/>
        <w:gridCol w:w="4920"/>
      </w:tblGrid>
      <w:tr>
        <w:trPr>
          <w:tblHeader/>
        </w:trPr>
        <w:tc>
          <w:tcPr>
            <w:tcW w:type="dxa" w:w="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Fase</w:t>
            </w:r>
          </w:p>
        </w:tc>
        <w:tc>
          <w:tcPr>
            <w:tcW w:type="dxa" w:w="20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Nama</w:t>
            </w:r>
          </w:p>
        </w:tc>
        <w:tc>
          <w:tcPr>
            <w:tcW w:type="dxa" w:w="14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Prasyarat</w:t>
            </w:r>
          </w:p>
        </w:tc>
        <w:tc>
          <w:tcPr>
            <w:tcW w:type="dxa" w:w="49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Isi</w:t>
            </w:r>
          </w:p>
        </w:tc>
      </w:tr>
      <w:tr>
        <w:tc>
          <w:tcPr>
            <w:tcW w:type="dxa" w:w="700"/>
            <w:tcMar>
              <w:top w:type="dxa" w:w="90"/>
              <w:left w:type="dxa" w:w="130"/>
              <w:bottom w:type="dxa" w:w="90"/>
              <w:right w:type="dxa" w:w="130"/>
            </w:tcMar>
            <w:vAlign w:val="top"/>
          </w:tcPr>
          <w:p>
            <w:pPr>
              <w:spacing w:after="0" w:line="264"/>
              <w:jc w:val="center"/>
            </w:pPr>
            <w:r>
              <w:rPr>
                <w:color w:val="1A1A1A"/>
                <w:sz w:val="17"/>
                <w:szCs w:val="17"/>
              </w:rPr>
              <w:t xml:space="preserve">0</w:t>
            </w:r>
          </w:p>
        </w:tc>
        <w:tc>
          <w:tcPr>
            <w:tcW w:type="dxa" w:w="2000"/>
            <w:tcMar>
              <w:top w:type="dxa" w:w="90"/>
              <w:left w:type="dxa" w:w="130"/>
              <w:bottom w:type="dxa" w:w="90"/>
              <w:right w:type="dxa" w:w="130"/>
            </w:tcMar>
            <w:vAlign w:val="top"/>
          </w:tcPr>
          <w:p>
            <w:pPr>
              <w:spacing w:after="0" w:line="264"/>
            </w:pPr>
            <w:r>
              <w:rPr>
                <w:color w:val="1A1A1A"/>
                <w:sz w:val="17"/>
                <w:szCs w:val="17"/>
              </w:rPr>
              <w:t xml:space="preserve">Fondasi</w:t>
            </w:r>
          </w:p>
        </w:tc>
        <w:tc>
          <w:tcPr>
            <w:tcW w:type="dxa" w:w="1400"/>
            <w:tcMar>
              <w:top w:type="dxa" w:w="90"/>
              <w:left w:type="dxa" w:w="130"/>
              <w:bottom w:type="dxa" w:w="90"/>
              <w:right w:type="dxa" w:w="130"/>
            </w:tcMar>
            <w:vAlign w:val="top"/>
          </w:tcPr>
          <w:p>
            <w:pPr>
              <w:spacing w:after="0" w:line="264"/>
            </w:pPr>
            <w:r>
              <w:rPr>
                <w:color w:val="1A1A1A"/>
                <w:sz w:val="17"/>
                <w:szCs w:val="17"/>
              </w:rPr>
              <w:t xml:space="preserve">—</w:t>
            </w:r>
          </w:p>
        </w:tc>
        <w:tc>
          <w:tcPr>
            <w:tcW w:type="dxa" w:w="4920"/>
            <w:tcMar>
              <w:top w:type="dxa" w:w="90"/>
              <w:left w:type="dxa" w:w="130"/>
              <w:bottom w:type="dxa" w:w="90"/>
              <w:right w:type="dxa" w:w="130"/>
            </w:tcMar>
            <w:vAlign w:val="top"/>
          </w:tcPr>
          <w:p>
            <w:pPr>
              <w:spacing w:after="0" w:line="264"/>
            </w:pPr>
            <w:r>
              <w:rPr>
                <w:color w:val="1A1A1A"/>
                <w:sz w:val="17"/>
                <w:szCs w:val="17"/>
              </w:rPr>
              <w:t xml:space="preserve">Kerangka proyek Go dan Angular, mst_pengaturan, log_aktivitas, manajemen berkas tiga varian beserta daftar periksa unggah, konvensi timestamptz, perintah CLI pembuat super admin</w:t>
            </w:r>
          </w:p>
        </w:tc>
      </w:tr>
      <w:tr>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1</w:t>
            </w:r>
          </w:p>
        </w:tc>
        <w:tc>
          <w:tcPr>
            <w:tcW w:type="dxa" w:w="2000"/>
            <w:shd w:fill="F5F7F2" w:color="auto" w:val="clear"/>
            <w:tcMar>
              <w:top w:type="dxa" w:w="90"/>
              <w:left w:type="dxa" w:w="130"/>
              <w:bottom w:type="dxa" w:w="90"/>
              <w:right w:type="dxa" w:w="130"/>
            </w:tcMar>
            <w:vAlign w:val="top"/>
          </w:tcPr>
          <w:p>
            <w:pPr>
              <w:spacing w:after="0" w:line="264"/>
            </w:pPr>
            <w:r>
              <w:rPr>
                <w:color w:val="1A1A1A"/>
                <w:sz w:val="17"/>
                <w:szCs w:val="17"/>
              </w:rPr>
              <w:t xml:space="preserve">Hak akses dinamis</w:t>
            </w:r>
          </w:p>
        </w:tc>
        <w:tc>
          <w:tcPr>
            <w:tcW w:type="dxa" w:w="1400"/>
            <w:shd w:fill="F5F7F2" w:color="auto" w:val="clear"/>
            <w:tcMar>
              <w:top w:type="dxa" w:w="90"/>
              <w:left w:type="dxa" w:w="130"/>
              <w:bottom w:type="dxa" w:w="90"/>
              <w:right w:type="dxa" w:w="130"/>
            </w:tcMar>
            <w:vAlign w:val="top"/>
          </w:tcPr>
          <w:p>
            <w:pPr>
              <w:spacing w:after="0" w:line="264"/>
            </w:pPr>
            <w:r>
              <w:rPr>
                <w:color w:val="1A1A1A"/>
                <w:sz w:val="17"/>
                <w:szCs w:val="17"/>
              </w:rPr>
              <w:t xml:space="preserve">Fase 0</w:t>
            </w:r>
          </w:p>
        </w:tc>
        <w:tc>
          <w:tcPr>
            <w:tcW w:type="dxa" w:w="4920"/>
            <w:shd w:fill="F5F7F2" w:color="auto" w:val="clear"/>
            <w:tcMar>
              <w:top w:type="dxa" w:w="90"/>
              <w:left w:type="dxa" w:w="130"/>
              <w:bottom w:type="dxa" w:w="90"/>
              <w:right w:type="dxa" w:w="130"/>
            </w:tcMar>
            <w:vAlign w:val="top"/>
          </w:tcPr>
          <w:p>
            <w:pPr>
              <w:spacing w:after="0" w:line="264"/>
            </w:pPr>
            <w:r>
              <w:rPr>
                <w:color w:val="1A1A1A"/>
                <w:sz w:val="17"/>
                <w:szCs w:val="17"/>
              </w:rPr>
              <w:t xml:space="preserve">Lima tabel hak akses, seed matriks, middleware Go, guard dan directive Angular, halaman pengaturan hak akses</w:t>
            </w:r>
          </w:p>
        </w:tc>
      </w:tr>
      <w:tr>
        <w:tc>
          <w:tcPr>
            <w:tcW w:type="dxa" w:w="700"/>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2000"/>
            <w:tcMar>
              <w:top w:type="dxa" w:w="90"/>
              <w:left w:type="dxa" w:w="130"/>
              <w:bottom w:type="dxa" w:w="90"/>
              <w:right w:type="dxa" w:w="130"/>
            </w:tcMar>
            <w:vAlign w:val="top"/>
          </w:tcPr>
          <w:p>
            <w:pPr>
              <w:spacing w:after="0" w:line="264"/>
            </w:pPr>
            <w:r>
              <w:rPr>
                <w:color w:val="1A1A1A"/>
                <w:sz w:val="17"/>
                <w:szCs w:val="17"/>
              </w:rPr>
              <w:t xml:space="preserve">Anggota dan master data</w:t>
            </w:r>
          </w:p>
        </w:tc>
        <w:tc>
          <w:tcPr>
            <w:tcW w:type="dxa" w:w="1400"/>
            <w:tcMar>
              <w:top w:type="dxa" w:w="90"/>
              <w:left w:type="dxa" w:w="130"/>
              <w:bottom w:type="dxa" w:w="90"/>
              <w:right w:type="dxa" w:w="130"/>
            </w:tcMar>
            <w:vAlign w:val="top"/>
          </w:tcPr>
          <w:p>
            <w:pPr>
              <w:spacing w:after="0" w:line="264"/>
            </w:pPr>
            <w:r>
              <w:rPr>
                <w:color w:val="1A1A1A"/>
                <w:sz w:val="17"/>
                <w:szCs w:val="17"/>
              </w:rPr>
              <w:t xml:space="preserve">Fase 1</w:t>
            </w:r>
          </w:p>
        </w:tc>
        <w:tc>
          <w:tcPr>
            <w:tcW w:type="dxa" w:w="4920"/>
            <w:tcMar>
              <w:top w:type="dxa" w:w="90"/>
              <w:left w:type="dxa" w:w="130"/>
              <w:bottom w:type="dxa" w:w="90"/>
              <w:right w:type="dxa" w:w="130"/>
            </w:tcMar>
            <w:vAlign w:val="top"/>
          </w:tcPr>
          <w:p>
            <w:pPr>
              <w:spacing w:after="0" w:line="264"/>
            </w:pPr>
            <w:r>
              <w:rPr>
                <w:color w:val="1A1A1A"/>
                <w:sz w:val="17"/>
                <w:szCs w:val="17"/>
              </w:rPr>
              <w:t xml:space="preserve">Anggota, instansi, unit, prestasi, inorga, medsos, dokumen, profile club — modul CRUD dengan pola berulang</w:t>
            </w:r>
          </w:p>
        </w:tc>
      </w:tr>
      <w:tr>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3</w:t>
            </w:r>
          </w:p>
        </w:tc>
        <w:tc>
          <w:tcPr>
            <w:tcW w:type="dxa" w:w="2000"/>
            <w:shd w:fill="F5F7F2" w:color="auto" w:val="clear"/>
            <w:tcMar>
              <w:top w:type="dxa" w:w="90"/>
              <w:left w:type="dxa" w:w="130"/>
              <w:bottom w:type="dxa" w:w="90"/>
              <w:right w:type="dxa" w:w="130"/>
            </w:tcMar>
            <w:vAlign w:val="top"/>
          </w:tcPr>
          <w:p>
            <w:pPr>
              <w:spacing w:after="0" w:line="264"/>
            </w:pPr>
            <w:r>
              <w:rPr>
                <w:color w:val="1A1A1A"/>
                <w:sz w:val="17"/>
                <w:szCs w:val="17"/>
              </w:rPr>
              <w:t xml:space="preserve">Lokasi dan jadwal</w:t>
            </w:r>
          </w:p>
        </w:tc>
        <w:tc>
          <w:tcPr>
            <w:tcW w:type="dxa" w:w="1400"/>
            <w:shd w:fill="F5F7F2" w:color="auto" w:val="clear"/>
            <w:tcMar>
              <w:top w:type="dxa" w:w="90"/>
              <w:left w:type="dxa" w:w="130"/>
              <w:bottom w:type="dxa" w:w="90"/>
              <w:right w:type="dxa" w:w="130"/>
            </w:tcMar>
            <w:vAlign w:val="top"/>
          </w:tcPr>
          <w:p>
            <w:pPr>
              <w:spacing w:after="0" w:line="264"/>
            </w:pPr>
            <w:r>
              <w:rPr>
                <w:color w:val="1A1A1A"/>
                <w:sz w:val="17"/>
                <w:szCs w:val="17"/>
              </w:rPr>
              <w:t xml:space="preserve">Fase 1</w:t>
            </w:r>
          </w:p>
        </w:tc>
        <w:tc>
          <w:tcPr>
            <w:tcW w:type="dxa" w:w="4920"/>
            <w:shd w:fill="F5F7F2" w:color="auto" w:val="clear"/>
            <w:tcMar>
              <w:top w:type="dxa" w:w="90"/>
              <w:left w:type="dxa" w:w="130"/>
              <w:bottom w:type="dxa" w:w="90"/>
              <w:right w:type="dxa" w:w="130"/>
            </w:tcMar>
            <w:vAlign w:val="top"/>
          </w:tcPr>
          <w:p>
            <w:pPr>
              <w:spacing w:after="0" w:line="264"/>
            </w:pPr>
            <w:r>
              <w:rPr>
                <w:color w:val="1A1A1A"/>
                <w:sz w:val="17"/>
                <w:szCs w:val="17"/>
              </w:rPr>
              <w:t xml:space="preserve">CRUD lokasi dengan pemilih peta, CRUD jadwal, pembangkit jadwal_sesi termasuk pola berulang, tampilan kalender</w:t>
            </w:r>
          </w:p>
        </w:tc>
      </w:tr>
      <w:tr>
        <w:tc>
          <w:tcPr>
            <w:tcW w:type="dxa" w:w="700"/>
            <w:tcMar>
              <w:top w:type="dxa" w:w="90"/>
              <w:left w:type="dxa" w:w="130"/>
              <w:bottom w:type="dxa" w:w="90"/>
              <w:right w:type="dxa" w:w="130"/>
            </w:tcMar>
            <w:vAlign w:val="top"/>
          </w:tcPr>
          <w:p>
            <w:pPr>
              <w:spacing w:after="0" w:line="264"/>
              <w:jc w:val="center"/>
            </w:pPr>
            <w:r>
              <w:rPr>
                <w:color w:val="1A1A1A"/>
                <w:sz w:val="17"/>
                <w:szCs w:val="17"/>
              </w:rPr>
              <w:t xml:space="preserve">4</w:t>
            </w:r>
          </w:p>
        </w:tc>
        <w:tc>
          <w:tcPr>
            <w:tcW w:type="dxa" w:w="2000"/>
            <w:tcMar>
              <w:top w:type="dxa" w:w="90"/>
              <w:left w:type="dxa" w:w="130"/>
              <w:bottom w:type="dxa" w:w="90"/>
              <w:right w:type="dxa" w:w="130"/>
            </w:tcMar>
            <w:vAlign w:val="top"/>
          </w:tcPr>
          <w:p>
            <w:pPr>
              <w:spacing w:after="0" w:line="264"/>
            </w:pPr>
            <w:r>
              <w:rPr>
                <w:color w:val="1A1A1A"/>
                <w:sz w:val="17"/>
                <w:szCs w:val="17"/>
              </w:rPr>
              <w:t xml:space="preserve">Penugasan jadwal</w:t>
            </w:r>
          </w:p>
        </w:tc>
        <w:tc>
          <w:tcPr>
            <w:tcW w:type="dxa" w:w="1400"/>
            <w:tcMar>
              <w:top w:type="dxa" w:w="90"/>
              <w:left w:type="dxa" w:w="130"/>
              <w:bottom w:type="dxa" w:w="90"/>
              <w:right w:type="dxa" w:w="130"/>
            </w:tcMar>
            <w:vAlign w:val="top"/>
          </w:tcPr>
          <w:p>
            <w:pPr>
              <w:spacing w:after="0" w:line="264"/>
            </w:pPr>
            <w:r>
              <w:rPr>
                <w:color w:val="1A1A1A"/>
                <w:sz w:val="17"/>
                <w:szCs w:val="17"/>
              </w:rPr>
              <w:t xml:space="preserve">Fase 3</w:t>
            </w:r>
          </w:p>
        </w:tc>
        <w:tc>
          <w:tcPr>
            <w:tcW w:type="dxa" w:w="4920"/>
            <w:tcMar>
              <w:top w:type="dxa" w:w="90"/>
              <w:left w:type="dxa" w:w="130"/>
              <w:bottom w:type="dxa" w:w="90"/>
              <w:right w:type="dxa" w:w="130"/>
            </w:tcMar>
            <w:vAlign w:val="top"/>
          </w:tcPr>
          <w:p>
            <w:pPr>
              <w:spacing w:after="0" w:line="264"/>
            </w:pPr>
            <w:r>
              <w:rPr>
                <w:color w:val="1A1A1A"/>
                <w:sz w:val="17"/>
                <w:szCs w:val="17"/>
              </w:rPr>
              <w:t xml:space="preserve">Penugasan satuan dan massal, kolom wajib_absen, alur terima dan tolak, notifikasi dalam aplikasi</w:t>
            </w:r>
          </w:p>
        </w:tc>
      </w:tr>
      <w:tr>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5</w:t>
            </w:r>
          </w:p>
        </w:tc>
        <w:tc>
          <w:tcPr>
            <w:tcW w:type="dxa" w:w="2000"/>
            <w:shd w:fill="F5F7F2" w:color="auto" w:val="clear"/>
            <w:tcMar>
              <w:top w:type="dxa" w:w="90"/>
              <w:left w:type="dxa" w:w="130"/>
              <w:bottom w:type="dxa" w:w="90"/>
              <w:right w:type="dxa" w:w="130"/>
            </w:tcMar>
            <w:vAlign w:val="top"/>
          </w:tcPr>
          <w:p>
            <w:pPr>
              <w:spacing w:after="0" w:line="264"/>
            </w:pPr>
            <w:r>
              <w:rPr>
                <w:color w:val="1A1A1A"/>
                <w:sz w:val="17"/>
                <w:szCs w:val="17"/>
              </w:rPr>
              <w:t xml:space="preserve">Absensi</w:t>
            </w:r>
          </w:p>
        </w:tc>
        <w:tc>
          <w:tcPr>
            <w:tcW w:type="dxa" w:w="1400"/>
            <w:shd w:fill="F5F7F2" w:color="auto" w:val="clear"/>
            <w:tcMar>
              <w:top w:type="dxa" w:w="90"/>
              <w:left w:type="dxa" w:w="130"/>
              <w:bottom w:type="dxa" w:w="90"/>
              <w:right w:type="dxa" w:w="130"/>
            </w:tcMar>
            <w:vAlign w:val="top"/>
          </w:tcPr>
          <w:p>
            <w:pPr>
              <w:spacing w:after="0" w:line="264"/>
            </w:pPr>
            <w:r>
              <w:rPr>
                <w:color w:val="1A1A1A"/>
                <w:sz w:val="17"/>
                <w:szCs w:val="17"/>
              </w:rPr>
              <w:t xml:space="preserve">Fase 0, 3, 4</w:t>
            </w:r>
          </w:p>
        </w:tc>
        <w:tc>
          <w:tcPr>
            <w:tcW w:type="dxa" w:w="4920"/>
            <w:shd w:fill="F5F7F2" w:color="auto" w:val="clear"/>
            <w:tcMar>
              <w:top w:type="dxa" w:w="90"/>
              <w:left w:type="dxa" w:w="130"/>
              <w:bottom w:type="dxa" w:w="90"/>
              <w:right w:type="dxa" w:w="130"/>
            </w:tcMar>
            <w:vAlign w:val="top"/>
          </w:tcPr>
          <w:p>
            <w:pPr>
              <w:spacing w:after="0" w:line="264"/>
            </w:pPr>
            <w:r>
              <w:rPr>
                <w:color w:val="1A1A1A"/>
                <w:sz w:val="17"/>
                <w:szCs w:val="17"/>
              </w:rPr>
              <w:t xml:space="preserve">Halaman absen dengan kamera dan GPS, validasi backend, pengajuan izin, override manual, proses penutup sesi</w:t>
            </w:r>
          </w:p>
        </w:tc>
      </w:tr>
      <w:tr>
        <w:tc>
          <w:tcPr>
            <w:tcW w:type="dxa" w:w="700"/>
            <w:tcMar>
              <w:top w:type="dxa" w:w="90"/>
              <w:left w:type="dxa" w:w="130"/>
              <w:bottom w:type="dxa" w:w="90"/>
              <w:right w:type="dxa" w:w="130"/>
            </w:tcMar>
            <w:vAlign w:val="top"/>
          </w:tcPr>
          <w:p>
            <w:pPr>
              <w:spacing w:after="0" w:line="264"/>
              <w:jc w:val="center"/>
            </w:pPr>
            <w:r>
              <w:rPr>
                <w:color w:val="1A1A1A"/>
                <w:sz w:val="17"/>
                <w:szCs w:val="17"/>
              </w:rPr>
              <w:t xml:space="preserve">6</w:t>
            </w:r>
          </w:p>
        </w:tc>
        <w:tc>
          <w:tcPr>
            <w:tcW w:type="dxa" w:w="2000"/>
            <w:tcMar>
              <w:top w:type="dxa" w:w="90"/>
              <w:left w:type="dxa" w:w="130"/>
              <w:bottom w:type="dxa" w:w="90"/>
              <w:right w:type="dxa" w:w="130"/>
            </w:tcMar>
            <w:vAlign w:val="top"/>
          </w:tcPr>
          <w:p>
            <w:pPr>
              <w:spacing w:after="0" w:line="264"/>
            </w:pPr>
            <w:r>
              <w:rPr>
                <w:color w:val="1A1A1A"/>
                <w:sz w:val="17"/>
                <w:szCs w:val="17"/>
              </w:rPr>
              <w:t xml:space="preserve">KTA, NRA, dan QR</w:t>
            </w:r>
          </w:p>
        </w:tc>
        <w:tc>
          <w:tcPr>
            <w:tcW w:type="dxa" w:w="1400"/>
            <w:tcMar>
              <w:top w:type="dxa" w:w="90"/>
              <w:left w:type="dxa" w:w="130"/>
              <w:bottom w:type="dxa" w:w="90"/>
              <w:right w:type="dxa" w:w="130"/>
            </w:tcMar>
            <w:vAlign w:val="top"/>
          </w:tcPr>
          <w:p>
            <w:pPr>
              <w:spacing w:after="0" w:line="264"/>
            </w:pPr>
            <w:r>
              <w:rPr>
                <w:color w:val="1A1A1A"/>
                <w:sz w:val="17"/>
                <w:szCs w:val="17"/>
              </w:rPr>
              <w:t xml:space="preserve">Fase 0, 2</w:t>
            </w:r>
          </w:p>
        </w:tc>
        <w:tc>
          <w:tcPr>
            <w:tcW w:type="dxa" w:w="4920"/>
            <w:tcMar>
              <w:top w:type="dxa" w:w="90"/>
              <w:left w:type="dxa" w:w="130"/>
              <w:bottom w:type="dxa" w:w="90"/>
              <w:right w:type="dxa" w:w="130"/>
            </w:tcMar>
            <w:vAlign w:val="top"/>
          </w:tcPr>
          <w:p>
            <w:pPr>
              <w:spacing w:after="0" w:line="264"/>
            </w:pPr>
            <w:r>
              <w:rPr>
                <w:color w:val="1A1A1A"/>
                <w:sz w:val="17"/>
                <w:szCs w:val="17"/>
              </w:rPr>
              <w:t xml:space="preserve">Seed mst_wilayah, pembangkit NRA dengan sequence dan penyuntingan manual, tabel kta, generate PNG, cetak massal, halaman publik, cetak ulang dan pencabutan</w:t>
            </w:r>
          </w:p>
        </w:tc>
      </w:tr>
      <w:tr>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7</w:t>
            </w:r>
          </w:p>
        </w:tc>
        <w:tc>
          <w:tcPr>
            <w:tcW w:type="dxa" w:w="2000"/>
            <w:shd w:fill="F5F7F2" w:color="auto" w:val="clear"/>
            <w:tcMar>
              <w:top w:type="dxa" w:w="90"/>
              <w:left w:type="dxa" w:w="130"/>
              <w:bottom w:type="dxa" w:w="90"/>
              <w:right w:type="dxa" w:w="130"/>
            </w:tcMar>
            <w:vAlign w:val="top"/>
          </w:tcPr>
          <w:p>
            <w:pPr>
              <w:spacing w:after="0" w:line="264"/>
            </w:pPr>
            <w:r>
              <w:rPr>
                <w:color w:val="1A1A1A"/>
                <w:sz w:val="17"/>
                <w:szCs w:val="17"/>
              </w:rPr>
              <w:t xml:space="preserve">Laporan dan rekap</w:t>
            </w:r>
          </w:p>
        </w:tc>
        <w:tc>
          <w:tcPr>
            <w:tcW w:type="dxa" w:w="1400"/>
            <w:shd w:fill="F5F7F2" w:color="auto" w:val="clear"/>
            <w:tcMar>
              <w:top w:type="dxa" w:w="90"/>
              <w:left w:type="dxa" w:w="130"/>
              <w:bottom w:type="dxa" w:w="90"/>
              <w:right w:type="dxa" w:w="130"/>
            </w:tcMar>
            <w:vAlign w:val="top"/>
          </w:tcPr>
          <w:p>
            <w:pPr>
              <w:spacing w:after="0" w:line="264"/>
            </w:pPr>
            <w:r>
              <w:rPr>
                <w:color w:val="1A1A1A"/>
                <w:sz w:val="17"/>
                <w:szCs w:val="17"/>
              </w:rPr>
              <w:t xml:space="preserve">Fase 5</w:t>
            </w:r>
          </w:p>
        </w:tc>
        <w:tc>
          <w:tcPr>
            <w:tcW w:type="dxa" w:w="4920"/>
            <w:shd w:fill="F5F7F2" w:color="auto" w:val="clear"/>
            <w:tcMar>
              <w:top w:type="dxa" w:w="90"/>
              <w:left w:type="dxa" w:w="130"/>
              <w:bottom w:type="dxa" w:w="90"/>
              <w:right w:type="dxa" w:w="130"/>
            </w:tcMar>
            <w:vAlign w:val="top"/>
          </w:tcPr>
          <w:p>
            <w:pPr>
              <w:spacing w:after="0" w:line="264"/>
            </w:pPr>
            <w:r>
              <w:rPr>
                <w:color w:val="1A1A1A"/>
                <w:sz w:val="17"/>
                <w:szCs w:val="17"/>
              </w:rPr>
              <w:t xml:space="preserve">Rekap per anggota, per jadwal, dan per periode; ekspor Excel dan PDF; dasbor kehadiran</w:t>
            </w:r>
          </w:p>
        </w:tc>
      </w:tr>
      <w:tr>
        <w:tc>
          <w:tcPr>
            <w:tcW w:type="dxa" w:w="700"/>
            <w:tcMar>
              <w:top w:type="dxa" w:w="90"/>
              <w:left w:type="dxa" w:w="130"/>
              <w:bottom w:type="dxa" w:w="90"/>
              <w:right w:type="dxa" w:w="130"/>
            </w:tcMar>
            <w:vAlign w:val="top"/>
          </w:tcPr>
          <w:p>
            <w:pPr>
              <w:spacing w:after="0" w:line="264"/>
              <w:jc w:val="center"/>
            </w:pPr>
            <w:r>
              <w:rPr>
                <w:color w:val="1A1A1A"/>
                <w:sz w:val="17"/>
                <w:szCs w:val="17"/>
              </w:rPr>
              <w:t xml:space="preserve">8</w:t>
            </w:r>
          </w:p>
        </w:tc>
        <w:tc>
          <w:tcPr>
            <w:tcW w:type="dxa" w:w="2000"/>
            <w:tcMar>
              <w:top w:type="dxa" w:w="90"/>
              <w:left w:type="dxa" w:w="130"/>
              <w:bottom w:type="dxa" w:w="90"/>
              <w:right w:type="dxa" w:w="130"/>
            </w:tcMar>
            <w:vAlign w:val="top"/>
          </w:tcPr>
          <w:p>
            <w:pPr>
              <w:spacing w:after="0" w:line="264"/>
            </w:pPr>
            <w:r>
              <w:rPr>
                <w:color w:val="1A1A1A"/>
                <w:sz w:val="17"/>
                <w:szCs w:val="17"/>
              </w:rPr>
              <w:t xml:space="preserve">Landing page dan konten publik</w:t>
            </w:r>
          </w:p>
        </w:tc>
        <w:tc>
          <w:tcPr>
            <w:tcW w:type="dxa" w:w="1400"/>
            <w:tcMar>
              <w:top w:type="dxa" w:w="90"/>
              <w:left w:type="dxa" w:w="130"/>
              <w:bottom w:type="dxa" w:w="90"/>
              <w:right w:type="dxa" w:w="130"/>
            </w:tcMar>
            <w:vAlign w:val="top"/>
          </w:tcPr>
          <w:p>
            <w:pPr>
              <w:spacing w:after="0" w:line="264"/>
            </w:pPr>
            <w:r>
              <w:rPr>
                <w:color w:val="1A1A1A"/>
                <w:sz w:val="17"/>
                <w:szCs w:val="17"/>
              </w:rPr>
              <w:t xml:space="preserve">Fase 2</w:t>
            </w:r>
          </w:p>
        </w:tc>
        <w:tc>
          <w:tcPr>
            <w:tcW w:type="dxa" w:w="4920"/>
            <w:tcMar>
              <w:top w:type="dxa" w:w="90"/>
              <w:left w:type="dxa" w:w="130"/>
              <w:bottom w:type="dxa" w:w="90"/>
              <w:right w:type="dxa" w:w="130"/>
            </w:tcMar>
            <w:vAlign w:val="top"/>
          </w:tcPr>
          <w:p>
            <w:pPr>
              <w:spacing w:after="0" w:line="264"/>
            </w:pPr>
            <w:r>
              <w:rPr>
                <w:color w:val="1A1A1A"/>
                <w:sz w:val="17"/>
                <w:szCs w:val="17"/>
              </w:rPr>
              <w:t xml:space="preserve">Halaman publik profil klub, artikel, kegiatan, prestasi</w:t>
            </w:r>
          </w:p>
        </w:tc>
      </w:tr>
      <w:tr>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9</w:t>
            </w:r>
          </w:p>
        </w:tc>
        <w:tc>
          <w:tcPr>
            <w:tcW w:type="dxa" w:w="2000"/>
            <w:shd w:fill="F5F7F2" w:color="auto" w:val="clear"/>
            <w:tcMar>
              <w:top w:type="dxa" w:w="90"/>
              <w:left w:type="dxa" w:w="130"/>
              <w:bottom w:type="dxa" w:w="90"/>
              <w:right w:type="dxa" w:w="130"/>
            </w:tcMar>
            <w:vAlign w:val="top"/>
          </w:tcPr>
          <w:p>
            <w:pPr>
              <w:spacing w:after="0" w:line="264"/>
            </w:pPr>
            <w:r>
              <w:rPr>
                <w:color w:val="1A1A1A"/>
                <w:sz w:val="17"/>
                <w:szCs w:val="17"/>
              </w:rPr>
              <w:t xml:space="preserve">PWA dan penyempurnaan</w:t>
            </w:r>
          </w:p>
        </w:tc>
        <w:tc>
          <w:tcPr>
            <w:tcW w:type="dxa" w:w="1400"/>
            <w:shd w:fill="F5F7F2" w:color="auto" w:val="clear"/>
            <w:tcMar>
              <w:top w:type="dxa" w:w="90"/>
              <w:left w:type="dxa" w:w="130"/>
              <w:bottom w:type="dxa" w:w="90"/>
              <w:right w:type="dxa" w:w="130"/>
            </w:tcMar>
            <w:vAlign w:val="top"/>
          </w:tcPr>
          <w:p>
            <w:pPr>
              <w:spacing w:after="0" w:line="264"/>
            </w:pPr>
            <w:r>
              <w:rPr>
                <w:color w:val="1A1A1A"/>
                <w:sz w:val="17"/>
                <w:szCs w:val="17"/>
              </w:rPr>
              <w:t xml:space="preserve">Fase 5</w:t>
            </w:r>
          </w:p>
        </w:tc>
        <w:tc>
          <w:tcPr>
            <w:tcW w:type="dxa" w:w="4920"/>
            <w:shd w:fill="F5F7F2" w:color="auto" w:val="clear"/>
            <w:tcMar>
              <w:top w:type="dxa" w:w="90"/>
              <w:left w:type="dxa" w:w="130"/>
              <w:bottom w:type="dxa" w:w="90"/>
              <w:right w:type="dxa" w:w="130"/>
            </w:tcMar>
            <w:vAlign w:val="top"/>
          </w:tcPr>
          <w:p>
            <w:pPr>
              <w:spacing w:after="0" w:line="264"/>
            </w:pPr>
            <w:r>
              <w:rPr>
                <w:color w:val="1A1A1A"/>
                <w:sz w:val="17"/>
                <w:szCs w:val="17"/>
              </w:rPr>
              <w:t xml:space="preserve">Manifest, service worker, ikon, pemasangan pada layar utama, pengarahan pengguna iOS, pengingat jadwal</w:t>
            </w:r>
          </w:p>
        </w:tc>
      </w:tr>
    </w:tbl>
    <w:p>
      <w:pPr>
        <w:spacing w:after="140"/>
      </w:pPr>
    </w:p>
    <w:p>
      <w:pPr>
        <w:spacing w:after="120" w:before="0" w:line="276"/>
      </w:pPr>
      <w:r>
        <w:rPr>
          <w:color w:val="1A1A1A"/>
          <w:sz w:val="21"/>
          <w:szCs w:val="21"/>
        </w:rPr>
        <w:t xml:space="preserve">Fase 6 hanya bergantung pada Fase 0 dan Fase 2, sehingga tidak menunggu jadwal maupun absensi. Bila tersedia lebih dari satu pengembang, jalur KTA dapat berjalan sejajar dengan Fase 3 sampai 5.</w:t>
      </w:r>
    </w:p>
    <w:p>
      <w:pPr>
        <w:spacing w:after="140"/>
      </w:pPr>
    </w:p>
    <w:p>
      <w:pPr>
        <w:pStyle w:val="Heading2"/>
        <w:spacing w:after="140" w:before="320"/>
      </w:pPr>
      <w:r>
        <w:t xml:space="preserve">12.2 Progress table</w:t>
      </w:r>
    </w:p>
    <w:p>
      <w:pPr>
        <w:spacing w:after="120" w:before="0" w:line="276"/>
      </w:pPr>
      <w:r>
        <w:rPr>
          <w:color w:val="1A1A1A"/>
          <w:sz w:val="21"/>
          <w:szCs w:val="21"/>
        </w:rPr>
        <w:t xml:space="preserve">Seluruh modul dimulai dari nol. Keterangan: V selesai, P sedang dikerjakan, X belum dikerjakan.</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2500"/>
        <w:gridCol w:w="700"/>
        <w:gridCol w:w="500"/>
        <w:gridCol w:w="500"/>
        <w:gridCol w:w="500"/>
        <w:gridCol w:w="500"/>
        <w:gridCol w:w="3820"/>
      </w:tblGrid>
      <w:tr>
        <w:trPr>
          <w:tblHeader/>
        </w:trPr>
        <w:tc>
          <w:tcPr>
            <w:tcW w:type="dxa" w:w="2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Modul</w:t>
            </w:r>
          </w:p>
        </w:tc>
        <w:tc>
          <w:tcPr>
            <w:tcW w:type="dxa" w:w="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Fase</w:t>
            </w:r>
          </w:p>
        </w:tc>
        <w:tc>
          <w:tcPr>
            <w:tcW w:type="dxa" w:w="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w:t>
            </w:r>
          </w:p>
        </w:tc>
        <w:tc>
          <w:tcPr>
            <w:tcW w:type="dxa" w:w="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R</w:t>
            </w:r>
          </w:p>
        </w:tc>
        <w:tc>
          <w:tcPr>
            <w:tcW w:type="dxa" w:w="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U</w:t>
            </w:r>
          </w:p>
        </w:tc>
        <w:tc>
          <w:tcPr>
            <w:tcW w:type="dxa" w:w="5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D</w:t>
            </w:r>
          </w:p>
        </w:tc>
        <w:tc>
          <w:tcPr>
            <w:tcW w:type="dxa" w:w="38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Catatan</w:t>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Fondasi &amp; manajemen berkas</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0</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Prasyarat seluruh modul</w:t>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Hak akses</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1</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Anggota</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Instansi / Sekolah</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Unit</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Prestasi</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Inorga</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Medsos</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Dokumen</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Profile Club</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2</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Lokasi</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3</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Jadwal</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3</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Penugasan jadwal</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4</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Absensi</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5</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Izin</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5</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KTA &amp; QR</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6</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Laporan</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7</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Kegiatan</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8</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tcMar>
              <w:top w:type="dxa" w:w="90"/>
              <w:left w:type="dxa" w:w="130"/>
              <w:bottom w:type="dxa" w:w="90"/>
              <w:right w:type="dxa" w:w="130"/>
            </w:tcMar>
            <w:vAlign w:val="top"/>
          </w:tcPr>
          <w:p>
            <w:pPr>
              <w:spacing w:after="0" w:line="264"/>
            </w:pPr>
            <w:r>
              <w:rPr>
                <w:color w:val="1A1A1A"/>
                <w:sz w:val="17"/>
                <w:szCs w:val="17"/>
              </w:rPr>
              <w:t xml:space="preserve">Artikel</w:t>
            </w:r>
          </w:p>
        </w:tc>
        <w:tc>
          <w:tcPr>
            <w:tcW w:type="dxa" w:w="700"/>
            <w:tcMar>
              <w:top w:type="dxa" w:w="90"/>
              <w:left w:type="dxa" w:w="130"/>
              <w:bottom w:type="dxa" w:w="90"/>
              <w:right w:type="dxa" w:w="130"/>
            </w:tcMar>
            <w:vAlign w:val="top"/>
          </w:tcPr>
          <w:p>
            <w:pPr>
              <w:spacing w:after="0" w:line="264"/>
              <w:jc w:val="center"/>
            </w:pPr>
            <w:r>
              <w:rPr>
                <w:color w:val="1A1A1A"/>
                <w:sz w:val="17"/>
                <w:szCs w:val="17"/>
              </w:rPr>
              <w:t xml:space="preserve">8</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tcMar>
              <w:top w:type="dxa" w:w="90"/>
              <w:left w:type="dxa" w:w="130"/>
              <w:bottom w:type="dxa" w:w="90"/>
              <w:right w:type="dxa" w:w="130"/>
            </w:tcMar>
            <w:vAlign w:val="top"/>
          </w:tcPr>
          <w:p>
            <w:pPr>
              <w:spacing w:after="0" w:line="264"/>
            </w:pPr>
            <w:r>
              <w:rPr>
                <w:color w:val="1A1A1A"/>
                <w:sz w:val="17"/>
                <w:szCs w:val="17"/>
              </w:rPr>
              <w:t xml:space="preserve"/>
            </w:r>
          </w:p>
        </w:tc>
      </w:tr>
      <w:tr>
        <w:tc>
          <w:tcPr>
            <w:tcW w:type="dxa" w:w="2500"/>
            <w:shd w:fill="F5F7F2" w:color="auto" w:val="clear"/>
            <w:tcMar>
              <w:top w:type="dxa" w:w="90"/>
              <w:left w:type="dxa" w:w="130"/>
              <w:bottom w:type="dxa" w:w="90"/>
              <w:right w:type="dxa" w:w="130"/>
            </w:tcMar>
            <w:vAlign w:val="top"/>
          </w:tcPr>
          <w:p>
            <w:pPr>
              <w:spacing w:after="0" w:line="264"/>
            </w:pPr>
            <w:r>
              <w:rPr>
                <w:color w:val="1A1A1A"/>
                <w:sz w:val="17"/>
                <w:szCs w:val="17"/>
              </w:rPr>
              <w:t xml:space="preserve">Landing page</w:t>
            </w:r>
          </w:p>
        </w:tc>
        <w:tc>
          <w:tcPr>
            <w:tcW w:type="dxa" w:w="7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8</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500"/>
            <w:shd w:fill="F5F7F2" w:color="auto" w:val="clear"/>
            <w:tcMar>
              <w:top w:type="dxa" w:w="90"/>
              <w:left w:type="dxa" w:w="130"/>
              <w:bottom w:type="dxa" w:w="90"/>
              <w:right w:type="dxa" w:w="130"/>
            </w:tcMar>
            <w:vAlign w:val="top"/>
          </w:tcPr>
          <w:p>
            <w:pPr>
              <w:spacing w:after="0" w:line="264"/>
              <w:jc w:val="center"/>
            </w:pPr>
            <w:r>
              <w:rPr>
                <w:color w:val="1A1A1A"/>
                <w:sz w:val="17"/>
                <w:szCs w:val="17"/>
              </w:rPr>
              <w:t xml:space="preserve">X</w:t>
            </w:r>
          </w:p>
        </w:tc>
        <w:tc>
          <w:tcPr>
            <w:tcW w:type="dxa" w:w="3820"/>
            <w:shd w:fill="F5F7F2" w:color="auto" w:val="clear"/>
            <w:tcMar>
              <w:top w:type="dxa" w:w="90"/>
              <w:left w:type="dxa" w:w="130"/>
              <w:bottom w:type="dxa" w:w="90"/>
              <w:right w:type="dxa" w:w="130"/>
            </w:tcMar>
            <w:vAlign w:val="top"/>
          </w:tcPr>
          <w:p>
            <w:pPr>
              <w:spacing w:after="0" w:line="264"/>
            </w:pPr>
            <w:r>
              <w:rPr>
                <w:color w:val="1A1A1A"/>
                <w:sz w:val="17"/>
                <w:szCs w:val="17"/>
              </w:rPr>
              <w:t xml:space="preserve"/>
            </w:r>
          </w:p>
        </w:tc>
      </w:tr>
    </w:tbl>
    <w:p>
      <w:pPr>
        <w:pStyle w:val="Heading1"/>
        <w:pageBreakBefore/>
        <w:spacing w:after="200" w:before="420"/>
      </w:pPr>
      <w:r>
        <w:t xml:space="preserve">Lampiran A — Hal yang Masih Terbuka</w:t>
      </w:r>
    </w:p>
    <w:p>
      <w:pPr>
        <w:spacing w:after="120" w:before="0" w:line="276"/>
      </w:pPr>
      <w:r>
        <w:rPr>
          <w:color w:val="1A1A1A"/>
          <w:sz w:val="21"/>
          <w:szCs w:val="21"/>
        </w:rPr>
        <w:t xml:space="preserve">Rancangan ini lengkap dan dapat langsung dikerjakan. Tiga hal yang sebelumnya terbuka — penempatan kode QR, ukuran cetak kartu, dan teks masa berlaku pada sisi belakang — sudah ditutup pada revisi ini dan pindah menjadi ketentuan pada Bab 7. Dua hal berikut masih menggantung.</w:t>
      </w:r>
    </w:p>
    <w:tbl>
      <w:tblPr>
        <w:tblW w:type="dxa" w:w="9020"/>
        <w:tblBorders>
          <w:top w:val="single" w:color="C4CBBC" w:sz="4"/>
          <w:left w:val="single" w:color="C4CBBC" w:sz="4"/>
          <w:bottom w:val="single" w:color="C4CBBC" w:sz="4"/>
          <w:right w:val="single" w:color="C4CBBC" w:sz="4"/>
          <w:insideH w:val="single" w:color="D8DED0" w:sz="2"/>
          <w:insideV w:val="single" w:color="D8DED0" w:sz="2"/>
        </w:tblBorders>
      </w:tblPr>
      <w:tblGrid>
        <w:gridCol w:w="700"/>
        <w:gridCol w:w="4600"/>
        <w:gridCol w:w="2200"/>
        <w:gridCol w:w="1520"/>
      </w:tblGrid>
      <w:tr>
        <w:trPr>
          <w:tblHeader/>
        </w:trPr>
        <w:tc>
          <w:tcPr>
            <w:tcW w:type="dxa" w:w="7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Kode</w:t>
            </w:r>
          </w:p>
        </w:tc>
        <w:tc>
          <w:tcPr>
            <w:tcW w:type="dxa" w:w="46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Hal</w:t>
            </w:r>
          </w:p>
        </w:tc>
        <w:tc>
          <w:tcPr>
            <w:tcW w:type="dxa" w:w="220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Nilai sementara</w:t>
            </w:r>
          </w:p>
        </w:tc>
        <w:tc>
          <w:tcPr>
            <w:tcW w:type="dxa" w:w="1520"/>
            <w:shd w:fill="E7EBE0" w:color="auto" w:val="clear"/>
            <w:tcMar>
              <w:top w:type="dxa" w:w="90"/>
              <w:left w:type="dxa" w:w="130"/>
              <w:bottom w:type="dxa" w:w="90"/>
              <w:right w:type="dxa" w:w="130"/>
            </w:tcMar>
            <w:vAlign w:val="top"/>
          </w:tcPr>
          <w:p>
            <w:pPr>
              <w:spacing w:after="0" w:line="264"/>
            </w:pPr>
            <w:r>
              <w:rPr>
                <w:b/>
                <w:bCs/>
                <w:color w:val="3A4438"/>
                <w:sz w:val="18"/>
                <w:szCs w:val="18"/>
              </w:rPr>
              <w:t xml:space="preserve">Menghambat</w:t>
            </w:r>
          </w:p>
        </w:tc>
      </w:tr>
      <w:tr>
        <w:tc>
          <w:tcPr>
            <w:tcW w:type="dxa" w:w="700"/>
            <w:tcMar>
              <w:top w:type="dxa" w:w="90"/>
              <w:left w:type="dxa" w:w="130"/>
              <w:bottom w:type="dxa" w:w="90"/>
              <w:right w:type="dxa" w:w="130"/>
            </w:tcMar>
            <w:vAlign w:val="top"/>
          </w:tcPr>
          <w:p>
            <w:pPr>
              <w:spacing w:after="0" w:line="264"/>
            </w:pPr>
            <w:r>
              <w:rPr>
                <w:color w:val="1A1A1A"/>
                <w:sz w:val="18"/>
                <w:szCs w:val="18"/>
              </w:rPr>
              <w:t xml:space="preserve">A-4</w:t>
            </w:r>
          </w:p>
        </w:tc>
        <w:tc>
          <w:tcPr>
            <w:tcW w:type="dxa" w:w="4600"/>
            <w:tcMar>
              <w:top w:type="dxa" w:w="90"/>
              <w:left w:type="dxa" w:w="130"/>
              <w:bottom w:type="dxa" w:w="90"/>
              <w:right w:type="dxa" w:w="130"/>
            </w:tcMar>
            <w:vAlign w:val="top"/>
          </w:tcPr>
          <w:p>
            <w:pPr>
              <w:spacing w:after="0" w:line="264"/>
            </w:pPr>
            <w:r>
              <w:rPr>
                <w:color w:val="1A1A1A"/>
                <w:sz w:val="18"/>
                <w:szCs w:val="18"/>
              </w:rPr>
              <w:t xml:space="preserve">Kebijakan pencadangan basis data dan berkas</w:t>
            </w:r>
          </w:p>
        </w:tc>
        <w:tc>
          <w:tcPr>
            <w:tcW w:type="dxa" w:w="2200"/>
            <w:tcMar>
              <w:top w:type="dxa" w:w="90"/>
              <w:left w:type="dxa" w:w="130"/>
              <w:bottom w:type="dxa" w:w="90"/>
              <w:right w:type="dxa" w:w="130"/>
            </w:tcMar>
            <w:vAlign w:val="top"/>
          </w:tcPr>
          <w:p>
            <w:pPr>
              <w:spacing w:after="0" w:line="264"/>
            </w:pPr>
            <w:r>
              <w:rPr>
                <w:color w:val="1A1A1A"/>
                <w:sz w:val="18"/>
                <w:szCs w:val="18"/>
              </w:rPr>
              <w:t xml:space="preserve">Belum ditetapkan</w:t>
            </w:r>
          </w:p>
        </w:tc>
        <w:tc>
          <w:tcPr>
            <w:tcW w:type="dxa" w:w="1520"/>
            <w:tcMar>
              <w:top w:type="dxa" w:w="90"/>
              <w:left w:type="dxa" w:w="130"/>
              <w:bottom w:type="dxa" w:w="90"/>
              <w:right w:type="dxa" w:w="130"/>
            </w:tcMar>
            <w:vAlign w:val="top"/>
          </w:tcPr>
          <w:p>
            <w:pPr>
              <w:spacing w:after="0" w:line="264"/>
            </w:pPr>
            <w:r>
              <w:rPr>
                <w:color w:val="1A1A1A"/>
                <w:sz w:val="18"/>
                <w:szCs w:val="18"/>
              </w:rPr>
              <w:t xml:space="preserve">Sebelum rilis</w:t>
            </w:r>
          </w:p>
        </w:tc>
      </w:tr>
      <w:tr>
        <w:tc>
          <w:tcPr>
            <w:tcW w:type="dxa" w:w="700"/>
            <w:shd w:fill="F5F7F2" w:color="auto" w:val="clear"/>
            <w:tcMar>
              <w:top w:type="dxa" w:w="90"/>
              <w:left w:type="dxa" w:w="130"/>
              <w:bottom w:type="dxa" w:w="90"/>
              <w:right w:type="dxa" w:w="130"/>
            </w:tcMar>
            <w:vAlign w:val="top"/>
          </w:tcPr>
          <w:p>
            <w:pPr>
              <w:spacing w:after="0" w:line="264"/>
            </w:pPr>
            <w:r>
              <w:rPr>
                <w:color w:val="1A1A1A"/>
                <w:sz w:val="18"/>
                <w:szCs w:val="18"/>
              </w:rPr>
              <w:t xml:space="preserve">A-5</w:t>
            </w:r>
          </w:p>
        </w:tc>
        <w:tc>
          <w:tcPr>
            <w:tcW w:type="dxa" w:w="4600"/>
            <w:shd w:fill="F5F7F2" w:color="auto" w:val="clear"/>
            <w:tcMar>
              <w:top w:type="dxa" w:w="90"/>
              <w:left w:type="dxa" w:w="130"/>
              <w:bottom w:type="dxa" w:w="90"/>
              <w:right w:type="dxa" w:w="130"/>
            </w:tcMar>
            <w:vAlign w:val="top"/>
          </w:tcPr>
          <w:p>
            <w:pPr>
              <w:spacing w:after="0" w:line="264"/>
            </w:pPr>
            <w:r>
              <w:rPr>
                <w:color w:val="1A1A1A"/>
                <w:sz w:val="18"/>
                <w:szCs w:val="18"/>
              </w:rPr>
              <w:t xml:space="preserve">Revisi template kartu untuk tiga hal pada Sub-bab 7.9.1: polaritas QR, kontras QR, dan isi kode QR</w:t>
            </w:r>
          </w:p>
        </w:tc>
        <w:tc>
          <w:tcPr>
            <w:tcW w:type="dxa" w:w="2200"/>
            <w:shd w:fill="F5F7F2" w:color="auto" w:val="clear"/>
            <w:tcMar>
              <w:top w:type="dxa" w:w="90"/>
              <w:left w:type="dxa" w:w="130"/>
              <w:bottom w:type="dxa" w:w="90"/>
              <w:right w:type="dxa" w:w="130"/>
            </w:tcMar>
            <w:vAlign w:val="top"/>
          </w:tcPr>
          <w:p>
            <w:pPr>
              <w:spacing w:after="0" w:line="264"/>
            </w:pPr>
            <w:r>
              <w:rPr>
                <w:color w:val="1A1A1A"/>
                <w:sz w:val="18"/>
                <w:szCs w:val="18"/>
              </w:rPr>
              <w:t xml:space="preserve">Template Opsi 2B apa adanya</w:t>
            </w:r>
          </w:p>
        </w:tc>
        <w:tc>
          <w:tcPr>
            <w:tcW w:type="dxa" w:w="1520"/>
            <w:shd w:fill="F5F7F2" w:color="auto" w:val="clear"/>
            <w:tcMar>
              <w:top w:type="dxa" w:w="90"/>
              <w:left w:type="dxa" w:w="130"/>
              <w:bottom w:type="dxa" w:w="90"/>
              <w:right w:type="dxa" w:w="130"/>
            </w:tcMar>
            <w:vAlign w:val="top"/>
          </w:tcPr>
          <w:p>
            <w:pPr>
              <w:spacing w:after="0" w:line="264"/>
            </w:pPr>
            <w:r>
              <w:rPr>
                <w:color w:val="1A1A1A"/>
                <w:sz w:val="18"/>
                <w:szCs w:val="18"/>
              </w:rPr>
              <w:t xml:space="preserve">Fase 6</w:t>
            </w:r>
          </w:p>
        </w:tc>
      </w:tr>
    </w:tbl>
    <w:p>
      <w:pPr>
        <w:spacing w:after="140"/>
      </w:pPr>
    </w:p>
    <w:tbl>
      <w:tblPr>
        <w:tblW w:type="dxa" w:w="9020"/>
        <w:tblBorders>
          <w:top w:val="single" w:color="F6EDE4" w:sz="2"/>
          <w:left w:val="single" w:color="A8491A" w:sz="18"/>
          <w:bottom w:val="single" w:color="F6EDE4" w:sz="2"/>
          <w:right w:val="single" w:color="F6EDE4" w:sz="2"/>
          <w:insideH w:val="none"/>
          <w:insideV w:val="none"/>
        </w:tblBorders>
      </w:tblPr>
      <w:tblGrid>
        <w:gridCol w:w="9020"/>
      </w:tblGrid>
      <w:tr>
        <w:tc>
          <w:tcPr>
            <w:tcW w:type="dxa" w:w="9020"/>
            <w:shd w:fill="F6EDE4" w:color="auto" w:val="clear"/>
            <w:tcMar>
              <w:top w:type="dxa" w:w="160"/>
              <w:left w:type="dxa" w:w="200"/>
              <w:bottom w:type="dxa" w:w="160"/>
              <w:right w:type="dxa" w:w="200"/>
            </w:tcMar>
          </w:tcPr>
          <w:p>
            <w:pPr>
              <w:spacing w:after="80"/>
            </w:pPr>
            <w:r>
              <w:rPr>
                <w:b/>
                <w:bCs/>
                <w:color w:val="A8491A"/>
                <w:sz w:val="17"/>
                <w:szCs w:val="17"/>
              </w:rPr>
              <w:t xml:space="preserve">CATATAN MENGENAI A-5</w:t>
            </w:r>
          </w:p>
          <w:p>
            <w:pPr>
              <w:spacing w:after="80" w:line="270"/>
            </w:pPr>
            <w:r>
              <w:rPr>
                <w:color w:val="1A1A1A"/>
                <w:sz w:val="20"/>
                <w:szCs w:val="20"/>
              </w:rPr>
              <w:t xml:space="preserve">Ketiganya adalah penyesuaian pada berkas desain, bukan pada perangkat lunak. Ukuran, posisi, dan zona sunyi kode QR pada template sudah memadai; yang perlu diubah hanya warna modul, latar di balik kode, dan isi yang dibangkitkan generator.</w:t>
            </w:r>
          </w:p>
          <w:p>
            <w:pPr>
              <w:spacing w:after="80" w:line="270"/>
            </w:pPr>
            <w:r>
              <w:rPr>
                <w:color w:val="1A1A1A"/>
                <w:sz w:val="20"/>
                <w:szCs w:val="20"/>
              </w:rPr>
              <w:t xml:space="preserve">Selama belum diperbaiki, kartu tetap dapat dicetak dan seluruh fungsi lain berjalan — hanya pemindaian QR yang akan berhasil pada sebagian telepon dan gagal pada sebagian lainnya.</w:t>
            </w:r>
          </w:p>
        </w:tc>
      </w:tr>
    </w:tbl>
    <w:p>
      <w:pPr>
        <w:spacing w:after="280"/>
      </w:pPr>
    </w:p>
    <w:p>
      <w:pPr>
        <w:spacing w:after="120" w:before="0" w:line="276"/>
      </w:pPr>
      <w:r>
        <w:rPr>
          <w:color w:val="595959"/>
          <w:sz w:val="19"/>
          <w:szCs w:val="19"/>
        </w:rPr>
        <w:t xml:space="preserve">Berkas ERD </w:t>
      </w:r>
      <w:r>
        <w:rPr>
          <w:rFonts w:ascii="Consolas" w:cs="Consolas" w:eastAsia="Consolas" w:hAnsi="Consolas"/>
          <w:color w:val="2B5470"/>
          <w:sz w:val="19"/>
          <w:szCs w:val="19"/>
        </w:rPr>
        <w:t xml:space="preserve">slamteam_db.dbml</w:t>
      </w:r>
      <w:r>
        <w:rPr>
          <w:color w:val="595959"/>
          <w:sz w:val="19"/>
          <w:szCs w:val="19"/>
        </w:rPr>
        <w:t xml:space="preserve"> menyertai dokumen ini dan menjadi acuan tunggal untuk struktur basis data.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BBC" w:sz="4"/>
      </w:pBdr>
      <w:jc w:val="right"/>
    </w:pPr>
    <w:r>
      <w:rPr>
        <w:color w:val="595959"/>
        <w:sz w:val="16"/>
        <w:szCs w:val="16"/>
      </w:rPr>
      <w:t xml:space="preserve">Rancangan Aplikasi SLAM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A1A1A"/>
      <w:sz w:val="32"/>
      <w:szCs w:val="32"/>
    </w:rPr>
  </w:style>
  <w:style w:type="paragraph" w:styleId="Heading2">
    <w:name w:val="Heading 2"/>
    <w:basedOn w:val="Normal"/>
    <w:next w:val="Normal"/>
    <w:qFormat/>
    <w:pPr>
      <w:spacing w:after="140" w:before="320"/>
    </w:pPr>
    <w:rPr>
      <w:rFonts w:ascii="Calibri" w:cs="Calibri" w:eastAsia="Calibri" w:hAnsi="Calibri"/>
      <w:b/>
      <w:bCs/>
      <w:color w:val="2F5D3E"/>
      <w:sz w:val="25"/>
      <w:szCs w:val="25"/>
    </w:rPr>
  </w:style>
  <w:style w:type="paragraph" w:styleId="Heading3">
    <w:name w:val="Heading 3"/>
    <w:basedOn w:val="Normal"/>
    <w:next w:val="Normal"/>
    <w:qFormat/>
    <w:pPr>
      <w:spacing w:after="100" w:before="240"/>
    </w:pPr>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Aplikasi SLAM Team</dc:title>
  <dc:creator>SLAM Team</dc:creator>
  <dc:description>Rancangan aplikasi SLAM Team: absensi, jadwal, hak akses dinamis, manajemen file, dan KTA</dc:description>
  <cp:lastModifiedBy>Un-named</cp:lastModifiedBy>
  <cp:revision>1</cp:revision>
  <dcterms:created xsi:type="dcterms:W3CDTF">2026-09-07T18:01:26.565Z</dcterms:created>
  <dcterms:modified xsi:type="dcterms:W3CDTF">2026-09-07T18:01:26.576Z</dcterms:modified>
</cp:coreProperties>
</file>

<file path=docProps/custom.xml><?xml version="1.0" encoding="utf-8"?>
<Properties xmlns="http://schemas.openxmlformats.org/officeDocument/2006/custom-properties" xmlns:vt="http://schemas.openxmlformats.org/officeDocument/2006/docPropsVTypes"/>
</file>