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FF7E0" w14:textId="77777777" w:rsidR="00CA0009" w:rsidRDefault="00CA0009" w:rsidP="00CA0009">
      <w:pPr>
        <w:shd w:val="clear" w:color="auto" w:fill="00B0F0"/>
        <w:jc w:val="center"/>
      </w:pPr>
    </w:p>
    <w:p w14:paraId="397BABE1" w14:textId="77777777" w:rsidR="00CA0009" w:rsidRDefault="00CA0009" w:rsidP="00CA0009">
      <w:pPr>
        <w:shd w:val="clear" w:color="auto" w:fill="00B0F0"/>
        <w:jc w:val="center"/>
      </w:pPr>
    </w:p>
    <w:p w14:paraId="67CC7C5E" w14:textId="77777777" w:rsidR="00CA0009" w:rsidRDefault="00CA0009" w:rsidP="00CA0009">
      <w:pPr>
        <w:shd w:val="clear" w:color="auto" w:fill="00B0F0"/>
        <w:jc w:val="center"/>
      </w:pPr>
    </w:p>
    <w:p w14:paraId="5D4E4297" w14:textId="587DA915" w:rsidR="00CA0009" w:rsidRDefault="00CA0009" w:rsidP="00CA0009">
      <w:pPr>
        <w:shd w:val="clear" w:color="auto" w:fill="00B0F0"/>
        <w:jc w:val="center"/>
      </w:pPr>
      <w:r>
        <w:rPr>
          <w:noProof/>
        </w:rPr>
        <w:drawing>
          <wp:inline distT="0" distB="0" distL="0" distR="0" wp14:anchorId="13090D41" wp14:editId="06CA78D8">
            <wp:extent cx="2251710" cy="559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1710" cy="559435"/>
                    </a:xfrm>
                    <a:prstGeom prst="rect">
                      <a:avLst/>
                    </a:prstGeom>
                    <a:noFill/>
                    <a:ln>
                      <a:noFill/>
                    </a:ln>
                  </pic:spPr>
                </pic:pic>
              </a:graphicData>
            </a:graphic>
          </wp:inline>
        </w:drawing>
      </w:r>
    </w:p>
    <w:p w14:paraId="72C1FA36" w14:textId="77777777" w:rsidR="00CA0009" w:rsidRDefault="00CA0009" w:rsidP="00CA0009">
      <w:pPr>
        <w:shd w:val="clear" w:color="auto" w:fill="00B0F0"/>
        <w:jc w:val="center"/>
        <w:rPr>
          <w:b/>
        </w:rPr>
      </w:pPr>
    </w:p>
    <w:p w14:paraId="1E5D7BBD" w14:textId="2ACC1803" w:rsidR="00CA0009" w:rsidRPr="00FE0A14" w:rsidRDefault="00CA0009" w:rsidP="00CA0009">
      <w:pPr>
        <w:shd w:val="clear" w:color="auto" w:fill="00B0F0"/>
        <w:jc w:val="center"/>
        <w:rPr>
          <w:b/>
        </w:rPr>
      </w:pPr>
      <w:r w:rsidRPr="00FE0A14">
        <w:rPr>
          <w:b/>
        </w:rPr>
        <w:t>School of Computer Sciences</w:t>
      </w:r>
    </w:p>
    <w:p w14:paraId="0360D62F" w14:textId="77777777" w:rsidR="00CA0009" w:rsidRPr="00114197" w:rsidRDefault="00CA0009" w:rsidP="00CA0009">
      <w:pPr>
        <w:pStyle w:val="TitleText"/>
        <w:shd w:val="clear" w:color="auto" w:fill="00B0F0"/>
      </w:pPr>
      <w:r>
        <w:t>CDS590</w:t>
      </w:r>
      <w:r w:rsidRPr="00F27D37">
        <w:t xml:space="preserve"> –</w:t>
      </w:r>
      <w:r>
        <w:t xml:space="preserve"> </w:t>
      </w:r>
      <w:r w:rsidRPr="00114197">
        <w:t>Consultancy Pr</w:t>
      </w:r>
      <w:r>
        <w:t>oject &amp; Practicum</w:t>
      </w:r>
    </w:p>
    <w:p w14:paraId="3505785B" w14:textId="77777777" w:rsidR="00CA0009" w:rsidRDefault="00CA0009" w:rsidP="00CA0009">
      <w:pPr>
        <w:pStyle w:val="TitleText"/>
        <w:shd w:val="clear" w:color="auto" w:fill="00B0F0"/>
      </w:pPr>
    </w:p>
    <w:p w14:paraId="2DE70623" w14:textId="77777777" w:rsidR="00CA0009" w:rsidRPr="009A5160" w:rsidRDefault="00CA0009" w:rsidP="00CA0009">
      <w:pPr>
        <w:pStyle w:val="TitleText"/>
        <w:shd w:val="clear" w:color="auto" w:fill="00B0F0"/>
        <w:spacing w:line="480" w:lineRule="auto"/>
      </w:pPr>
      <w:r>
        <w:t>Final Report</w:t>
      </w:r>
    </w:p>
    <w:p w14:paraId="6DB48D8B" w14:textId="4893690E" w:rsidR="00CA0009" w:rsidRPr="00CA0009" w:rsidRDefault="00CA0009" w:rsidP="00CA0009">
      <w:pPr>
        <w:pStyle w:val="TitleText"/>
        <w:shd w:val="clear" w:color="auto" w:fill="00B0F0"/>
        <w:rPr>
          <w:bCs/>
          <w:iCs/>
        </w:rPr>
      </w:pPr>
      <w:r>
        <w:rPr>
          <w:bCs/>
          <w:iCs/>
        </w:rPr>
        <w:t>Predicting Real Private Consumption using Time Series:</w:t>
      </w:r>
      <w:r>
        <w:rPr>
          <w:bCs/>
          <w:iCs/>
        </w:rPr>
        <w:br/>
        <w:t>A Machine Learning Approach</w:t>
      </w:r>
    </w:p>
    <w:p w14:paraId="341C4700" w14:textId="77777777" w:rsidR="00CA0009" w:rsidRDefault="00CA0009" w:rsidP="00CA0009">
      <w:pPr>
        <w:pStyle w:val="SubTitleText"/>
        <w:shd w:val="clear" w:color="auto" w:fill="00B0F0"/>
        <w:jc w:val="both"/>
      </w:pPr>
    </w:p>
    <w:p w14:paraId="3BDC9C26" w14:textId="77777777" w:rsidR="00CA0009" w:rsidRPr="00F27D37" w:rsidRDefault="00CA0009" w:rsidP="00CA0009">
      <w:pPr>
        <w:pStyle w:val="SubTitleText"/>
        <w:shd w:val="clear" w:color="auto" w:fill="00B0F0"/>
        <w:jc w:val="both"/>
      </w:pPr>
    </w:p>
    <w:p w14:paraId="195F2CC8" w14:textId="02F1DCED" w:rsidR="00CA0009" w:rsidRDefault="00CA0009" w:rsidP="00CA0009">
      <w:pPr>
        <w:pStyle w:val="StudentInfo"/>
        <w:shd w:val="clear" w:color="auto" w:fill="00B0F0"/>
      </w:pPr>
      <w:r>
        <w:t>MUHAMMAD AZZUBAIR BIN AZEMAN</w:t>
      </w:r>
      <w:r>
        <w:br/>
        <w:t>P-COM 0019/19</w:t>
      </w:r>
    </w:p>
    <w:p w14:paraId="7345B95D" w14:textId="77777777" w:rsidR="00CA0009" w:rsidRPr="00F27D37" w:rsidRDefault="00CA0009" w:rsidP="00CA0009">
      <w:pPr>
        <w:pStyle w:val="StudentInfo"/>
        <w:shd w:val="clear" w:color="auto" w:fill="00B0F0"/>
      </w:pPr>
    </w:p>
    <w:p w14:paraId="2DA2BA45" w14:textId="08CD8D2A" w:rsidR="00CA0009" w:rsidRDefault="00CA0009" w:rsidP="00CA0009">
      <w:pPr>
        <w:pStyle w:val="StudentInfo"/>
        <w:shd w:val="clear" w:color="auto" w:fill="00B0F0"/>
        <w:ind w:firstLine="720"/>
        <w:jc w:val="left"/>
      </w:pPr>
      <w:r>
        <w:t xml:space="preserve">                                    </w:t>
      </w:r>
      <w:r w:rsidRPr="002B202E">
        <w:t>Supervisor</w:t>
      </w:r>
      <w:r w:rsidR="00E762A3">
        <w:tab/>
      </w:r>
      <w:r>
        <w:t>:</w:t>
      </w:r>
      <w:r w:rsidR="00E762A3">
        <w:t xml:space="preserve"> </w:t>
      </w:r>
      <w:r>
        <w:t>Mohd Azam Osman</w:t>
      </w:r>
    </w:p>
    <w:p w14:paraId="7347CC6B" w14:textId="09740284" w:rsidR="00CA0009" w:rsidRDefault="00CA0009" w:rsidP="00CA0009">
      <w:pPr>
        <w:pStyle w:val="StudentInfo"/>
        <w:shd w:val="clear" w:color="auto" w:fill="00B0F0"/>
        <w:jc w:val="left"/>
      </w:pPr>
      <w:r>
        <w:t xml:space="preserve">                                                Mentor</w:t>
      </w:r>
      <w:r w:rsidR="00E762A3">
        <w:tab/>
      </w:r>
      <w:r w:rsidR="00E762A3">
        <w:tab/>
      </w:r>
      <w:r>
        <w:t>:</w:t>
      </w:r>
      <w:r w:rsidR="00E762A3">
        <w:t xml:space="preserve"> </w:t>
      </w:r>
      <w:r>
        <w:t>Patrick Lam Kar Jun</w:t>
      </w:r>
    </w:p>
    <w:p w14:paraId="247A22E7" w14:textId="77777777" w:rsidR="00CA0009" w:rsidRDefault="00CA0009" w:rsidP="00CA0009">
      <w:pPr>
        <w:pStyle w:val="SupervisorInfo"/>
        <w:shd w:val="clear" w:color="auto" w:fill="00B0F0"/>
      </w:pPr>
    </w:p>
    <w:p w14:paraId="7C99BF79" w14:textId="77777777" w:rsidR="00CA0009" w:rsidRPr="002B202E" w:rsidRDefault="00CA0009" w:rsidP="00CA0009">
      <w:pPr>
        <w:pStyle w:val="SupervisorInfo"/>
        <w:shd w:val="clear" w:color="auto" w:fill="00B0F0"/>
      </w:pPr>
    </w:p>
    <w:p w14:paraId="315370B5" w14:textId="57F22C2D" w:rsidR="00CA0009" w:rsidRDefault="00CA0009" w:rsidP="00CA0009">
      <w:pPr>
        <w:pStyle w:val="StudentInfo"/>
        <w:shd w:val="clear" w:color="auto" w:fill="00B0F0"/>
      </w:pPr>
      <w:r>
        <w:t>SEM 1 2020</w:t>
      </w:r>
      <w:r w:rsidR="00E762A3">
        <w:t xml:space="preserve"> </w:t>
      </w:r>
      <w:r>
        <w:t>/</w:t>
      </w:r>
      <w:r w:rsidR="00E762A3">
        <w:t xml:space="preserve"> </w:t>
      </w:r>
      <w:r>
        <w:t>2021</w:t>
      </w:r>
    </w:p>
    <w:p w14:paraId="21597425" w14:textId="77777777" w:rsidR="00B9002F" w:rsidRDefault="00B9002F" w:rsidP="00CA0009">
      <w:pPr>
        <w:pStyle w:val="FrontHeading"/>
        <w:spacing w:line="276" w:lineRule="auto"/>
        <w:sectPr w:rsidR="00B9002F" w:rsidSect="0075563E">
          <w:headerReference w:type="default" r:id="rId9"/>
          <w:footerReference w:type="default" r:id="rId10"/>
          <w:headerReference w:type="first" r:id="rId11"/>
          <w:footerReference w:type="first" r:id="rId12"/>
          <w:pgSz w:w="12240" w:h="15840"/>
          <w:pgMar w:top="1440" w:right="1440" w:bottom="1999" w:left="1440" w:header="0" w:footer="1440" w:gutter="0"/>
          <w:pgNumType w:fmt="lowerRoman" w:start="1"/>
          <w:cols w:space="720"/>
          <w:formProt w:val="0"/>
          <w:titlePg/>
          <w:docGrid w:linePitch="600" w:charSpace="32768"/>
        </w:sectPr>
      </w:pPr>
      <w:bookmarkStart w:id="0" w:name="_Toc215888719"/>
    </w:p>
    <w:p w14:paraId="613E3F8A" w14:textId="7DA440DE" w:rsidR="00CA0009" w:rsidRPr="00F27D37" w:rsidRDefault="00CA0009" w:rsidP="00CA0009">
      <w:pPr>
        <w:pStyle w:val="FrontHeading"/>
        <w:spacing w:line="276" w:lineRule="auto"/>
      </w:pPr>
      <w:bookmarkStart w:id="1" w:name="_Toc62203570"/>
      <w:r>
        <w:lastRenderedPageBreak/>
        <w:t>DECLARATION</w:t>
      </w:r>
      <w:bookmarkEnd w:id="0"/>
      <w:bookmarkEnd w:id="1"/>
    </w:p>
    <w:p w14:paraId="37911079" w14:textId="77777777" w:rsidR="00CA0009" w:rsidRDefault="00CA0009" w:rsidP="00CA0009">
      <w:pPr>
        <w:spacing w:line="360" w:lineRule="auto"/>
        <w:jc w:val="center"/>
      </w:pPr>
    </w:p>
    <w:p w14:paraId="398C3576" w14:textId="77777777" w:rsidR="00CA0009" w:rsidRDefault="00CA0009" w:rsidP="00CA0009">
      <w:pPr>
        <w:spacing w:line="360" w:lineRule="auto"/>
        <w:jc w:val="center"/>
      </w:pPr>
      <w:r>
        <w:t xml:space="preserve">“I declare that the following is my own work and does not contain any </w:t>
      </w:r>
    </w:p>
    <w:p w14:paraId="65EC5C3A" w14:textId="77777777" w:rsidR="00CA0009" w:rsidRDefault="00CA0009" w:rsidP="00CA0009">
      <w:pPr>
        <w:spacing w:line="360" w:lineRule="auto"/>
        <w:jc w:val="center"/>
      </w:pPr>
      <w:r w:rsidRPr="00EB29A4">
        <w:rPr>
          <w:b/>
          <w:i/>
        </w:rPr>
        <w:t>unacknowledged</w:t>
      </w:r>
      <w:r>
        <w:t xml:space="preserve"> work from any other sources. This project was undertaken to fulfil </w:t>
      </w:r>
    </w:p>
    <w:p w14:paraId="50386C38" w14:textId="77777777" w:rsidR="00CA0009" w:rsidRDefault="00CA0009" w:rsidP="00CA0009">
      <w:pPr>
        <w:spacing w:line="360" w:lineRule="auto"/>
        <w:jc w:val="center"/>
      </w:pPr>
      <w:r>
        <w:t xml:space="preserve">the requirements of the </w:t>
      </w:r>
      <w:r w:rsidRPr="00114197">
        <w:t>Consultancy Pr</w:t>
      </w:r>
      <w:r>
        <w:t xml:space="preserve">oject &amp; Practicum for the </w:t>
      </w:r>
      <w:r w:rsidRPr="00114197">
        <w:t xml:space="preserve">Master of Science </w:t>
      </w:r>
    </w:p>
    <w:p w14:paraId="2C187DDB" w14:textId="379AFF14" w:rsidR="00CA0009" w:rsidRPr="00E23F76" w:rsidRDefault="00CA0009" w:rsidP="00CA0009">
      <w:pPr>
        <w:spacing w:line="360" w:lineRule="auto"/>
        <w:jc w:val="center"/>
      </w:pPr>
      <w:r w:rsidRPr="00114197">
        <w:t>(Data Science and Analytics)</w:t>
      </w:r>
      <w:r>
        <w:t xml:space="preserve"> program at </w:t>
      </w:r>
      <w:r w:rsidRPr="00E23F76">
        <w:t>Universiti Sains Malaysia</w:t>
      </w:r>
      <w:r>
        <w:t>”</w:t>
      </w:r>
      <w:r w:rsidRPr="00E23F76">
        <w:t>.</w:t>
      </w:r>
    </w:p>
    <w:p w14:paraId="42A1038A" w14:textId="77777777" w:rsidR="00CA0009" w:rsidRPr="00E23F76" w:rsidRDefault="00CA0009" w:rsidP="00CA0009">
      <w:pPr>
        <w:spacing w:line="360" w:lineRule="auto"/>
        <w:jc w:val="center"/>
      </w:pPr>
    </w:p>
    <w:p w14:paraId="36119BD3" w14:textId="77777777" w:rsidR="00CA0009" w:rsidRPr="000D007A" w:rsidRDefault="00CA0009" w:rsidP="00CA0009">
      <w:pPr>
        <w:spacing w:line="480" w:lineRule="auto"/>
      </w:pPr>
      <w:r w:rsidRPr="00E23F76">
        <w:tab/>
      </w:r>
      <w:r w:rsidRPr="00E23F76">
        <w:tab/>
      </w:r>
      <w:r w:rsidRPr="00E23F76">
        <w:tab/>
      </w:r>
      <w:r w:rsidRPr="000D007A">
        <w:t>Signature</w:t>
      </w:r>
      <w:r w:rsidRPr="000D007A">
        <w:tab/>
        <w:t>:</w:t>
      </w:r>
      <w:r w:rsidRPr="000D007A">
        <w:tab/>
        <w:t>……………………………</w:t>
      </w:r>
    </w:p>
    <w:p w14:paraId="5C93CD8F" w14:textId="77777777" w:rsidR="00CA0009" w:rsidRPr="00EB29A4" w:rsidRDefault="00CA0009" w:rsidP="00CA0009">
      <w:pPr>
        <w:spacing w:line="480" w:lineRule="auto"/>
      </w:pPr>
      <w:r w:rsidRPr="000D007A">
        <w:tab/>
      </w:r>
      <w:r w:rsidRPr="000D007A">
        <w:tab/>
      </w:r>
      <w:r w:rsidRPr="000D007A">
        <w:tab/>
      </w:r>
      <w:r w:rsidRPr="00EB29A4">
        <w:t>Name</w:t>
      </w:r>
      <w:r w:rsidRPr="00EB29A4">
        <w:tab/>
      </w:r>
      <w:r w:rsidRPr="00EB29A4">
        <w:tab/>
        <w:t>:</w:t>
      </w:r>
      <w:r w:rsidRPr="00EB29A4">
        <w:tab/>
        <w:t>……………………………</w:t>
      </w:r>
    </w:p>
    <w:p w14:paraId="2D41D3F9" w14:textId="77777777" w:rsidR="00CA0009" w:rsidRPr="00EB29A4" w:rsidRDefault="00CA0009" w:rsidP="00CA0009">
      <w:pPr>
        <w:spacing w:line="480" w:lineRule="auto"/>
      </w:pPr>
      <w:r w:rsidRPr="00EB29A4">
        <w:tab/>
      </w:r>
      <w:r w:rsidRPr="00EB29A4">
        <w:tab/>
      </w:r>
      <w:r w:rsidRPr="00EB29A4">
        <w:tab/>
        <w:t>Date</w:t>
      </w:r>
      <w:r w:rsidRPr="00EB29A4">
        <w:tab/>
      </w:r>
      <w:r w:rsidRPr="00EB29A4">
        <w:tab/>
        <w:t>:</w:t>
      </w:r>
      <w:r w:rsidRPr="00EB29A4">
        <w:tab/>
        <w:t>……………………….……</w:t>
      </w:r>
    </w:p>
    <w:p w14:paraId="06CE8683" w14:textId="41E20374" w:rsidR="00CA0009" w:rsidRDefault="00CA0009" w:rsidP="00CA0009">
      <w:pPr>
        <w:spacing w:line="276" w:lineRule="auto"/>
        <w:jc w:val="center"/>
        <w:rPr>
          <w:rFonts w:ascii="Times New Roman" w:hAnsi="Times New Roman"/>
          <w:b/>
          <w:bCs/>
          <w:sz w:val="28"/>
          <w:szCs w:val="28"/>
        </w:rPr>
      </w:pPr>
    </w:p>
    <w:p w14:paraId="16AB5814" w14:textId="465EB010" w:rsidR="00CA0009" w:rsidRDefault="00CA0009" w:rsidP="00CA0009">
      <w:pPr>
        <w:spacing w:line="276" w:lineRule="auto"/>
        <w:jc w:val="center"/>
        <w:rPr>
          <w:rFonts w:ascii="Times New Roman" w:hAnsi="Times New Roman"/>
          <w:b/>
          <w:bCs/>
          <w:sz w:val="28"/>
          <w:szCs w:val="28"/>
        </w:rPr>
      </w:pPr>
    </w:p>
    <w:p w14:paraId="39952384" w14:textId="2980404B" w:rsidR="00CA0009" w:rsidRDefault="00CA0009">
      <w:pPr>
        <w:jc w:val="center"/>
        <w:rPr>
          <w:rFonts w:ascii="Times New Roman" w:hAnsi="Times New Roman"/>
          <w:b/>
          <w:bCs/>
          <w:sz w:val="28"/>
          <w:szCs w:val="28"/>
        </w:rPr>
      </w:pPr>
    </w:p>
    <w:p w14:paraId="382F3FB5" w14:textId="07ABE104" w:rsidR="00CA0009" w:rsidRDefault="00CA0009">
      <w:pPr>
        <w:jc w:val="center"/>
        <w:rPr>
          <w:rFonts w:ascii="Times New Roman" w:hAnsi="Times New Roman"/>
          <w:b/>
          <w:bCs/>
          <w:sz w:val="28"/>
          <w:szCs w:val="28"/>
        </w:rPr>
      </w:pPr>
    </w:p>
    <w:p w14:paraId="67E41D42" w14:textId="35435FC5" w:rsidR="00CA0009" w:rsidRDefault="00CA0009">
      <w:pPr>
        <w:jc w:val="center"/>
        <w:rPr>
          <w:rFonts w:ascii="Times New Roman" w:hAnsi="Times New Roman"/>
          <w:b/>
          <w:bCs/>
          <w:sz w:val="28"/>
          <w:szCs w:val="28"/>
        </w:rPr>
      </w:pPr>
    </w:p>
    <w:p w14:paraId="74BDC687" w14:textId="2F763190" w:rsidR="00CA0009" w:rsidRDefault="00CA0009">
      <w:pPr>
        <w:jc w:val="center"/>
        <w:rPr>
          <w:rFonts w:ascii="Times New Roman" w:hAnsi="Times New Roman"/>
          <w:b/>
          <w:bCs/>
          <w:sz w:val="28"/>
          <w:szCs w:val="28"/>
        </w:rPr>
      </w:pPr>
    </w:p>
    <w:p w14:paraId="6458395A" w14:textId="279D1BF2" w:rsidR="00CA0009" w:rsidRDefault="00CA0009">
      <w:pPr>
        <w:jc w:val="center"/>
        <w:rPr>
          <w:rFonts w:ascii="Times New Roman" w:hAnsi="Times New Roman"/>
          <w:b/>
          <w:bCs/>
          <w:sz w:val="28"/>
          <w:szCs w:val="28"/>
        </w:rPr>
      </w:pPr>
    </w:p>
    <w:p w14:paraId="5145DC1E" w14:textId="001A5680" w:rsidR="00CA0009" w:rsidRDefault="00CA0009">
      <w:pPr>
        <w:jc w:val="center"/>
        <w:rPr>
          <w:rFonts w:ascii="Times New Roman" w:hAnsi="Times New Roman"/>
          <w:b/>
          <w:bCs/>
          <w:sz w:val="28"/>
          <w:szCs w:val="28"/>
        </w:rPr>
      </w:pPr>
    </w:p>
    <w:p w14:paraId="0D7519AF" w14:textId="6067165B" w:rsidR="00CA0009" w:rsidRDefault="00CA0009">
      <w:pPr>
        <w:jc w:val="center"/>
        <w:rPr>
          <w:rFonts w:ascii="Times New Roman" w:hAnsi="Times New Roman"/>
          <w:b/>
          <w:bCs/>
          <w:sz w:val="28"/>
          <w:szCs w:val="28"/>
        </w:rPr>
      </w:pPr>
    </w:p>
    <w:p w14:paraId="6DD189B6" w14:textId="1A9D09AC" w:rsidR="00CA0009" w:rsidRDefault="00CA0009">
      <w:pPr>
        <w:jc w:val="center"/>
        <w:rPr>
          <w:rFonts w:ascii="Times New Roman" w:hAnsi="Times New Roman"/>
          <w:b/>
          <w:bCs/>
          <w:sz w:val="28"/>
          <w:szCs w:val="28"/>
        </w:rPr>
      </w:pPr>
    </w:p>
    <w:p w14:paraId="1588DD62" w14:textId="3EA1C088" w:rsidR="00CA0009" w:rsidRDefault="00CA0009">
      <w:pPr>
        <w:jc w:val="center"/>
        <w:rPr>
          <w:rFonts w:ascii="Times New Roman" w:hAnsi="Times New Roman"/>
          <w:b/>
          <w:bCs/>
          <w:sz w:val="28"/>
          <w:szCs w:val="28"/>
        </w:rPr>
      </w:pPr>
    </w:p>
    <w:p w14:paraId="5E6409A1" w14:textId="3ED258BA" w:rsidR="00CA0009" w:rsidRDefault="00CA0009">
      <w:pPr>
        <w:jc w:val="center"/>
        <w:rPr>
          <w:rFonts w:ascii="Times New Roman" w:hAnsi="Times New Roman"/>
          <w:b/>
          <w:bCs/>
          <w:sz w:val="28"/>
          <w:szCs w:val="28"/>
        </w:rPr>
      </w:pPr>
    </w:p>
    <w:p w14:paraId="26A2BF59" w14:textId="4C9382C3" w:rsidR="00CA0009" w:rsidRDefault="00CA0009">
      <w:pPr>
        <w:jc w:val="center"/>
        <w:rPr>
          <w:rFonts w:ascii="Times New Roman" w:hAnsi="Times New Roman"/>
          <w:b/>
          <w:bCs/>
          <w:sz w:val="28"/>
          <w:szCs w:val="28"/>
        </w:rPr>
      </w:pPr>
    </w:p>
    <w:p w14:paraId="520C4CFA" w14:textId="3CF2005E" w:rsidR="00CA0009" w:rsidRDefault="00CA0009">
      <w:pPr>
        <w:jc w:val="center"/>
        <w:rPr>
          <w:rFonts w:ascii="Times New Roman" w:hAnsi="Times New Roman"/>
          <w:b/>
          <w:bCs/>
          <w:sz w:val="28"/>
          <w:szCs w:val="28"/>
        </w:rPr>
      </w:pPr>
    </w:p>
    <w:p w14:paraId="2B04DF0E" w14:textId="74EDEBCF" w:rsidR="00CA0009" w:rsidRDefault="00CA0009">
      <w:pPr>
        <w:jc w:val="center"/>
        <w:rPr>
          <w:rFonts w:ascii="Times New Roman" w:hAnsi="Times New Roman"/>
          <w:b/>
          <w:bCs/>
          <w:sz w:val="28"/>
          <w:szCs w:val="28"/>
        </w:rPr>
      </w:pPr>
    </w:p>
    <w:p w14:paraId="667C483A" w14:textId="48EBC5CB" w:rsidR="00CA0009" w:rsidRDefault="00CA0009">
      <w:pPr>
        <w:jc w:val="center"/>
        <w:rPr>
          <w:rFonts w:ascii="Times New Roman" w:hAnsi="Times New Roman"/>
          <w:b/>
          <w:bCs/>
          <w:sz w:val="28"/>
          <w:szCs w:val="28"/>
        </w:rPr>
      </w:pPr>
    </w:p>
    <w:p w14:paraId="180FC5BB" w14:textId="30214743" w:rsidR="00CA0009" w:rsidRDefault="00CA0009">
      <w:pPr>
        <w:jc w:val="center"/>
        <w:rPr>
          <w:rFonts w:ascii="Times New Roman" w:hAnsi="Times New Roman"/>
          <w:b/>
          <w:bCs/>
          <w:sz w:val="28"/>
          <w:szCs w:val="28"/>
        </w:rPr>
      </w:pPr>
    </w:p>
    <w:p w14:paraId="07B7B540" w14:textId="2DB11EE9" w:rsidR="00CA0009" w:rsidRDefault="00CA0009">
      <w:pPr>
        <w:jc w:val="center"/>
        <w:rPr>
          <w:rFonts w:ascii="Times New Roman" w:hAnsi="Times New Roman"/>
          <w:b/>
          <w:bCs/>
          <w:sz w:val="28"/>
          <w:szCs w:val="28"/>
        </w:rPr>
      </w:pPr>
    </w:p>
    <w:p w14:paraId="7EFB8F22" w14:textId="13AEF7ED" w:rsidR="00CA0009" w:rsidRDefault="00CA0009">
      <w:pPr>
        <w:jc w:val="center"/>
        <w:rPr>
          <w:rFonts w:ascii="Times New Roman" w:hAnsi="Times New Roman"/>
          <w:b/>
          <w:bCs/>
          <w:sz w:val="28"/>
          <w:szCs w:val="28"/>
        </w:rPr>
      </w:pPr>
    </w:p>
    <w:p w14:paraId="3A69FA37" w14:textId="0EB0F5E3" w:rsidR="00CA0009" w:rsidRDefault="00CA0009">
      <w:pPr>
        <w:jc w:val="center"/>
        <w:rPr>
          <w:rFonts w:ascii="Times New Roman" w:hAnsi="Times New Roman"/>
          <w:b/>
          <w:bCs/>
          <w:sz w:val="28"/>
          <w:szCs w:val="28"/>
        </w:rPr>
      </w:pPr>
    </w:p>
    <w:p w14:paraId="35D5BA24" w14:textId="6352C527" w:rsidR="00CA0009" w:rsidRDefault="00CA0009">
      <w:pPr>
        <w:jc w:val="center"/>
        <w:rPr>
          <w:rFonts w:ascii="Times New Roman" w:hAnsi="Times New Roman"/>
          <w:b/>
          <w:bCs/>
          <w:sz w:val="28"/>
          <w:szCs w:val="28"/>
        </w:rPr>
      </w:pPr>
    </w:p>
    <w:p w14:paraId="79624D58" w14:textId="4B3E238D" w:rsidR="00CA0009" w:rsidRDefault="00CA0009">
      <w:pPr>
        <w:jc w:val="center"/>
        <w:rPr>
          <w:rFonts w:ascii="Times New Roman" w:hAnsi="Times New Roman"/>
          <w:b/>
          <w:bCs/>
          <w:sz w:val="28"/>
          <w:szCs w:val="28"/>
        </w:rPr>
      </w:pPr>
    </w:p>
    <w:p w14:paraId="29E6B85B" w14:textId="133B56A0" w:rsidR="00CA0009" w:rsidRDefault="00CA0009">
      <w:pPr>
        <w:jc w:val="center"/>
        <w:rPr>
          <w:rFonts w:ascii="Times New Roman" w:hAnsi="Times New Roman"/>
          <w:b/>
          <w:bCs/>
          <w:sz w:val="28"/>
          <w:szCs w:val="28"/>
        </w:rPr>
      </w:pPr>
    </w:p>
    <w:p w14:paraId="4FC94F5E" w14:textId="77777777" w:rsidR="00CA0009" w:rsidRPr="00F27D37" w:rsidRDefault="00CA0009" w:rsidP="00CA0009">
      <w:pPr>
        <w:pStyle w:val="FrontHeading"/>
      </w:pPr>
      <w:bookmarkStart w:id="2" w:name="_Toc215888720"/>
      <w:bookmarkStart w:id="3" w:name="_Toc62203571"/>
      <w:r>
        <w:lastRenderedPageBreak/>
        <w:t>ACKNOWLEDGEMENTS</w:t>
      </w:r>
      <w:bookmarkEnd w:id="2"/>
      <w:bookmarkEnd w:id="3"/>
    </w:p>
    <w:p w14:paraId="1E16C8C2" w14:textId="6B208208" w:rsidR="00CA0009" w:rsidRDefault="00CA0009">
      <w:pPr>
        <w:jc w:val="center"/>
        <w:rPr>
          <w:rFonts w:ascii="Times New Roman" w:hAnsi="Times New Roman"/>
          <w:b/>
          <w:bCs/>
          <w:sz w:val="28"/>
          <w:szCs w:val="28"/>
        </w:rPr>
      </w:pPr>
    </w:p>
    <w:p w14:paraId="1A07A73F" w14:textId="57151382" w:rsidR="004A0838" w:rsidRDefault="004A0838" w:rsidP="00D37C28">
      <w:pPr>
        <w:spacing w:line="360" w:lineRule="auto"/>
        <w:jc w:val="both"/>
      </w:pPr>
      <w:r>
        <w:t xml:space="preserve">First and foremost, I would like to express my deepest gratitude to Allah S.W.T., whom with His will, I have been given the opportunity to complete this practicum project entitled Predicting Real Private Consumption using Time Series Data: A Machine Learning Approach. </w:t>
      </w:r>
    </w:p>
    <w:p w14:paraId="5E9A4821" w14:textId="5FCDF506" w:rsidR="004A0838" w:rsidRDefault="004A0838" w:rsidP="00D37C28">
      <w:pPr>
        <w:spacing w:line="360" w:lineRule="auto"/>
      </w:pPr>
    </w:p>
    <w:p w14:paraId="7B3DDB9D" w14:textId="7AFFDD11" w:rsidR="004A0838" w:rsidRDefault="004A0838" w:rsidP="00D37C28">
      <w:pPr>
        <w:spacing w:line="360" w:lineRule="auto"/>
        <w:jc w:val="both"/>
      </w:pPr>
      <w:r>
        <w:tab/>
        <w:t>In particular, I would like to thank my supervisor, Mr Azam Osman, for his encouragement, guidance, and patience. Without her assistance and dedicated involvement in every step throughout the process, this practicum report would never accomplish.</w:t>
      </w:r>
    </w:p>
    <w:p w14:paraId="44D0C066" w14:textId="1771E033" w:rsidR="004A0838" w:rsidRDefault="004A0838" w:rsidP="00D37C28">
      <w:pPr>
        <w:spacing w:line="360" w:lineRule="auto"/>
        <w:jc w:val="both"/>
      </w:pPr>
    </w:p>
    <w:p w14:paraId="06B2C186" w14:textId="28E3A80B" w:rsidR="004A0838" w:rsidRDefault="004A0838" w:rsidP="00D37C28">
      <w:pPr>
        <w:spacing w:line="360" w:lineRule="auto"/>
        <w:jc w:val="both"/>
      </w:pPr>
      <w:r>
        <w:tab/>
        <w:t xml:space="preserve">Next, I want to thank all </w:t>
      </w:r>
      <w:r w:rsidR="00B903D6">
        <w:t>my lecturers and teaching assistants who involved directly or indirectly with my project. Their assistance was very helpful and meaningful to me, and despite all those handy helps, they also gave me moral support and never-ending guidance.</w:t>
      </w:r>
    </w:p>
    <w:p w14:paraId="28590463" w14:textId="7A0A1976" w:rsidR="00B903D6" w:rsidRDefault="00B903D6" w:rsidP="00D37C28">
      <w:pPr>
        <w:spacing w:line="360" w:lineRule="auto"/>
        <w:jc w:val="both"/>
      </w:pPr>
    </w:p>
    <w:p w14:paraId="707FB95A" w14:textId="3C2ADD85" w:rsidR="00B903D6" w:rsidRDefault="00B903D6" w:rsidP="00D37C28">
      <w:pPr>
        <w:spacing w:line="360" w:lineRule="auto"/>
        <w:jc w:val="both"/>
      </w:pPr>
      <w:r>
        <w:tab/>
        <w:t xml:space="preserve">Not to forget, my project colleagues, </w:t>
      </w:r>
      <w:r w:rsidR="00E762A3">
        <w:t>Nur Farahin</w:t>
      </w:r>
      <w:r w:rsidR="006C3210">
        <w:t xml:space="preserve"> binti Hanafi Chia</w:t>
      </w:r>
      <w:r w:rsidR="00E762A3">
        <w:t xml:space="preserve">, </w:t>
      </w:r>
      <w:r w:rsidR="006C3210">
        <w:t>Ruzbihan</w:t>
      </w:r>
      <w:r>
        <w:t xml:space="preserve"> Hadi</w:t>
      </w:r>
      <w:r w:rsidR="006C3210">
        <w:t xml:space="preserve"> bin Ahmad Bakhtiar</w:t>
      </w:r>
      <w:r>
        <w:t xml:space="preserve">, </w:t>
      </w:r>
      <w:r w:rsidR="006C3210">
        <w:t xml:space="preserve">Muhamad </w:t>
      </w:r>
      <w:r w:rsidR="00E762A3">
        <w:t xml:space="preserve">Haris </w:t>
      </w:r>
      <w:r w:rsidR="006C3210">
        <w:t xml:space="preserve">bin </w:t>
      </w:r>
      <w:r w:rsidR="00E762A3">
        <w:t>Idris,</w:t>
      </w:r>
      <w:r w:rsidR="006C3210">
        <w:t xml:space="preserve"> </w:t>
      </w:r>
      <w:r>
        <w:t xml:space="preserve">and to all my supportive friends, thank you for helping me a lot throughout this project and for your endless support, I owned them. </w:t>
      </w:r>
    </w:p>
    <w:p w14:paraId="0EBAEE1E" w14:textId="77777777" w:rsidR="00B903D6" w:rsidRDefault="00B903D6" w:rsidP="00D37C28">
      <w:pPr>
        <w:spacing w:line="360" w:lineRule="auto"/>
        <w:jc w:val="both"/>
      </w:pPr>
    </w:p>
    <w:p w14:paraId="592958A7" w14:textId="05E24F5B" w:rsidR="00CA0009" w:rsidRPr="00B903D6" w:rsidRDefault="00B903D6" w:rsidP="00D37C28">
      <w:pPr>
        <w:spacing w:line="360" w:lineRule="auto"/>
        <w:jc w:val="both"/>
        <w:rPr>
          <w:rFonts w:ascii="Times New Roman" w:hAnsi="Times New Roman"/>
          <w:szCs w:val="26"/>
        </w:rPr>
      </w:pPr>
      <w:r>
        <w:rPr>
          <w:rFonts w:ascii="Times New Roman" w:hAnsi="Times New Roman"/>
          <w:b/>
          <w:bCs/>
          <w:sz w:val="28"/>
          <w:szCs w:val="28"/>
        </w:rPr>
        <w:tab/>
      </w:r>
      <w:r>
        <w:rPr>
          <w:rFonts w:ascii="Times New Roman" w:hAnsi="Times New Roman"/>
          <w:szCs w:val="26"/>
        </w:rPr>
        <w:t>Finally, I want to thank you my beloved family, Azeman, and Kartinah for constantly supporting, encouraging, and praying for my success.</w:t>
      </w:r>
    </w:p>
    <w:p w14:paraId="47BBB773" w14:textId="07798994" w:rsidR="00CA0009" w:rsidRDefault="00CA0009">
      <w:pPr>
        <w:jc w:val="center"/>
        <w:rPr>
          <w:rFonts w:ascii="Times New Roman" w:hAnsi="Times New Roman"/>
          <w:b/>
          <w:bCs/>
          <w:sz w:val="28"/>
          <w:szCs w:val="28"/>
        </w:rPr>
      </w:pPr>
    </w:p>
    <w:p w14:paraId="5C9F9B3A" w14:textId="4B758F6C" w:rsidR="00CA0009" w:rsidRDefault="00CA0009">
      <w:pPr>
        <w:jc w:val="center"/>
        <w:rPr>
          <w:rFonts w:ascii="Times New Roman" w:hAnsi="Times New Roman"/>
          <w:b/>
          <w:bCs/>
          <w:sz w:val="28"/>
          <w:szCs w:val="28"/>
        </w:rPr>
      </w:pPr>
    </w:p>
    <w:p w14:paraId="780C025D" w14:textId="7FC3ABB5" w:rsidR="00B903D6" w:rsidRDefault="00B903D6">
      <w:pPr>
        <w:jc w:val="center"/>
        <w:rPr>
          <w:rFonts w:ascii="Times New Roman" w:hAnsi="Times New Roman"/>
          <w:b/>
          <w:bCs/>
          <w:sz w:val="28"/>
          <w:szCs w:val="28"/>
        </w:rPr>
      </w:pPr>
    </w:p>
    <w:p w14:paraId="109F3DC3" w14:textId="481110D2" w:rsidR="00B903D6" w:rsidRDefault="00B903D6">
      <w:pPr>
        <w:jc w:val="center"/>
        <w:rPr>
          <w:rFonts w:ascii="Times New Roman" w:hAnsi="Times New Roman"/>
          <w:b/>
          <w:bCs/>
          <w:sz w:val="28"/>
          <w:szCs w:val="28"/>
        </w:rPr>
      </w:pPr>
    </w:p>
    <w:p w14:paraId="51BF1DDB" w14:textId="2BE94509" w:rsidR="00B903D6" w:rsidRDefault="00B903D6">
      <w:pPr>
        <w:jc w:val="center"/>
        <w:rPr>
          <w:rFonts w:ascii="Times New Roman" w:hAnsi="Times New Roman"/>
          <w:b/>
          <w:bCs/>
          <w:sz w:val="28"/>
          <w:szCs w:val="28"/>
        </w:rPr>
      </w:pPr>
    </w:p>
    <w:p w14:paraId="2F0A2204" w14:textId="3982C49F" w:rsidR="00B903D6" w:rsidRDefault="00B903D6">
      <w:pPr>
        <w:jc w:val="center"/>
        <w:rPr>
          <w:rFonts w:ascii="Times New Roman" w:hAnsi="Times New Roman"/>
          <w:b/>
          <w:bCs/>
          <w:sz w:val="28"/>
          <w:szCs w:val="28"/>
        </w:rPr>
      </w:pPr>
    </w:p>
    <w:p w14:paraId="68BDCA39" w14:textId="5403CAF7" w:rsidR="00D37C28" w:rsidRDefault="00D37C28">
      <w:pPr>
        <w:jc w:val="center"/>
        <w:rPr>
          <w:rFonts w:ascii="Times New Roman" w:hAnsi="Times New Roman"/>
          <w:b/>
          <w:bCs/>
          <w:sz w:val="28"/>
          <w:szCs w:val="28"/>
        </w:rPr>
      </w:pPr>
    </w:p>
    <w:p w14:paraId="308E52E7" w14:textId="5F0F3458" w:rsidR="00D37C28" w:rsidRDefault="00D37C28">
      <w:pPr>
        <w:jc w:val="center"/>
        <w:rPr>
          <w:rFonts w:ascii="Times New Roman" w:hAnsi="Times New Roman"/>
          <w:b/>
          <w:bCs/>
          <w:sz w:val="28"/>
          <w:szCs w:val="28"/>
        </w:rPr>
      </w:pPr>
    </w:p>
    <w:p w14:paraId="6557F84C" w14:textId="7ADD5DC3" w:rsidR="00D37C28" w:rsidRDefault="00D37C28">
      <w:pPr>
        <w:jc w:val="center"/>
        <w:rPr>
          <w:rFonts w:ascii="Times New Roman" w:hAnsi="Times New Roman"/>
          <w:b/>
          <w:bCs/>
          <w:sz w:val="28"/>
          <w:szCs w:val="28"/>
        </w:rPr>
      </w:pPr>
    </w:p>
    <w:p w14:paraId="19630019" w14:textId="0607751C" w:rsidR="00D37C28" w:rsidRDefault="00D37C28">
      <w:pPr>
        <w:jc w:val="center"/>
        <w:rPr>
          <w:rFonts w:ascii="Times New Roman" w:hAnsi="Times New Roman"/>
          <w:b/>
          <w:bCs/>
          <w:sz w:val="28"/>
          <w:szCs w:val="28"/>
        </w:rPr>
      </w:pPr>
    </w:p>
    <w:p w14:paraId="67246539" w14:textId="77777777" w:rsidR="00D37C28" w:rsidRDefault="00D37C28">
      <w:pPr>
        <w:jc w:val="center"/>
        <w:rPr>
          <w:rFonts w:ascii="Times New Roman" w:hAnsi="Times New Roman"/>
          <w:b/>
          <w:bCs/>
          <w:sz w:val="28"/>
          <w:szCs w:val="28"/>
        </w:rPr>
      </w:pPr>
    </w:p>
    <w:p w14:paraId="4C90A003" w14:textId="602BCC1B" w:rsidR="00CA0009" w:rsidRDefault="00CA0009">
      <w:pPr>
        <w:jc w:val="center"/>
        <w:rPr>
          <w:rFonts w:ascii="Times New Roman" w:hAnsi="Times New Roman"/>
          <w:b/>
          <w:bCs/>
          <w:sz w:val="28"/>
          <w:szCs w:val="28"/>
        </w:rPr>
      </w:pPr>
    </w:p>
    <w:p w14:paraId="2DF8CFDD" w14:textId="1C76D102" w:rsidR="00E762A3" w:rsidRPr="00B9002F" w:rsidRDefault="00E762A3" w:rsidP="00B9002F">
      <w:pPr>
        <w:pStyle w:val="Heading1"/>
        <w:rPr>
          <w:rFonts w:cs="Times New Roman"/>
          <w:szCs w:val="28"/>
        </w:rPr>
      </w:pPr>
      <w:bookmarkStart w:id="4" w:name="_Toc62203572"/>
      <w:r w:rsidRPr="00B9002F">
        <w:rPr>
          <w:rFonts w:cs="Times New Roman"/>
          <w:szCs w:val="28"/>
        </w:rPr>
        <w:lastRenderedPageBreak/>
        <w:t>ABSTRACT</w:t>
      </w:r>
      <w:bookmarkEnd w:id="4"/>
    </w:p>
    <w:p w14:paraId="153CF36D" w14:textId="77777777" w:rsidR="000F5B38" w:rsidRDefault="000F5B38" w:rsidP="000F5B38">
      <w:pPr>
        <w:jc w:val="center"/>
        <w:rPr>
          <w:rFonts w:ascii="Times New Roman" w:hAnsi="Times New Roman"/>
          <w:b/>
          <w:bCs/>
          <w:sz w:val="28"/>
          <w:szCs w:val="28"/>
        </w:rPr>
      </w:pPr>
    </w:p>
    <w:p w14:paraId="02EB540A" w14:textId="100C35FB" w:rsidR="00E762A3" w:rsidRPr="000F5B38" w:rsidRDefault="000F5B38" w:rsidP="000F5B38">
      <w:pPr>
        <w:spacing w:line="360" w:lineRule="auto"/>
        <w:jc w:val="both"/>
        <w:rPr>
          <w:rFonts w:ascii="Times New Roman" w:hAnsi="Times New Roman" w:cs="Times New Roman"/>
          <w:szCs w:val="26"/>
        </w:rPr>
      </w:pPr>
      <w:r>
        <w:rPr>
          <w:rFonts w:ascii="Times New Roman" w:hAnsi="Times New Roman"/>
          <w:sz w:val="28"/>
          <w:szCs w:val="28"/>
        </w:rPr>
        <w:tab/>
      </w:r>
      <w:r w:rsidRPr="000F5B38">
        <w:rPr>
          <w:rFonts w:ascii="Times New Roman" w:hAnsi="Times New Roman" w:cs="Times New Roman"/>
          <w:szCs w:val="26"/>
        </w:rPr>
        <w:t>Prediction comparison of real private consumption (RPC) between machine learning with statistical techniques is still questionable among economists. It is well-established that statistical techniques dominated the time series prediction of macroeconomics since 20</w:t>
      </w:r>
      <w:r w:rsidRPr="000F5B38">
        <w:rPr>
          <w:rFonts w:ascii="Times New Roman" w:hAnsi="Times New Roman" w:cs="Times New Roman"/>
          <w:szCs w:val="26"/>
          <w:vertAlign w:val="superscript"/>
        </w:rPr>
        <w:t>th</w:t>
      </w:r>
      <w:r w:rsidRPr="000F5B38">
        <w:rPr>
          <w:rFonts w:ascii="Times New Roman" w:hAnsi="Times New Roman" w:cs="Times New Roman"/>
          <w:szCs w:val="26"/>
        </w:rPr>
        <w:t xml:space="preserve"> century. This project aims to </w:t>
      </w:r>
      <w:r>
        <w:rPr>
          <w:rFonts w:ascii="Times New Roman" w:hAnsi="Times New Roman" w:cs="Times New Roman"/>
          <w:szCs w:val="26"/>
        </w:rPr>
        <w:t>make an</w:t>
      </w:r>
      <w:r w:rsidRPr="000F5B38">
        <w:rPr>
          <w:rFonts w:ascii="Times New Roman" w:hAnsi="Times New Roman" w:cs="Times New Roman"/>
          <w:szCs w:val="26"/>
        </w:rPr>
        <w:t xml:space="preserve"> </w:t>
      </w:r>
      <w:r w:rsidRPr="000F5B38">
        <w:rPr>
          <w:rFonts w:ascii="Times New Roman" w:hAnsi="Times New Roman" w:cs="Times New Roman"/>
        </w:rPr>
        <w:t>attempt to predict time series of real private consumption.</w:t>
      </w:r>
      <w:r>
        <w:rPr>
          <w:rFonts w:ascii="Times New Roman" w:hAnsi="Times New Roman" w:cs="Times New Roman"/>
        </w:rPr>
        <w:t xml:space="preserve"> Specifically, this project investigates the best machine learning models</w:t>
      </w:r>
      <w:r w:rsidR="00A55128">
        <w:rPr>
          <w:rFonts w:ascii="Times New Roman" w:hAnsi="Times New Roman" w:cs="Times New Roman"/>
        </w:rPr>
        <w:t xml:space="preserve"> for macroeconomics</w:t>
      </w:r>
      <w:r>
        <w:rPr>
          <w:rFonts w:ascii="Times New Roman" w:hAnsi="Times New Roman" w:cs="Times New Roman"/>
        </w:rPr>
        <w:t xml:space="preserve">, develop, and evaluate them for RPC prediction together with the currently applied statistical techniques. In this context, </w:t>
      </w:r>
      <w:r>
        <w:rPr>
          <w:rFonts w:ascii="Times New Roman" w:hAnsi="Times New Roman"/>
        </w:rPr>
        <w:t xml:space="preserve">RPC is defined as the quarterly aggregated amount of goods and services consumed by households to fulfil their basic needs and wants. To make </w:t>
      </w:r>
      <w:r w:rsidR="00D37C28">
        <w:rPr>
          <w:rFonts w:ascii="Times New Roman" w:hAnsi="Times New Roman"/>
        </w:rPr>
        <w:t>the</w:t>
      </w:r>
      <w:r>
        <w:rPr>
          <w:rFonts w:ascii="Times New Roman" w:hAnsi="Times New Roman"/>
        </w:rPr>
        <w:t xml:space="preserve"> comparison between machine learning with statistical techniques in predicting future values of RPC, the best machine learning models found from </w:t>
      </w:r>
      <w:r w:rsidR="00D37C28">
        <w:rPr>
          <w:rFonts w:ascii="Times New Roman" w:hAnsi="Times New Roman"/>
        </w:rPr>
        <w:t xml:space="preserve">literature review were developed, optimised, evaluated, and used for predicting RPC. The results showed the majority of the current statistical techniques surpassed the </w:t>
      </w:r>
      <w:r w:rsidR="00A85E25">
        <w:rPr>
          <w:rFonts w:ascii="Times New Roman" w:hAnsi="Times New Roman"/>
        </w:rPr>
        <w:t>optimised</w:t>
      </w:r>
      <w:r w:rsidR="00D37C28">
        <w:rPr>
          <w:rFonts w:ascii="Times New Roman" w:hAnsi="Times New Roman"/>
        </w:rPr>
        <w:t xml:space="preserve"> machine learning models by having five times RMSE lower than the prior models. These results suggest that </w:t>
      </w:r>
      <w:r w:rsidR="00A85E25">
        <w:rPr>
          <w:rFonts w:ascii="Times New Roman" w:hAnsi="Times New Roman"/>
        </w:rPr>
        <w:t>much more optimisation steps must be done on the developed</w:t>
      </w:r>
      <w:r w:rsidR="00D37C28">
        <w:rPr>
          <w:rFonts w:ascii="Times New Roman" w:hAnsi="Times New Roman"/>
        </w:rPr>
        <w:t xml:space="preserve"> machine learning models</w:t>
      </w:r>
      <w:r w:rsidR="00A85E25">
        <w:rPr>
          <w:rFonts w:ascii="Times New Roman" w:hAnsi="Times New Roman"/>
        </w:rPr>
        <w:t xml:space="preserve">. On this basis, </w:t>
      </w:r>
      <w:r w:rsidR="00D37C28">
        <w:rPr>
          <w:rFonts w:ascii="Times New Roman" w:hAnsi="Times New Roman"/>
        </w:rPr>
        <w:t xml:space="preserve">the best feature selection algorithms, and </w:t>
      </w:r>
      <w:r w:rsidR="00A85E25">
        <w:rPr>
          <w:rFonts w:ascii="Times New Roman" w:hAnsi="Times New Roman"/>
        </w:rPr>
        <w:t xml:space="preserve">configuration of </w:t>
      </w:r>
      <w:r w:rsidR="00D37C28">
        <w:rPr>
          <w:rFonts w:ascii="Times New Roman" w:hAnsi="Times New Roman"/>
        </w:rPr>
        <w:t>model hyperparameters</w:t>
      </w:r>
      <w:r w:rsidR="00A85E25">
        <w:rPr>
          <w:rFonts w:ascii="Times New Roman" w:hAnsi="Times New Roman"/>
        </w:rPr>
        <w:t xml:space="preserve"> should be taken into account when modelling machine learning models for them to surpass the current statistical techniques used for prediction of RPC future values. </w:t>
      </w:r>
      <w:r w:rsidR="00D37C28">
        <w:rPr>
          <w:rFonts w:ascii="Times New Roman" w:hAnsi="Times New Roman"/>
        </w:rPr>
        <w:t xml:space="preserve"> </w:t>
      </w:r>
    </w:p>
    <w:p w14:paraId="403B0BD6" w14:textId="3441E2CA" w:rsidR="00E762A3" w:rsidRPr="000F5B38" w:rsidRDefault="00E762A3">
      <w:pPr>
        <w:jc w:val="center"/>
        <w:rPr>
          <w:rFonts w:ascii="Times New Roman" w:hAnsi="Times New Roman" w:cs="Times New Roman"/>
          <w:b/>
          <w:bCs/>
          <w:sz w:val="28"/>
          <w:szCs w:val="28"/>
        </w:rPr>
      </w:pPr>
    </w:p>
    <w:p w14:paraId="5EA63540" w14:textId="2955B83C" w:rsidR="00E762A3" w:rsidRDefault="00E762A3">
      <w:pPr>
        <w:jc w:val="center"/>
        <w:rPr>
          <w:rFonts w:ascii="Times New Roman" w:hAnsi="Times New Roman"/>
          <w:b/>
          <w:bCs/>
          <w:sz w:val="28"/>
          <w:szCs w:val="28"/>
        </w:rPr>
      </w:pPr>
    </w:p>
    <w:p w14:paraId="5889A36C" w14:textId="334F46F8" w:rsidR="00E762A3" w:rsidRDefault="00E762A3">
      <w:pPr>
        <w:jc w:val="center"/>
        <w:rPr>
          <w:rFonts w:ascii="Times New Roman" w:hAnsi="Times New Roman"/>
          <w:b/>
          <w:bCs/>
          <w:sz w:val="28"/>
          <w:szCs w:val="28"/>
        </w:rPr>
      </w:pPr>
    </w:p>
    <w:p w14:paraId="03625EAE" w14:textId="6FD6F0BB" w:rsidR="00E762A3" w:rsidRDefault="00E762A3">
      <w:pPr>
        <w:jc w:val="center"/>
        <w:rPr>
          <w:rFonts w:ascii="Times New Roman" w:hAnsi="Times New Roman"/>
          <w:b/>
          <w:bCs/>
          <w:sz w:val="28"/>
          <w:szCs w:val="28"/>
        </w:rPr>
      </w:pPr>
    </w:p>
    <w:p w14:paraId="23DE26A1" w14:textId="1C7CA929" w:rsidR="00E762A3" w:rsidRDefault="00E762A3">
      <w:pPr>
        <w:jc w:val="center"/>
        <w:rPr>
          <w:rFonts w:ascii="Times New Roman" w:hAnsi="Times New Roman"/>
          <w:b/>
          <w:bCs/>
          <w:sz w:val="28"/>
          <w:szCs w:val="28"/>
        </w:rPr>
      </w:pPr>
    </w:p>
    <w:p w14:paraId="757245FC" w14:textId="3BF3C850" w:rsidR="00E762A3" w:rsidRDefault="00E762A3">
      <w:pPr>
        <w:jc w:val="center"/>
        <w:rPr>
          <w:rFonts w:ascii="Times New Roman" w:hAnsi="Times New Roman"/>
          <w:b/>
          <w:bCs/>
          <w:sz w:val="28"/>
          <w:szCs w:val="28"/>
        </w:rPr>
      </w:pPr>
    </w:p>
    <w:p w14:paraId="125870F8" w14:textId="65F28DA4" w:rsidR="00E762A3" w:rsidRDefault="00E762A3">
      <w:pPr>
        <w:jc w:val="center"/>
        <w:rPr>
          <w:rFonts w:ascii="Times New Roman" w:hAnsi="Times New Roman"/>
          <w:b/>
          <w:bCs/>
          <w:sz w:val="28"/>
          <w:szCs w:val="28"/>
        </w:rPr>
      </w:pPr>
    </w:p>
    <w:p w14:paraId="2530CB95" w14:textId="5BFEE865" w:rsidR="00E762A3" w:rsidRDefault="00E762A3">
      <w:pPr>
        <w:jc w:val="center"/>
        <w:rPr>
          <w:rFonts w:ascii="Times New Roman" w:hAnsi="Times New Roman"/>
          <w:b/>
          <w:bCs/>
          <w:sz w:val="28"/>
          <w:szCs w:val="28"/>
        </w:rPr>
      </w:pPr>
    </w:p>
    <w:p w14:paraId="5D265FA7" w14:textId="24307844" w:rsidR="00E762A3" w:rsidRDefault="00E762A3">
      <w:pPr>
        <w:jc w:val="center"/>
        <w:rPr>
          <w:rFonts w:ascii="Times New Roman" w:hAnsi="Times New Roman"/>
          <w:b/>
          <w:bCs/>
          <w:sz w:val="28"/>
          <w:szCs w:val="28"/>
        </w:rPr>
      </w:pPr>
    </w:p>
    <w:p w14:paraId="72828013" w14:textId="13783BA9" w:rsidR="00E762A3" w:rsidRDefault="00E762A3">
      <w:pPr>
        <w:jc w:val="center"/>
        <w:rPr>
          <w:rFonts w:ascii="Times New Roman" w:hAnsi="Times New Roman"/>
          <w:b/>
          <w:bCs/>
          <w:sz w:val="28"/>
          <w:szCs w:val="28"/>
        </w:rPr>
      </w:pPr>
    </w:p>
    <w:p w14:paraId="06958576" w14:textId="312DA2C9" w:rsidR="00E762A3" w:rsidRDefault="00E762A3">
      <w:pPr>
        <w:jc w:val="center"/>
        <w:rPr>
          <w:rFonts w:ascii="Times New Roman" w:hAnsi="Times New Roman"/>
          <w:b/>
          <w:bCs/>
          <w:sz w:val="28"/>
          <w:szCs w:val="28"/>
        </w:rPr>
      </w:pPr>
    </w:p>
    <w:p w14:paraId="3ECAC539" w14:textId="03FCEB23" w:rsidR="00E762A3" w:rsidRDefault="00E762A3">
      <w:pPr>
        <w:jc w:val="center"/>
        <w:rPr>
          <w:rFonts w:ascii="Times New Roman" w:hAnsi="Times New Roman"/>
          <w:b/>
          <w:bCs/>
          <w:sz w:val="28"/>
          <w:szCs w:val="28"/>
        </w:rPr>
      </w:pPr>
    </w:p>
    <w:p w14:paraId="18D53F83" w14:textId="47F234FE" w:rsidR="00E762A3" w:rsidRDefault="00E762A3">
      <w:pPr>
        <w:jc w:val="center"/>
        <w:rPr>
          <w:rFonts w:ascii="Times New Roman" w:hAnsi="Times New Roman"/>
          <w:b/>
          <w:bCs/>
          <w:sz w:val="28"/>
          <w:szCs w:val="28"/>
        </w:rPr>
      </w:pPr>
    </w:p>
    <w:p w14:paraId="31E7DB27" w14:textId="26CF29B5" w:rsidR="00E762A3" w:rsidRDefault="00E762A3">
      <w:pPr>
        <w:jc w:val="center"/>
        <w:rPr>
          <w:rFonts w:ascii="Times New Roman" w:hAnsi="Times New Roman"/>
          <w:b/>
          <w:bCs/>
          <w:sz w:val="28"/>
          <w:szCs w:val="28"/>
        </w:rPr>
      </w:pPr>
    </w:p>
    <w:p w14:paraId="68199D55" w14:textId="39B5A590" w:rsidR="00E762A3" w:rsidRDefault="00E762A3">
      <w:pPr>
        <w:jc w:val="center"/>
        <w:rPr>
          <w:rFonts w:ascii="Times New Roman" w:hAnsi="Times New Roman"/>
          <w:b/>
          <w:bCs/>
          <w:sz w:val="28"/>
          <w:szCs w:val="28"/>
        </w:rPr>
      </w:pPr>
    </w:p>
    <w:p w14:paraId="595B58A6" w14:textId="1FC62B98" w:rsidR="00E762A3" w:rsidRPr="00B9002F" w:rsidRDefault="00E762A3" w:rsidP="00B9002F">
      <w:pPr>
        <w:pStyle w:val="Heading1"/>
        <w:rPr>
          <w:rFonts w:cs="Times New Roman"/>
          <w:szCs w:val="28"/>
        </w:rPr>
      </w:pPr>
      <w:bookmarkStart w:id="5" w:name="_Toc62203573"/>
      <w:r w:rsidRPr="00B9002F">
        <w:rPr>
          <w:rFonts w:cs="Times New Roman"/>
          <w:szCs w:val="28"/>
        </w:rPr>
        <w:lastRenderedPageBreak/>
        <w:t>ABSTRAK</w:t>
      </w:r>
      <w:bookmarkEnd w:id="5"/>
    </w:p>
    <w:p w14:paraId="33F5AA86" w14:textId="729B9850" w:rsidR="00E762A3" w:rsidRPr="00A85E25" w:rsidRDefault="00E762A3" w:rsidP="00A85E25">
      <w:pPr>
        <w:spacing w:line="360" w:lineRule="auto"/>
        <w:jc w:val="both"/>
        <w:rPr>
          <w:rFonts w:ascii="Times New Roman" w:hAnsi="Times New Roman"/>
          <w:sz w:val="28"/>
          <w:szCs w:val="28"/>
        </w:rPr>
      </w:pPr>
    </w:p>
    <w:p w14:paraId="562F39C2" w14:textId="5C2C74FF" w:rsidR="00E762A3" w:rsidRPr="00A55128" w:rsidRDefault="00A85E25" w:rsidP="00A85E25">
      <w:pPr>
        <w:spacing w:line="360" w:lineRule="auto"/>
        <w:jc w:val="both"/>
        <w:rPr>
          <w:rFonts w:ascii="Times New Roman" w:hAnsi="Times New Roman"/>
          <w:szCs w:val="26"/>
        </w:rPr>
      </w:pPr>
      <w:r w:rsidRPr="00A55128">
        <w:rPr>
          <w:rFonts w:ascii="Times New Roman" w:hAnsi="Times New Roman"/>
          <w:szCs w:val="26"/>
        </w:rPr>
        <w:t>Perbandingan ramalan perbelanjaan penggunaan akhir swasta (</w:t>
      </w:r>
      <w:r w:rsidR="0012219A">
        <w:rPr>
          <w:rFonts w:ascii="Times New Roman" w:hAnsi="Times New Roman"/>
          <w:szCs w:val="26"/>
        </w:rPr>
        <w:t>PPAS</w:t>
      </w:r>
      <w:r w:rsidRPr="00A55128">
        <w:rPr>
          <w:rFonts w:ascii="Times New Roman" w:hAnsi="Times New Roman"/>
          <w:szCs w:val="26"/>
        </w:rPr>
        <w:t xml:space="preserve">) antara </w:t>
      </w:r>
      <w:r w:rsidR="0012219A">
        <w:rPr>
          <w:rFonts w:ascii="Times New Roman" w:hAnsi="Times New Roman"/>
          <w:szCs w:val="26"/>
        </w:rPr>
        <w:t xml:space="preserve">teknik </w:t>
      </w:r>
      <w:r w:rsidRPr="00A55128">
        <w:rPr>
          <w:rFonts w:ascii="Times New Roman" w:hAnsi="Times New Roman"/>
          <w:szCs w:val="26"/>
        </w:rPr>
        <w:t>pembelajaran mesin dengan teknik statistik masih dipersoalkan d</w:t>
      </w:r>
      <w:r w:rsidR="00A55128" w:rsidRPr="00A55128">
        <w:rPr>
          <w:rFonts w:ascii="Times New Roman" w:hAnsi="Times New Roman"/>
          <w:szCs w:val="26"/>
        </w:rPr>
        <w:t>alam</w:t>
      </w:r>
      <w:r w:rsidRPr="00A55128">
        <w:rPr>
          <w:rFonts w:ascii="Times New Roman" w:hAnsi="Times New Roman"/>
          <w:szCs w:val="26"/>
        </w:rPr>
        <w:t xml:space="preserve"> kalangan ahli ekonomi. Sudah terbukti bahawa teknik statistik mendominasi ramalan siri ekonomi makro sejak abad ke-20. Projek ini bertujuan untuk membuat percubaan untuk meramalkan siri masa </w:t>
      </w:r>
      <w:r w:rsidR="00A55128" w:rsidRPr="00A55128">
        <w:rPr>
          <w:rFonts w:ascii="Times New Roman" w:hAnsi="Times New Roman"/>
          <w:szCs w:val="26"/>
        </w:rPr>
        <w:t>perbelanjaan penggunaan akhir swasta</w:t>
      </w:r>
      <w:r w:rsidRPr="00A55128">
        <w:rPr>
          <w:rFonts w:ascii="Times New Roman" w:hAnsi="Times New Roman"/>
          <w:szCs w:val="26"/>
        </w:rPr>
        <w:t>. Secara khusus, projek ini menyelidik model pembelajaran mesin</w:t>
      </w:r>
      <w:r w:rsidR="00A55128" w:rsidRPr="00A55128">
        <w:rPr>
          <w:rFonts w:ascii="Times New Roman" w:hAnsi="Times New Roman"/>
          <w:szCs w:val="26"/>
        </w:rPr>
        <w:t xml:space="preserve"> yang</w:t>
      </w:r>
      <w:r w:rsidRPr="00A55128">
        <w:rPr>
          <w:rFonts w:ascii="Times New Roman" w:hAnsi="Times New Roman"/>
          <w:szCs w:val="26"/>
        </w:rPr>
        <w:t xml:space="preserve"> terbaik</w:t>
      </w:r>
      <w:r w:rsidR="00A55128">
        <w:rPr>
          <w:rFonts w:ascii="Times New Roman" w:hAnsi="Times New Roman"/>
          <w:szCs w:val="26"/>
        </w:rPr>
        <w:t xml:space="preserve"> bagi ekonomi makro</w:t>
      </w:r>
      <w:r w:rsidRPr="00A55128">
        <w:rPr>
          <w:rFonts w:ascii="Times New Roman" w:hAnsi="Times New Roman"/>
          <w:szCs w:val="26"/>
        </w:rPr>
        <w:t xml:space="preserve">, </w:t>
      </w:r>
      <w:r w:rsidR="00A55128">
        <w:rPr>
          <w:rFonts w:ascii="Times New Roman" w:hAnsi="Times New Roman"/>
          <w:szCs w:val="26"/>
        </w:rPr>
        <w:t>membina</w:t>
      </w:r>
      <w:r w:rsidRPr="00A55128">
        <w:rPr>
          <w:rFonts w:ascii="Times New Roman" w:hAnsi="Times New Roman"/>
          <w:szCs w:val="26"/>
        </w:rPr>
        <w:t xml:space="preserve">, dan menilai mereka untuk ramalan </w:t>
      </w:r>
      <w:r w:rsidR="0012219A">
        <w:rPr>
          <w:rFonts w:ascii="Times New Roman" w:hAnsi="Times New Roman"/>
          <w:szCs w:val="26"/>
        </w:rPr>
        <w:t>PPAS</w:t>
      </w:r>
      <w:r w:rsidRPr="00A55128">
        <w:rPr>
          <w:rFonts w:ascii="Times New Roman" w:hAnsi="Times New Roman"/>
          <w:szCs w:val="26"/>
        </w:rPr>
        <w:t xml:space="preserve"> bersama dengan teknik statistik yang sedang digunakan. Dalam konteks ini, </w:t>
      </w:r>
      <w:r w:rsidR="0012219A">
        <w:rPr>
          <w:rFonts w:ascii="Times New Roman" w:hAnsi="Times New Roman"/>
          <w:szCs w:val="26"/>
        </w:rPr>
        <w:t>PPAS</w:t>
      </w:r>
      <w:r w:rsidRPr="00A55128">
        <w:rPr>
          <w:rFonts w:ascii="Times New Roman" w:hAnsi="Times New Roman"/>
          <w:szCs w:val="26"/>
        </w:rPr>
        <w:t xml:space="preserve"> didefinisikan sebagai jumlah keseluruhan barang dan perkhidmatan yang digunakan oleh isi rumah untuk memenuhi keperluan dan kehendak asas mereka. Untuk membuat perbandingan antara </w:t>
      </w:r>
      <w:r w:rsidR="0012219A">
        <w:rPr>
          <w:rFonts w:ascii="Times New Roman" w:hAnsi="Times New Roman"/>
          <w:szCs w:val="26"/>
        </w:rPr>
        <w:t xml:space="preserve">teknik </w:t>
      </w:r>
      <w:r w:rsidRPr="00A55128">
        <w:rPr>
          <w:rFonts w:ascii="Times New Roman" w:hAnsi="Times New Roman"/>
          <w:szCs w:val="26"/>
        </w:rPr>
        <w:t xml:space="preserve">pembelajaran mesin dengan teknik statistik dalam meramalkan nilai </w:t>
      </w:r>
      <w:r w:rsidR="0012219A">
        <w:rPr>
          <w:rFonts w:ascii="Times New Roman" w:hAnsi="Times New Roman"/>
          <w:szCs w:val="26"/>
        </w:rPr>
        <w:t>PPAS</w:t>
      </w:r>
      <w:r w:rsidRPr="00A55128">
        <w:rPr>
          <w:rFonts w:ascii="Times New Roman" w:hAnsi="Times New Roman"/>
          <w:szCs w:val="26"/>
        </w:rPr>
        <w:t xml:space="preserve"> di masa depan, model pembelajaran mesin terbaik yang dijumpai dari </w:t>
      </w:r>
      <w:r w:rsidR="00A55128">
        <w:rPr>
          <w:rFonts w:ascii="Times New Roman" w:hAnsi="Times New Roman"/>
          <w:szCs w:val="26"/>
        </w:rPr>
        <w:t>kajian lepas</w:t>
      </w:r>
      <w:r w:rsidRPr="00A55128">
        <w:rPr>
          <w:rFonts w:ascii="Times New Roman" w:hAnsi="Times New Roman"/>
          <w:szCs w:val="26"/>
        </w:rPr>
        <w:t xml:space="preserve"> dikembangkan, dioptimumkan, dinilai, dan digunakan untuk meramal </w:t>
      </w:r>
      <w:r w:rsidR="0012219A">
        <w:rPr>
          <w:rFonts w:ascii="Times New Roman" w:hAnsi="Times New Roman"/>
          <w:szCs w:val="26"/>
        </w:rPr>
        <w:t>PPAS</w:t>
      </w:r>
      <w:r w:rsidRPr="00A55128">
        <w:rPr>
          <w:rFonts w:ascii="Times New Roman" w:hAnsi="Times New Roman"/>
          <w:szCs w:val="26"/>
        </w:rPr>
        <w:t xml:space="preserve">. Hasilnya menunjukkan sebahagian besar teknik statistik </w:t>
      </w:r>
      <w:r w:rsidR="0012219A">
        <w:rPr>
          <w:rFonts w:ascii="Times New Roman" w:hAnsi="Times New Roman"/>
          <w:szCs w:val="26"/>
        </w:rPr>
        <w:t>ketika</w:t>
      </w:r>
      <w:r w:rsidRPr="00A55128">
        <w:rPr>
          <w:rFonts w:ascii="Times New Roman" w:hAnsi="Times New Roman"/>
          <w:szCs w:val="26"/>
        </w:rPr>
        <w:t xml:space="preserve"> ini </w:t>
      </w:r>
      <w:r w:rsidR="0012219A">
        <w:rPr>
          <w:rFonts w:ascii="Times New Roman" w:hAnsi="Times New Roman"/>
          <w:szCs w:val="26"/>
        </w:rPr>
        <w:t>kekal lebih baik daripada</w:t>
      </w:r>
      <w:r w:rsidRPr="00A55128">
        <w:rPr>
          <w:rFonts w:ascii="Times New Roman" w:hAnsi="Times New Roman"/>
          <w:szCs w:val="26"/>
        </w:rPr>
        <w:t xml:space="preserve"> model pembelajaran mesin yang dioptimumkan dengan RMSE</w:t>
      </w:r>
      <w:r w:rsidR="0012219A">
        <w:rPr>
          <w:rFonts w:ascii="Times New Roman" w:hAnsi="Times New Roman"/>
          <w:szCs w:val="26"/>
        </w:rPr>
        <w:t xml:space="preserve"> dengan kadar kesilapan</w:t>
      </w:r>
      <w:r w:rsidRPr="00A55128">
        <w:rPr>
          <w:rFonts w:ascii="Times New Roman" w:hAnsi="Times New Roman"/>
          <w:szCs w:val="26"/>
        </w:rPr>
        <w:t xml:space="preserve"> lima kali lebih rendah daripada model</w:t>
      </w:r>
      <w:r w:rsidR="0012219A">
        <w:rPr>
          <w:rFonts w:ascii="Times New Roman" w:hAnsi="Times New Roman"/>
          <w:szCs w:val="26"/>
        </w:rPr>
        <w:t>-model</w:t>
      </w:r>
      <w:r w:rsidRPr="00A55128">
        <w:rPr>
          <w:rFonts w:ascii="Times New Roman" w:hAnsi="Times New Roman"/>
          <w:szCs w:val="26"/>
        </w:rPr>
        <w:t xml:space="preserve"> </w:t>
      </w:r>
      <w:r w:rsidR="0012219A">
        <w:rPr>
          <w:rFonts w:ascii="Times New Roman" w:hAnsi="Times New Roman"/>
          <w:szCs w:val="26"/>
        </w:rPr>
        <w:t>statistik</w:t>
      </w:r>
      <w:r w:rsidRPr="00A55128">
        <w:rPr>
          <w:rFonts w:ascii="Times New Roman" w:hAnsi="Times New Roman"/>
          <w:szCs w:val="26"/>
        </w:rPr>
        <w:t xml:space="preserve">. Hasil ini menunjukkan bahawa langkah pengoptimuman yang lebih banyak harus dilakukan pada model pembelajaran mesin yang </w:t>
      </w:r>
      <w:r w:rsidR="0012219A">
        <w:rPr>
          <w:rFonts w:ascii="Times New Roman" w:hAnsi="Times New Roman"/>
          <w:szCs w:val="26"/>
        </w:rPr>
        <w:t>telah dibina</w:t>
      </w:r>
      <w:r w:rsidRPr="00A55128">
        <w:rPr>
          <w:rFonts w:ascii="Times New Roman" w:hAnsi="Times New Roman"/>
          <w:szCs w:val="26"/>
        </w:rPr>
        <w:t xml:space="preserve">. Atas dasar ini, algoritma pemilihan </w:t>
      </w:r>
      <w:r w:rsidR="0012219A">
        <w:rPr>
          <w:rFonts w:ascii="Times New Roman" w:hAnsi="Times New Roman"/>
          <w:szCs w:val="26"/>
        </w:rPr>
        <w:t>pemboleh ubah</w:t>
      </w:r>
      <w:r w:rsidRPr="00A55128">
        <w:rPr>
          <w:rFonts w:ascii="Times New Roman" w:hAnsi="Times New Roman"/>
          <w:szCs w:val="26"/>
        </w:rPr>
        <w:t xml:space="preserve"> </w:t>
      </w:r>
      <w:r w:rsidR="0012219A">
        <w:rPr>
          <w:rFonts w:ascii="Times New Roman" w:hAnsi="Times New Roman"/>
          <w:szCs w:val="26"/>
        </w:rPr>
        <w:t xml:space="preserve">yang </w:t>
      </w:r>
      <w:r w:rsidRPr="00A55128">
        <w:rPr>
          <w:rFonts w:ascii="Times New Roman" w:hAnsi="Times New Roman"/>
          <w:szCs w:val="26"/>
        </w:rPr>
        <w:t xml:space="preserve">terbaik, dan konfigurasi hiperparameter model harus dipertimbangkan ketika memodelkan model pembelajaran mesin </w:t>
      </w:r>
      <w:r w:rsidR="0012219A">
        <w:rPr>
          <w:rFonts w:ascii="Times New Roman" w:hAnsi="Times New Roman"/>
          <w:szCs w:val="26"/>
        </w:rPr>
        <w:t>supaya</w:t>
      </w:r>
      <w:r w:rsidRPr="00A55128">
        <w:rPr>
          <w:rFonts w:ascii="Times New Roman" w:hAnsi="Times New Roman"/>
          <w:szCs w:val="26"/>
        </w:rPr>
        <w:t xml:space="preserve"> mereka </w:t>
      </w:r>
      <w:r w:rsidR="0012219A">
        <w:rPr>
          <w:rFonts w:ascii="Times New Roman" w:hAnsi="Times New Roman"/>
          <w:szCs w:val="26"/>
        </w:rPr>
        <w:t>mejadi lebih baik dan lebih tepat daripada</w:t>
      </w:r>
      <w:r w:rsidRPr="00A55128">
        <w:rPr>
          <w:rFonts w:ascii="Times New Roman" w:hAnsi="Times New Roman"/>
          <w:szCs w:val="26"/>
        </w:rPr>
        <w:t xml:space="preserve"> teknik</w:t>
      </w:r>
      <w:r w:rsidRPr="00A55128">
        <w:rPr>
          <w:rFonts w:ascii="Times New Roman" w:hAnsi="Times New Roman"/>
          <w:b/>
          <w:bCs/>
          <w:szCs w:val="26"/>
        </w:rPr>
        <w:t xml:space="preserve"> </w:t>
      </w:r>
      <w:r w:rsidRPr="0012219A">
        <w:rPr>
          <w:rFonts w:ascii="Times New Roman" w:hAnsi="Times New Roman"/>
          <w:szCs w:val="26"/>
        </w:rPr>
        <w:t xml:space="preserve">statistik </w:t>
      </w:r>
      <w:r w:rsidR="0012219A">
        <w:rPr>
          <w:rFonts w:ascii="Times New Roman" w:hAnsi="Times New Roman"/>
          <w:szCs w:val="26"/>
        </w:rPr>
        <w:t>yang masih lagi digunakan sehingga kini</w:t>
      </w:r>
      <w:r w:rsidRPr="00A55128">
        <w:rPr>
          <w:rFonts w:ascii="Times New Roman" w:hAnsi="Times New Roman"/>
          <w:szCs w:val="26"/>
        </w:rPr>
        <w:t xml:space="preserve"> untuk merama</w:t>
      </w:r>
      <w:r w:rsidR="0012219A">
        <w:rPr>
          <w:rFonts w:ascii="Times New Roman" w:hAnsi="Times New Roman"/>
          <w:szCs w:val="26"/>
        </w:rPr>
        <w:t>l</w:t>
      </w:r>
      <w:r w:rsidRPr="00A55128">
        <w:rPr>
          <w:rFonts w:ascii="Times New Roman" w:hAnsi="Times New Roman"/>
          <w:szCs w:val="26"/>
        </w:rPr>
        <w:t xml:space="preserve"> nilai masa depan </w:t>
      </w:r>
      <w:r w:rsidR="0012219A">
        <w:rPr>
          <w:rFonts w:ascii="Times New Roman" w:hAnsi="Times New Roman"/>
          <w:szCs w:val="26"/>
        </w:rPr>
        <w:t>PPAS</w:t>
      </w:r>
      <w:r w:rsidRPr="00A55128">
        <w:rPr>
          <w:rFonts w:ascii="Times New Roman" w:hAnsi="Times New Roman"/>
          <w:szCs w:val="26"/>
        </w:rPr>
        <w:t>.</w:t>
      </w:r>
    </w:p>
    <w:p w14:paraId="45784493" w14:textId="31EB9C23" w:rsidR="00E762A3" w:rsidRDefault="00E762A3">
      <w:pPr>
        <w:jc w:val="center"/>
        <w:rPr>
          <w:rFonts w:ascii="Times New Roman" w:hAnsi="Times New Roman"/>
          <w:b/>
          <w:bCs/>
          <w:sz w:val="28"/>
          <w:szCs w:val="28"/>
        </w:rPr>
      </w:pPr>
    </w:p>
    <w:p w14:paraId="36D1B14C" w14:textId="258B8E7F" w:rsidR="00E762A3" w:rsidRDefault="00E762A3">
      <w:pPr>
        <w:jc w:val="center"/>
        <w:rPr>
          <w:rFonts w:ascii="Times New Roman" w:hAnsi="Times New Roman"/>
          <w:b/>
          <w:bCs/>
          <w:sz w:val="28"/>
          <w:szCs w:val="28"/>
        </w:rPr>
      </w:pPr>
    </w:p>
    <w:p w14:paraId="75E66876" w14:textId="23427E44" w:rsidR="00E762A3" w:rsidRDefault="00E762A3">
      <w:pPr>
        <w:jc w:val="center"/>
        <w:rPr>
          <w:rFonts w:ascii="Times New Roman" w:hAnsi="Times New Roman"/>
          <w:b/>
          <w:bCs/>
          <w:sz w:val="28"/>
          <w:szCs w:val="28"/>
        </w:rPr>
      </w:pPr>
    </w:p>
    <w:p w14:paraId="48F2B2DF" w14:textId="21C4E962" w:rsidR="00E762A3" w:rsidRDefault="00E762A3">
      <w:pPr>
        <w:jc w:val="center"/>
        <w:rPr>
          <w:rFonts w:ascii="Times New Roman" w:hAnsi="Times New Roman"/>
          <w:b/>
          <w:bCs/>
          <w:sz w:val="28"/>
          <w:szCs w:val="28"/>
        </w:rPr>
      </w:pPr>
    </w:p>
    <w:p w14:paraId="1A3A1C50" w14:textId="425CD605" w:rsidR="00E762A3" w:rsidRDefault="00E762A3">
      <w:pPr>
        <w:jc w:val="center"/>
        <w:rPr>
          <w:rFonts w:ascii="Times New Roman" w:hAnsi="Times New Roman"/>
          <w:b/>
          <w:bCs/>
          <w:sz w:val="28"/>
          <w:szCs w:val="28"/>
        </w:rPr>
      </w:pPr>
    </w:p>
    <w:p w14:paraId="7E8B570D" w14:textId="42979ABD" w:rsidR="00E762A3" w:rsidRDefault="00E762A3">
      <w:pPr>
        <w:jc w:val="center"/>
        <w:rPr>
          <w:rFonts w:ascii="Times New Roman" w:hAnsi="Times New Roman"/>
          <w:b/>
          <w:bCs/>
          <w:sz w:val="28"/>
          <w:szCs w:val="28"/>
        </w:rPr>
      </w:pPr>
    </w:p>
    <w:p w14:paraId="4D1818CE" w14:textId="307C7000" w:rsidR="00E762A3" w:rsidRDefault="00E762A3">
      <w:pPr>
        <w:jc w:val="center"/>
        <w:rPr>
          <w:rFonts w:ascii="Times New Roman" w:hAnsi="Times New Roman"/>
          <w:b/>
          <w:bCs/>
          <w:sz w:val="28"/>
          <w:szCs w:val="28"/>
        </w:rPr>
      </w:pPr>
    </w:p>
    <w:p w14:paraId="30E18FAF" w14:textId="585204B0" w:rsidR="00E762A3" w:rsidRDefault="00E762A3">
      <w:pPr>
        <w:jc w:val="center"/>
        <w:rPr>
          <w:rFonts w:ascii="Times New Roman" w:hAnsi="Times New Roman"/>
          <w:b/>
          <w:bCs/>
          <w:sz w:val="28"/>
          <w:szCs w:val="28"/>
        </w:rPr>
      </w:pPr>
    </w:p>
    <w:p w14:paraId="5D8AC527" w14:textId="2FBA549E" w:rsidR="00E762A3" w:rsidRDefault="00E762A3">
      <w:pPr>
        <w:jc w:val="center"/>
        <w:rPr>
          <w:rFonts w:ascii="Times New Roman" w:hAnsi="Times New Roman"/>
          <w:b/>
          <w:bCs/>
          <w:sz w:val="28"/>
          <w:szCs w:val="28"/>
        </w:rPr>
      </w:pPr>
    </w:p>
    <w:p w14:paraId="1A4CF702" w14:textId="15ACD7C1" w:rsidR="00E762A3" w:rsidRDefault="00E762A3">
      <w:pPr>
        <w:jc w:val="center"/>
        <w:rPr>
          <w:rFonts w:ascii="Times New Roman" w:hAnsi="Times New Roman"/>
          <w:b/>
          <w:bCs/>
          <w:sz w:val="28"/>
          <w:szCs w:val="28"/>
        </w:rPr>
      </w:pPr>
    </w:p>
    <w:p w14:paraId="22DDBA4B" w14:textId="2F40850C" w:rsidR="00E762A3" w:rsidRDefault="00E762A3">
      <w:pPr>
        <w:jc w:val="center"/>
        <w:rPr>
          <w:rFonts w:ascii="Times New Roman" w:hAnsi="Times New Roman"/>
          <w:b/>
          <w:bCs/>
          <w:sz w:val="28"/>
          <w:szCs w:val="28"/>
        </w:rPr>
      </w:pPr>
    </w:p>
    <w:sdt>
      <w:sdtPr>
        <w:id w:val="965080906"/>
        <w:docPartObj>
          <w:docPartGallery w:val="Table of Contents"/>
          <w:docPartUnique/>
        </w:docPartObj>
      </w:sdtPr>
      <w:sdtEndPr>
        <w:rPr>
          <w:rFonts w:ascii="Liberation Serif" w:eastAsia="Noto Serif CJK SC" w:hAnsi="Liberation Serif" w:cs="Lohit Devanagari"/>
          <w:b/>
          <w:bCs/>
          <w:noProof/>
          <w:color w:val="auto"/>
          <w:kern w:val="2"/>
          <w:sz w:val="24"/>
          <w:szCs w:val="24"/>
          <w:lang w:val="en-NZ" w:eastAsia="zh-CN" w:bidi="hi-IN"/>
        </w:rPr>
      </w:sdtEndPr>
      <w:sdtContent>
        <w:p w14:paraId="04BC4BA8" w14:textId="0D9169CD" w:rsidR="0075563E" w:rsidRPr="00CB4915" w:rsidRDefault="00CB4915" w:rsidP="00CB4915">
          <w:pPr>
            <w:pStyle w:val="TOCHeading"/>
            <w:tabs>
              <w:tab w:val="left" w:pos="3224"/>
            </w:tabs>
            <w:jc w:val="center"/>
            <w:rPr>
              <w:rFonts w:ascii="Times New Roman" w:hAnsi="Times New Roman" w:cs="Times New Roman"/>
              <w:b/>
              <w:bCs/>
              <w:color w:val="000000" w:themeColor="text1"/>
            </w:rPr>
          </w:pPr>
          <w:r>
            <w:rPr>
              <w:rFonts w:ascii="Times New Roman" w:hAnsi="Times New Roman" w:cs="Times New Roman"/>
              <w:b/>
              <w:bCs/>
              <w:color w:val="000000" w:themeColor="text1"/>
            </w:rPr>
            <w:t>TABLE OF CONTENTS</w:t>
          </w:r>
        </w:p>
        <w:p w14:paraId="29965B5A" w14:textId="77777777" w:rsidR="00CB4915" w:rsidRPr="00CB4915" w:rsidRDefault="00CB4915" w:rsidP="00CB4915">
          <w:pPr>
            <w:rPr>
              <w:lang w:val="en-US" w:eastAsia="en-US" w:bidi="ar-SA"/>
            </w:rPr>
          </w:pPr>
        </w:p>
        <w:p w14:paraId="5E1B3D6F" w14:textId="66CC88C9" w:rsidR="0075563E" w:rsidRDefault="0075563E">
          <w:pPr>
            <w:pStyle w:val="TOC1"/>
            <w:tabs>
              <w:tab w:val="right" w:leader="dot" w:pos="9350"/>
            </w:tabs>
            <w:rPr>
              <w:noProof/>
            </w:rPr>
          </w:pPr>
          <w:r>
            <w:fldChar w:fldCharType="begin"/>
          </w:r>
          <w:r>
            <w:instrText xml:space="preserve"> TOC \o "1-3" \h \z \u </w:instrText>
          </w:r>
          <w:r>
            <w:fldChar w:fldCharType="separate"/>
          </w:r>
          <w:hyperlink w:anchor="_Toc62203570" w:history="1">
            <w:r w:rsidRPr="009979B3">
              <w:rPr>
                <w:rStyle w:val="Hyperlink"/>
                <w:noProof/>
              </w:rPr>
              <w:t>DECLARATION</w:t>
            </w:r>
            <w:r>
              <w:rPr>
                <w:noProof/>
                <w:webHidden/>
              </w:rPr>
              <w:tab/>
            </w:r>
            <w:r>
              <w:rPr>
                <w:noProof/>
                <w:webHidden/>
              </w:rPr>
              <w:fldChar w:fldCharType="begin"/>
            </w:r>
            <w:r>
              <w:rPr>
                <w:noProof/>
                <w:webHidden/>
              </w:rPr>
              <w:instrText xml:space="preserve"> PAGEREF _Toc62203570 \h </w:instrText>
            </w:r>
            <w:r>
              <w:rPr>
                <w:noProof/>
                <w:webHidden/>
              </w:rPr>
            </w:r>
            <w:r>
              <w:rPr>
                <w:noProof/>
                <w:webHidden/>
              </w:rPr>
              <w:fldChar w:fldCharType="separate"/>
            </w:r>
            <w:r w:rsidR="00B5072D">
              <w:rPr>
                <w:noProof/>
                <w:webHidden/>
              </w:rPr>
              <w:t>i</w:t>
            </w:r>
            <w:r>
              <w:rPr>
                <w:noProof/>
                <w:webHidden/>
              </w:rPr>
              <w:fldChar w:fldCharType="end"/>
            </w:r>
          </w:hyperlink>
        </w:p>
        <w:p w14:paraId="5610A7A3" w14:textId="0A7BBF61" w:rsidR="0075563E" w:rsidRDefault="0075563E">
          <w:pPr>
            <w:pStyle w:val="TOC1"/>
            <w:tabs>
              <w:tab w:val="right" w:leader="dot" w:pos="9350"/>
            </w:tabs>
            <w:rPr>
              <w:noProof/>
            </w:rPr>
          </w:pPr>
          <w:hyperlink w:anchor="_Toc62203571" w:history="1">
            <w:r w:rsidRPr="009979B3">
              <w:rPr>
                <w:rStyle w:val="Hyperlink"/>
                <w:noProof/>
              </w:rPr>
              <w:t>ACKNOWLEDGEMENTS</w:t>
            </w:r>
            <w:r>
              <w:rPr>
                <w:noProof/>
                <w:webHidden/>
              </w:rPr>
              <w:tab/>
            </w:r>
            <w:r>
              <w:rPr>
                <w:noProof/>
                <w:webHidden/>
              </w:rPr>
              <w:fldChar w:fldCharType="begin"/>
            </w:r>
            <w:r>
              <w:rPr>
                <w:noProof/>
                <w:webHidden/>
              </w:rPr>
              <w:instrText xml:space="preserve"> PAGEREF _Toc62203571 \h </w:instrText>
            </w:r>
            <w:r>
              <w:rPr>
                <w:noProof/>
                <w:webHidden/>
              </w:rPr>
            </w:r>
            <w:r>
              <w:rPr>
                <w:noProof/>
                <w:webHidden/>
              </w:rPr>
              <w:fldChar w:fldCharType="separate"/>
            </w:r>
            <w:r w:rsidR="00B5072D">
              <w:rPr>
                <w:noProof/>
                <w:webHidden/>
              </w:rPr>
              <w:t>ii</w:t>
            </w:r>
            <w:r>
              <w:rPr>
                <w:noProof/>
                <w:webHidden/>
              </w:rPr>
              <w:fldChar w:fldCharType="end"/>
            </w:r>
          </w:hyperlink>
        </w:p>
        <w:p w14:paraId="57FBE9A9" w14:textId="1A03BFEB" w:rsidR="0075563E" w:rsidRDefault="0075563E">
          <w:pPr>
            <w:pStyle w:val="TOC1"/>
            <w:tabs>
              <w:tab w:val="right" w:leader="dot" w:pos="9350"/>
            </w:tabs>
            <w:rPr>
              <w:noProof/>
            </w:rPr>
          </w:pPr>
          <w:hyperlink w:anchor="_Toc62203572" w:history="1">
            <w:r w:rsidRPr="009979B3">
              <w:rPr>
                <w:rStyle w:val="Hyperlink"/>
                <w:rFonts w:cs="Times New Roman"/>
                <w:noProof/>
              </w:rPr>
              <w:t>ABSTRACT</w:t>
            </w:r>
            <w:r>
              <w:rPr>
                <w:noProof/>
                <w:webHidden/>
              </w:rPr>
              <w:tab/>
            </w:r>
            <w:r>
              <w:rPr>
                <w:noProof/>
                <w:webHidden/>
              </w:rPr>
              <w:fldChar w:fldCharType="begin"/>
            </w:r>
            <w:r>
              <w:rPr>
                <w:noProof/>
                <w:webHidden/>
              </w:rPr>
              <w:instrText xml:space="preserve"> PAGEREF _Toc62203572 \h </w:instrText>
            </w:r>
            <w:r>
              <w:rPr>
                <w:noProof/>
                <w:webHidden/>
              </w:rPr>
            </w:r>
            <w:r>
              <w:rPr>
                <w:noProof/>
                <w:webHidden/>
              </w:rPr>
              <w:fldChar w:fldCharType="separate"/>
            </w:r>
            <w:r w:rsidR="00B5072D">
              <w:rPr>
                <w:noProof/>
                <w:webHidden/>
              </w:rPr>
              <w:t>iii</w:t>
            </w:r>
            <w:r>
              <w:rPr>
                <w:noProof/>
                <w:webHidden/>
              </w:rPr>
              <w:fldChar w:fldCharType="end"/>
            </w:r>
          </w:hyperlink>
        </w:p>
        <w:p w14:paraId="763FE33D" w14:textId="4C75D649" w:rsidR="0075563E" w:rsidRDefault="0075563E">
          <w:pPr>
            <w:pStyle w:val="TOC1"/>
            <w:tabs>
              <w:tab w:val="right" w:leader="dot" w:pos="9350"/>
            </w:tabs>
            <w:rPr>
              <w:noProof/>
            </w:rPr>
          </w:pPr>
          <w:hyperlink w:anchor="_Toc62203573" w:history="1">
            <w:r w:rsidRPr="009979B3">
              <w:rPr>
                <w:rStyle w:val="Hyperlink"/>
                <w:rFonts w:cs="Times New Roman"/>
                <w:noProof/>
              </w:rPr>
              <w:t>ABSTRAK</w:t>
            </w:r>
            <w:r>
              <w:rPr>
                <w:noProof/>
                <w:webHidden/>
              </w:rPr>
              <w:tab/>
            </w:r>
            <w:r>
              <w:rPr>
                <w:noProof/>
                <w:webHidden/>
              </w:rPr>
              <w:fldChar w:fldCharType="begin"/>
            </w:r>
            <w:r>
              <w:rPr>
                <w:noProof/>
                <w:webHidden/>
              </w:rPr>
              <w:instrText xml:space="preserve"> PAGEREF _Toc62203573 \h </w:instrText>
            </w:r>
            <w:r>
              <w:rPr>
                <w:noProof/>
                <w:webHidden/>
              </w:rPr>
            </w:r>
            <w:r>
              <w:rPr>
                <w:noProof/>
                <w:webHidden/>
              </w:rPr>
              <w:fldChar w:fldCharType="separate"/>
            </w:r>
            <w:r w:rsidR="00B5072D">
              <w:rPr>
                <w:noProof/>
                <w:webHidden/>
              </w:rPr>
              <w:t>iv</w:t>
            </w:r>
            <w:r>
              <w:rPr>
                <w:noProof/>
                <w:webHidden/>
              </w:rPr>
              <w:fldChar w:fldCharType="end"/>
            </w:r>
          </w:hyperlink>
        </w:p>
        <w:p w14:paraId="0BFD9C1E" w14:textId="2C7A6061" w:rsidR="0075563E" w:rsidRDefault="0075563E">
          <w:pPr>
            <w:pStyle w:val="TOC1"/>
            <w:tabs>
              <w:tab w:val="right" w:leader="dot" w:pos="9350"/>
            </w:tabs>
            <w:rPr>
              <w:noProof/>
            </w:rPr>
          </w:pPr>
          <w:hyperlink w:anchor="_Toc62203574" w:history="1">
            <w:r w:rsidRPr="009979B3">
              <w:rPr>
                <w:rStyle w:val="Hyperlink"/>
                <w:noProof/>
              </w:rPr>
              <w:t>LIST OF TABLES</w:t>
            </w:r>
            <w:r>
              <w:rPr>
                <w:noProof/>
                <w:webHidden/>
              </w:rPr>
              <w:tab/>
            </w:r>
            <w:r>
              <w:rPr>
                <w:noProof/>
                <w:webHidden/>
              </w:rPr>
              <w:fldChar w:fldCharType="begin"/>
            </w:r>
            <w:r>
              <w:rPr>
                <w:noProof/>
                <w:webHidden/>
              </w:rPr>
              <w:instrText xml:space="preserve"> PAGEREF _Toc62203574 \h </w:instrText>
            </w:r>
            <w:r>
              <w:rPr>
                <w:noProof/>
                <w:webHidden/>
              </w:rPr>
            </w:r>
            <w:r>
              <w:rPr>
                <w:noProof/>
                <w:webHidden/>
              </w:rPr>
              <w:fldChar w:fldCharType="separate"/>
            </w:r>
            <w:r w:rsidR="00B5072D">
              <w:rPr>
                <w:noProof/>
                <w:webHidden/>
              </w:rPr>
              <w:t>vii</w:t>
            </w:r>
            <w:r>
              <w:rPr>
                <w:noProof/>
                <w:webHidden/>
              </w:rPr>
              <w:fldChar w:fldCharType="end"/>
            </w:r>
          </w:hyperlink>
        </w:p>
        <w:p w14:paraId="1B5ACF3E" w14:textId="682059A7" w:rsidR="0075563E" w:rsidRDefault="0075563E">
          <w:pPr>
            <w:pStyle w:val="TOC1"/>
            <w:tabs>
              <w:tab w:val="right" w:leader="dot" w:pos="9350"/>
            </w:tabs>
            <w:rPr>
              <w:noProof/>
            </w:rPr>
          </w:pPr>
          <w:hyperlink w:anchor="_Toc62203575" w:history="1">
            <w:r w:rsidRPr="009979B3">
              <w:rPr>
                <w:rStyle w:val="Hyperlink"/>
                <w:noProof/>
              </w:rPr>
              <w:t>LIST OF FIGURES</w:t>
            </w:r>
            <w:r>
              <w:rPr>
                <w:noProof/>
                <w:webHidden/>
              </w:rPr>
              <w:tab/>
            </w:r>
            <w:r>
              <w:rPr>
                <w:noProof/>
                <w:webHidden/>
              </w:rPr>
              <w:fldChar w:fldCharType="begin"/>
            </w:r>
            <w:r>
              <w:rPr>
                <w:noProof/>
                <w:webHidden/>
              </w:rPr>
              <w:instrText xml:space="preserve"> PAGEREF _Toc62203575 \h </w:instrText>
            </w:r>
            <w:r>
              <w:rPr>
                <w:noProof/>
                <w:webHidden/>
              </w:rPr>
            </w:r>
            <w:r>
              <w:rPr>
                <w:noProof/>
                <w:webHidden/>
              </w:rPr>
              <w:fldChar w:fldCharType="separate"/>
            </w:r>
            <w:r w:rsidR="00B5072D">
              <w:rPr>
                <w:noProof/>
                <w:webHidden/>
              </w:rPr>
              <w:t>viii</w:t>
            </w:r>
            <w:r>
              <w:rPr>
                <w:noProof/>
                <w:webHidden/>
              </w:rPr>
              <w:fldChar w:fldCharType="end"/>
            </w:r>
          </w:hyperlink>
        </w:p>
        <w:p w14:paraId="05CD34AD" w14:textId="254E1F16" w:rsidR="0075563E" w:rsidRDefault="0075563E">
          <w:pPr>
            <w:pStyle w:val="TOC1"/>
            <w:tabs>
              <w:tab w:val="right" w:leader="dot" w:pos="9350"/>
            </w:tabs>
            <w:rPr>
              <w:rStyle w:val="Hyperlink"/>
              <w:noProof/>
            </w:rPr>
          </w:pPr>
          <w:hyperlink w:anchor="_Toc62203576" w:history="1">
            <w:r w:rsidRPr="009979B3">
              <w:rPr>
                <w:rStyle w:val="Hyperlink"/>
                <w:noProof/>
              </w:rPr>
              <w:t>LIST OF ABBREVIATIONS AND SYMBOLS</w:t>
            </w:r>
            <w:r>
              <w:rPr>
                <w:noProof/>
                <w:webHidden/>
              </w:rPr>
              <w:tab/>
            </w:r>
            <w:r>
              <w:rPr>
                <w:noProof/>
                <w:webHidden/>
              </w:rPr>
              <w:fldChar w:fldCharType="begin"/>
            </w:r>
            <w:r>
              <w:rPr>
                <w:noProof/>
                <w:webHidden/>
              </w:rPr>
              <w:instrText xml:space="preserve"> PAGEREF _Toc62203576 \h </w:instrText>
            </w:r>
            <w:r>
              <w:rPr>
                <w:noProof/>
                <w:webHidden/>
              </w:rPr>
            </w:r>
            <w:r>
              <w:rPr>
                <w:noProof/>
                <w:webHidden/>
              </w:rPr>
              <w:fldChar w:fldCharType="separate"/>
            </w:r>
            <w:r w:rsidR="00B5072D">
              <w:rPr>
                <w:noProof/>
                <w:webHidden/>
              </w:rPr>
              <w:t>ix</w:t>
            </w:r>
            <w:r>
              <w:rPr>
                <w:noProof/>
                <w:webHidden/>
              </w:rPr>
              <w:fldChar w:fldCharType="end"/>
            </w:r>
          </w:hyperlink>
        </w:p>
        <w:p w14:paraId="50ADD80C" w14:textId="77777777" w:rsidR="00CB4915" w:rsidRPr="00CB4915" w:rsidRDefault="00CB4915" w:rsidP="00CB4915">
          <w:pPr>
            <w:rPr>
              <w:noProof/>
            </w:rPr>
          </w:pPr>
        </w:p>
        <w:p w14:paraId="2C6A7856" w14:textId="6897408A" w:rsidR="0075563E" w:rsidRPr="00CB4915" w:rsidRDefault="0075563E">
          <w:pPr>
            <w:pStyle w:val="TOC1"/>
            <w:tabs>
              <w:tab w:val="right" w:leader="dot" w:pos="9350"/>
            </w:tabs>
            <w:rPr>
              <w:b/>
              <w:bCs/>
              <w:noProof/>
            </w:rPr>
          </w:pPr>
          <w:hyperlink w:anchor="_Toc62203577" w:history="1">
            <w:r w:rsidRPr="00CB4915">
              <w:rPr>
                <w:rStyle w:val="Hyperlink"/>
                <w:b/>
                <w:bCs/>
                <w:noProof/>
              </w:rPr>
              <w:t>CHAPTER 1  INTRODUCTION &amp; RELATED WORKS</w:t>
            </w:r>
            <w:r w:rsidRPr="00CB4915">
              <w:rPr>
                <w:noProof/>
                <w:webHidden/>
              </w:rPr>
              <w:tab/>
            </w:r>
            <w:r w:rsidRPr="00CB4915">
              <w:rPr>
                <w:noProof/>
                <w:webHidden/>
              </w:rPr>
              <w:fldChar w:fldCharType="begin"/>
            </w:r>
            <w:r w:rsidRPr="00CB4915">
              <w:rPr>
                <w:noProof/>
                <w:webHidden/>
              </w:rPr>
              <w:instrText xml:space="preserve"> PAGEREF _Toc62203577 \h </w:instrText>
            </w:r>
            <w:r w:rsidRPr="00CB4915">
              <w:rPr>
                <w:noProof/>
                <w:webHidden/>
              </w:rPr>
            </w:r>
            <w:r w:rsidRPr="00CB4915">
              <w:rPr>
                <w:noProof/>
                <w:webHidden/>
              </w:rPr>
              <w:fldChar w:fldCharType="separate"/>
            </w:r>
            <w:r w:rsidR="00B5072D">
              <w:rPr>
                <w:noProof/>
                <w:webHidden/>
              </w:rPr>
              <w:t>1</w:t>
            </w:r>
            <w:r w:rsidRPr="00CB4915">
              <w:rPr>
                <w:noProof/>
                <w:webHidden/>
              </w:rPr>
              <w:fldChar w:fldCharType="end"/>
            </w:r>
          </w:hyperlink>
        </w:p>
        <w:p w14:paraId="0B974A85" w14:textId="7BBB927C" w:rsidR="0075563E" w:rsidRDefault="0075563E" w:rsidP="00CB4915">
          <w:pPr>
            <w:pStyle w:val="TOC2"/>
            <w:tabs>
              <w:tab w:val="left" w:pos="450"/>
              <w:tab w:val="right" w:leader="dot" w:pos="9350"/>
            </w:tabs>
            <w:ind w:left="0"/>
            <w:rPr>
              <w:noProof/>
            </w:rPr>
          </w:pPr>
          <w:hyperlink w:anchor="_Toc62203578" w:history="1">
            <w:r w:rsidRPr="009979B3">
              <w:rPr>
                <w:rStyle w:val="Hyperlink"/>
                <w:noProof/>
              </w:rPr>
              <w:t>1.1</w:t>
            </w:r>
            <w:r>
              <w:rPr>
                <w:noProof/>
              </w:rPr>
              <w:tab/>
            </w:r>
            <w:r w:rsidRPr="009979B3">
              <w:rPr>
                <w:rStyle w:val="Hyperlink"/>
                <w:noProof/>
              </w:rPr>
              <w:t>Background of Practicum Company</w:t>
            </w:r>
            <w:r>
              <w:rPr>
                <w:noProof/>
                <w:webHidden/>
              </w:rPr>
              <w:tab/>
            </w:r>
            <w:r>
              <w:rPr>
                <w:noProof/>
                <w:webHidden/>
              </w:rPr>
              <w:fldChar w:fldCharType="begin"/>
            </w:r>
            <w:r>
              <w:rPr>
                <w:noProof/>
                <w:webHidden/>
              </w:rPr>
              <w:instrText xml:space="preserve"> PAGEREF _Toc62203578 \h </w:instrText>
            </w:r>
            <w:r>
              <w:rPr>
                <w:noProof/>
                <w:webHidden/>
              </w:rPr>
            </w:r>
            <w:r>
              <w:rPr>
                <w:noProof/>
                <w:webHidden/>
              </w:rPr>
              <w:fldChar w:fldCharType="separate"/>
            </w:r>
            <w:r w:rsidR="00B5072D">
              <w:rPr>
                <w:noProof/>
                <w:webHidden/>
              </w:rPr>
              <w:t>1</w:t>
            </w:r>
            <w:r>
              <w:rPr>
                <w:noProof/>
                <w:webHidden/>
              </w:rPr>
              <w:fldChar w:fldCharType="end"/>
            </w:r>
          </w:hyperlink>
        </w:p>
        <w:p w14:paraId="46128A89" w14:textId="33EE354F" w:rsidR="0075563E" w:rsidRDefault="0075563E" w:rsidP="00CB4915">
          <w:pPr>
            <w:pStyle w:val="TOC2"/>
            <w:tabs>
              <w:tab w:val="left" w:pos="450"/>
              <w:tab w:val="right" w:leader="dot" w:pos="9350"/>
            </w:tabs>
            <w:ind w:left="0"/>
            <w:rPr>
              <w:noProof/>
            </w:rPr>
          </w:pPr>
          <w:hyperlink w:anchor="_Toc62203579" w:history="1">
            <w:r w:rsidRPr="009979B3">
              <w:rPr>
                <w:rStyle w:val="Hyperlink"/>
                <w:noProof/>
              </w:rPr>
              <w:t>1.2</w:t>
            </w:r>
            <w:r>
              <w:rPr>
                <w:noProof/>
              </w:rPr>
              <w:tab/>
            </w:r>
            <w:r w:rsidRPr="009979B3">
              <w:rPr>
                <w:rStyle w:val="Hyperlink"/>
                <w:noProof/>
              </w:rPr>
              <w:t>Background of Domain</w:t>
            </w:r>
            <w:r>
              <w:rPr>
                <w:noProof/>
                <w:webHidden/>
              </w:rPr>
              <w:tab/>
            </w:r>
            <w:r>
              <w:rPr>
                <w:noProof/>
                <w:webHidden/>
              </w:rPr>
              <w:fldChar w:fldCharType="begin"/>
            </w:r>
            <w:r>
              <w:rPr>
                <w:noProof/>
                <w:webHidden/>
              </w:rPr>
              <w:instrText xml:space="preserve"> PAGEREF _Toc62203579 \h </w:instrText>
            </w:r>
            <w:r>
              <w:rPr>
                <w:noProof/>
                <w:webHidden/>
              </w:rPr>
            </w:r>
            <w:r>
              <w:rPr>
                <w:noProof/>
                <w:webHidden/>
              </w:rPr>
              <w:fldChar w:fldCharType="separate"/>
            </w:r>
            <w:r w:rsidR="00B5072D">
              <w:rPr>
                <w:noProof/>
                <w:webHidden/>
              </w:rPr>
              <w:t>2</w:t>
            </w:r>
            <w:r>
              <w:rPr>
                <w:noProof/>
                <w:webHidden/>
              </w:rPr>
              <w:fldChar w:fldCharType="end"/>
            </w:r>
          </w:hyperlink>
        </w:p>
        <w:p w14:paraId="505988C7" w14:textId="4AD53324" w:rsidR="0075563E" w:rsidRDefault="0075563E" w:rsidP="00CB4915">
          <w:pPr>
            <w:pStyle w:val="TOC2"/>
            <w:tabs>
              <w:tab w:val="left" w:pos="450"/>
              <w:tab w:val="right" w:leader="dot" w:pos="9350"/>
            </w:tabs>
            <w:ind w:left="0"/>
            <w:rPr>
              <w:noProof/>
            </w:rPr>
          </w:pPr>
          <w:hyperlink w:anchor="_Toc62203580" w:history="1">
            <w:r w:rsidRPr="009979B3">
              <w:rPr>
                <w:rStyle w:val="Hyperlink"/>
                <w:noProof/>
              </w:rPr>
              <w:t xml:space="preserve">1.3 </w:t>
            </w:r>
            <w:r>
              <w:rPr>
                <w:noProof/>
              </w:rPr>
              <w:tab/>
            </w:r>
            <w:r w:rsidRPr="009979B3">
              <w:rPr>
                <w:rStyle w:val="Hyperlink"/>
                <w:noProof/>
              </w:rPr>
              <w:t>Problem Statement</w:t>
            </w:r>
            <w:r>
              <w:rPr>
                <w:noProof/>
                <w:webHidden/>
              </w:rPr>
              <w:tab/>
            </w:r>
            <w:r>
              <w:rPr>
                <w:noProof/>
                <w:webHidden/>
              </w:rPr>
              <w:fldChar w:fldCharType="begin"/>
            </w:r>
            <w:r>
              <w:rPr>
                <w:noProof/>
                <w:webHidden/>
              </w:rPr>
              <w:instrText xml:space="preserve"> PAGEREF _Toc62203580 \h </w:instrText>
            </w:r>
            <w:r>
              <w:rPr>
                <w:noProof/>
                <w:webHidden/>
              </w:rPr>
            </w:r>
            <w:r>
              <w:rPr>
                <w:noProof/>
                <w:webHidden/>
              </w:rPr>
              <w:fldChar w:fldCharType="separate"/>
            </w:r>
            <w:r w:rsidR="00B5072D">
              <w:rPr>
                <w:noProof/>
                <w:webHidden/>
              </w:rPr>
              <w:t>3</w:t>
            </w:r>
            <w:r>
              <w:rPr>
                <w:noProof/>
                <w:webHidden/>
              </w:rPr>
              <w:fldChar w:fldCharType="end"/>
            </w:r>
          </w:hyperlink>
        </w:p>
        <w:p w14:paraId="15E1206C" w14:textId="5C83695C" w:rsidR="0075563E" w:rsidRDefault="0075563E" w:rsidP="00CB4915">
          <w:pPr>
            <w:pStyle w:val="TOC2"/>
            <w:tabs>
              <w:tab w:val="left" w:pos="450"/>
              <w:tab w:val="right" w:leader="dot" w:pos="9350"/>
            </w:tabs>
            <w:ind w:left="0"/>
            <w:rPr>
              <w:noProof/>
            </w:rPr>
          </w:pPr>
          <w:hyperlink w:anchor="_Toc62203581" w:history="1">
            <w:r w:rsidRPr="009979B3">
              <w:rPr>
                <w:rStyle w:val="Hyperlink"/>
                <w:noProof/>
              </w:rPr>
              <w:t xml:space="preserve">1.4 </w:t>
            </w:r>
            <w:r>
              <w:rPr>
                <w:noProof/>
              </w:rPr>
              <w:tab/>
            </w:r>
            <w:r w:rsidRPr="009979B3">
              <w:rPr>
                <w:rStyle w:val="Hyperlink"/>
                <w:noProof/>
              </w:rPr>
              <w:t>Research Question</w:t>
            </w:r>
            <w:r>
              <w:rPr>
                <w:noProof/>
                <w:webHidden/>
              </w:rPr>
              <w:tab/>
            </w:r>
            <w:r>
              <w:rPr>
                <w:noProof/>
                <w:webHidden/>
              </w:rPr>
              <w:fldChar w:fldCharType="begin"/>
            </w:r>
            <w:r>
              <w:rPr>
                <w:noProof/>
                <w:webHidden/>
              </w:rPr>
              <w:instrText xml:space="preserve"> PAGEREF _Toc62203581 \h </w:instrText>
            </w:r>
            <w:r>
              <w:rPr>
                <w:noProof/>
                <w:webHidden/>
              </w:rPr>
            </w:r>
            <w:r>
              <w:rPr>
                <w:noProof/>
                <w:webHidden/>
              </w:rPr>
              <w:fldChar w:fldCharType="separate"/>
            </w:r>
            <w:r w:rsidR="00B5072D">
              <w:rPr>
                <w:noProof/>
                <w:webHidden/>
              </w:rPr>
              <w:t>3</w:t>
            </w:r>
            <w:r>
              <w:rPr>
                <w:noProof/>
                <w:webHidden/>
              </w:rPr>
              <w:fldChar w:fldCharType="end"/>
            </w:r>
          </w:hyperlink>
        </w:p>
        <w:p w14:paraId="78A598D0" w14:textId="676BFB37" w:rsidR="0075563E" w:rsidRDefault="0075563E" w:rsidP="00CB4915">
          <w:pPr>
            <w:pStyle w:val="TOC2"/>
            <w:tabs>
              <w:tab w:val="left" w:pos="450"/>
              <w:tab w:val="right" w:leader="dot" w:pos="9350"/>
            </w:tabs>
            <w:ind w:left="0"/>
            <w:rPr>
              <w:noProof/>
            </w:rPr>
          </w:pPr>
          <w:hyperlink w:anchor="_Toc62203582" w:history="1">
            <w:r w:rsidRPr="009979B3">
              <w:rPr>
                <w:rStyle w:val="Hyperlink"/>
                <w:noProof/>
              </w:rPr>
              <w:t xml:space="preserve">1.5 </w:t>
            </w:r>
            <w:r>
              <w:rPr>
                <w:noProof/>
              </w:rPr>
              <w:tab/>
            </w:r>
            <w:r w:rsidRPr="009979B3">
              <w:rPr>
                <w:rStyle w:val="Hyperlink"/>
                <w:noProof/>
              </w:rPr>
              <w:t>Objectives</w:t>
            </w:r>
            <w:r>
              <w:rPr>
                <w:noProof/>
                <w:webHidden/>
              </w:rPr>
              <w:tab/>
            </w:r>
            <w:r>
              <w:rPr>
                <w:noProof/>
                <w:webHidden/>
              </w:rPr>
              <w:fldChar w:fldCharType="begin"/>
            </w:r>
            <w:r>
              <w:rPr>
                <w:noProof/>
                <w:webHidden/>
              </w:rPr>
              <w:instrText xml:space="preserve"> PAGEREF _Toc62203582 \h </w:instrText>
            </w:r>
            <w:r>
              <w:rPr>
                <w:noProof/>
                <w:webHidden/>
              </w:rPr>
            </w:r>
            <w:r>
              <w:rPr>
                <w:noProof/>
                <w:webHidden/>
              </w:rPr>
              <w:fldChar w:fldCharType="separate"/>
            </w:r>
            <w:r w:rsidR="00B5072D">
              <w:rPr>
                <w:noProof/>
                <w:webHidden/>
              </w:rPr>
              <w:t>4</w:t>
            </w:r>
            <w:r>
              <w:rPr>
                <w:noProof/>
                <w:webHidden/>
              </w:rPr>
              <w:fldChar w:fldCharType="end"/>
            </w:r>
          </w:hyperlink>
        </w:p>
        <w:p w14:paraId="03E44BA4" w14:textId="4844CAB2" w:rsidR="0075563E" w:rsidRDefault="0075563E" w:rsidP="00CB4915">
          <w:pPr>
            <w:pStyle w:val="TOC2"/>
            <w:tabs>
              <w:tab w:val="left" w:pos="450"/>
              <w:tab w:val="right" w:leader="dot" w:pos="9350"/>
            </w:tabs>
            <w:ind w:left="0"/>
            <w:rPr>
              <w:noProof/>
            </w:rPr>
          </w:pPr>
          <w:hyperlink w:anchor="_Toc62203583" w:history="1">
            <w:r w:rsidRPr="009979B3">
              <w:rPr>
                <w:rStyle w:val="Hyperlink"/>
                <w:noProof/>
              </w:rPr>
              <w:t xml:space="preserve">1.6 </w:t>
            </w:r>
            <w:r>
              <w:rPr>
                <w:noProof/>
              </w:rPr>
              <w:tab/>
            </w:r>
            <w:r w:rsidRPr="009979B3">
              <w:rPr>
                <w:rStyle w:val="Hyperlink"/>
                <w:noProof/>
              </w:rPr>
              <w:t>Benefits of the project</w:t>
            </w:r>
            <w:r>
              <w:rPr>
                <w:noProof/>
                <w:webHidden/>
              </w:rPr>
              <w:tab/>
            </w:r>
            <w:r>
              <w:rPr>
                <w:noProof/>
                <w:webHidden/>
              </w:rPr>
              <w:fldChar w:fldCharType="begin"/>
            </w:r>
            <w:r>
              <w:rPr>
                <w:noProof/>
                <w:webHidden/>
              </w:rPr>
              <w:instrText xml:space="preserve"> PAGEREF _Toc62203583 \h </w:instrText>
            </w:r>
            <w:r>
              <w:rPr>
                <w:noProof/>
                <w:webHidden/>
              </w:rPr>
            </w:r>
            <w:r>
              <w:rPr>
                <w:noProof/>
                <w:webHidden/>
              </w:rPr>
              <w:fldChar w:fldCharType="separate"/>
            </w:r>
            <w:r w:rsidR="00B5072D">
              <w:rPr>
                <w:noProof/>
                <w:webHidden/>
              </w:rPr>
              <w:t>4</w:t>
            </w:r>
            <w:r>
              <w:rPr>
                <w:noProof/>
                <w:webHidden/>
              </w:rPr>
              <w:fldChar w:fldCharType="end"/>
            </w:r>
          </w:hyperlink>
        </w:p>
        <w:p w14:paraId="68369197" w14:textId="15C354AC" w:rsidR="0075563E" w:rsidRDefault="0075563E" w:rsidP="00CB4915">
          <w:pPr>
            <w:pStyle w:val="TOC2"/>
            <w:tabs>
              <w:tab w:val="left" w:pos="450"/>
              <w:tab w:val="right" w:leader="dot" w:pos="9350"/>
            </w:tabs>
            <w:ind w:left="0"/>
            <w:rPr>
              <w:noProof/>
            </w:rPr>
          </w:pPr>
          <w:hyperlink w:anchor="_Toc62203584" w:history="1">
            <w:r w:rsidRPr="009979B3">
              <w:rPr>
                <w:rStyle w:val="Hyperlink"/>
                <w:noProof/>
              </w:rPr>
              <w:t xml:space="preserve">1.7 </w:t>
            </w:r>
            <w:r>
              <w:rPr>
                <w:noProof/>
              </w:rPr>
              <w:tab/>
            </w:r>
            <w:r w:rsidRPr="009979B3">
              <w:rPr>
                <w:rStyle w:val="Hyperlink"/>
                <w:noProof/>
              </w:rPr>
              <w:t>Related Works</w:t>
            </w:r>
            <w:r>
              <w:rPr>
                <w:noProof/>
                <w:webHidden/>
              </w:rPr>
              <w:tab/>
            </w:r>
            <w:r>
              <w:rPr>
                <w:noProof/>
                <w:webHidden/>
              </w:rPr>
              <w:fldChar w:fldCharType="begin"/>
            </w:r>
            <w:r>
              <w:rPr>
                <w:noProof/>
                <w:webHidden/>
              </w:rPr>
              <w:instrText xml:space="preserve"> PAGEREF _Toc62203584 \h </w:instrText>
            </w:r>
            <w:r>
              <w:rPr>
                <w:noProof/>
                <w:webHidden/>
              </w:rPr>
            </w:r>
            <w:r>
              <w:rPr>
                <w:noProof/>
                <w:webHidden/>
              </w:rPr>
              <w:fldChar w:fldCharType="separate"/>
            </w:r>
            <w:r w:rsidR="00B5072D">
              <w:rPr>
                <w:noProof/>
                <w:webHidden/>
              </w:rPr>
              <w:t>4</w:t>
            </w:r>
            <w:r>
              <w:rPr>
                <w:noProof/>
                <w:webHidden/>
              </w:rPr>
              <w:fldChar w:fldCharType="end"/>
            </w:r>
          </w:hyperlink>
        </w:p>
        <w:p w14:paraId="107C44D8" w14:textId="286836AD" w:rsidR="0075563E" w:rsidRDefault="0075563E">
          <w:pPr>
            <w:pStyle w:val="TOC3"/>
            <w:tabs>
              <w:tab w:val="left" w:pos="1320"/>
              <w:tab w:val="right" w:leader="dot" w:pos="9350"/>
            </w:tabs>
            <w:rPr>
              <w:noProof/>
            </w:rPr>
          </w:pPr>
          <w:hyperlink w:anchor="_Toc62203585" w:history="1">
            <w:r w:rsidRPr="009979B3">
              <w:rPr>
                <w:rStyle w:val="Hyperlink"/>
                <w:noProof/>
              </w:rPr>
              <w:t>1.7.1</w:t>
            </w:r>
            <w:r>
              <w:rPr>
                <w:noProof/>
              </w:rPr>
              <w:tab/>
            </w:r>
            <w:r w:rsidRPr="009979B3">
              <w:rPr>
                <w:rStyle w:val="Hyperlink"/>
                <w:noProof/>
              </w:rPr>
              <w:t>Review on Domain</w:t>
            </w:r>
            <w:r>
              <w:rPr>
                <w:noProof/>
                <w:webHidden/>
              </w:rPr>
              <w:tab/>
            </w:r>
            <w:r>
              <w:rPr>
                <w:noProof/>
                <w:webHidden/>
              </w:rPr>
              <w:fldChar w:fldCharType="begin"/>
            </w:r>
            <w:r>
              <w:rPr>
                <w:noProof/>
                <w:webHidden/>
              </w:rPr>
              <w:instrText xml:space="preserve"> PAGEREF _Toc62203585 \h </w:instrText>
            </w:r>
            <w:r>
              <w:rPr>
                <w:noProof/>
                <w:webHidden/>
              </w:rPr>
            </w:r>
            <w:r>
              <w:rPr>
                <w:noProof/>
                <w:webHidden/>
              </w:rPr>
              <w:fldChar w:fldCharType="separate"/>
            </w:r>
            <w:r w:rsidR="00B5072D">
              <w:rPr>
                <w:noProof/>
                <w:webHidden/>
              </w:rPr>
              <w:t>4</w:t>
            </w:r>
            <w:r>
              <w:rPr>
                <w:noProof/>
                <w:webHidden/>
              </w:rPr>
              <w:fldChar w:fldCharType="end"/>
            </w:r>
          </w:hyperlink>
        </w:p>
        <w:p w14:paraId="0A69D708" w14:textId="29244139" w:rsidR="0075563E" w:rsidRDefault="0075563E">
          <w:pPr>
            <w:pStyle w:val="TOC3"/>
            <w:tabs>
              <w:tab w:val="left" w:pos="1320"/>
              <w:tab w:val="right" w:leader="dot" w:pos="9350"/>
            </w:tabs>
            <w:rPr>
              <w:noProof/>
            </w:rPr>
          </w:pPr>
          <w:hyperlink w:anchor="_Toc62203586" w:history="1">
            <w:r w:rsidRPr="009979B3">
              <w:rPr>
                <w:rStyle w:val="Hyperlink"/>
                <w:noProof/>
              </w:rPr>
              <w:t>1.7.2</w:t>
            </w:r>
            <w:r>
              <w:rPr>
                <w:noProof/>
              </w:rPr>
              <w:tab/>
            </w:r>
            <w:r w:rsidRPr="009979B3">
              <w:rPr>
                <w:rStyle w:val="Hyperlink"/>
                <w:noProof/>
              </w:rPr>
              <w:t>Review on Data Science &amp; Analytics techniques</w:t>
            </w:r>
            <w:r>
              <w:rPr>
                <w:noProof/>
                <w:webHidden/>
              </w:rPr>
              <w:tab/>
            </w:r>
            <w:r>
              <w:rPr>
                <w:noProof/>
                <w:webHidden/>
              </w:rPr>
              <w:fldChar w:fldCharType="begin"/>
            </w:r>
            <w:r>
              <w:rPr>
                <w:noProof/>
                <w:webHidden/>
              </w:rPr>
              <w:instrText xml:space="preserve"> PAGEREF _Toc62203586 \h </w:instrText>
            </w:r>
            <w:r>
              <w:rPr>
                <w:noProof/>
                <w:webHidden/>
              </w:rPr>
            </w:r>
            <w:r>
              <w:rPr>
                <w:noProof/>
                <w:webHidden/>
              </w:rPr>
              <w:fldChar w:fldCharType="separate"/>
            </w:r>
            <w:r w:rsidR="00B5072D">
              <w:rPr>
                <w:noProof/>
                <w:webHidden/>
              </w:rPr>
              <w:t>5</w:t>
            </w:r>
            <w:r>
              <w:rPr>
                <w:noProof/>
                <w:webHidden/>
              </w:rPr>
              <w:fldChar w:fldCharType="end"/>
            </w:r>
          </w:hyperlink>
        </w:p>
        <w:p w14:paraId="196B091A" w14:textId="2B5935E4" w:rsidR="0075563E" w:rsidRDefault="0075563E">
          <w:pPr>
            <w:pStyle w:val="TOC3"/>
            <w:tabs>
              <w:tab w:val="left" w:pos="1320"/>
              <w:tab w:val="right" w:leader="dot" w:pos="9350"/>
            </w:tabs>
            <w:rPr>
              <w:rStyle w:val="Hyperlink"/>
              <w:noProof/>
            </w:rPr>
          </w:pPr>
          <w:hyperlink w:anchor="_Toc62203587" w:history="1">
            <w:r w:rsidRPr="009979B3">
              <w:rPr>
                <w:rStyle w:val="Hyperlink"/>
                <w:noProof/>
              </w:rPr>
              <w:t>1.7.3</w:t>
            </w:r>
            <w:r>
              <w:rPr>
                <w:noProof/>
              </w:rPr>
              <w:tab/>
            </w:r>
            <w:r w:rsidRPr="009979B3">
              <w:rPr>
                <w:rStyle w:val="Hyperlink"/>
                <w:noProof/>
              </w:rPr>
              <w:t>Review on Data Science &amp; Analytics tools</w:t>
            </w:r>
            <w:r>
              <w:rPr>
                <w:noProof/>
                <w:webHidden/>
              </w:rPr>
              <w:tab/>
            </w:r>
            <w:r>
              <w:rPr>
                <w:noProof/>
                <w:webHidden/>
              </w:rPr>
              <w:fldChar w:fldCharType="begin"/>
            </w:r>
            <w:r>
              <w:rPr>
                <w:noProof/>
                <w:webHidden/>
              </w:rPr>
              <w:instrText xml:space="preserve"> PAGEREF _Toc62203587 \h </w:instrText>
            </w:r>
            <w:r>
              <w:rPr>
                <w:noProof/>
                <w:webHidden/>
              </w:rPr>
            </w:r>
            <w:r>
              <w:rPr>
                <w:noProof/>
                <w:webHidden/>
              </w:rPr>
              <w:fldChar w:fldCharType="separate"/>
            </w:r>
            <w:r w:rsidR="00B5072D">
              <w:rPr>
                <w:noProof/>
                <w:webHidden/>
              </w:rPr>
              <w:t>7</w:t>
            </w:r>
            <w:r>
              <w:rPr>
                <w:noProof/>
                <w:webHidden/>
              </w:rPr>
              <w:fldChar w:fldCharType="end"/>
            </w:r>
          </w:hyperlink>
        </w:p>
        <w:p w14:paraId="1E300FC2" w14:textId="77777777" w:rsidR="00CB4915" w:rsidRPr="00CB4915" w:rsidRDefault="00CB4915" w:rsidP="00CB4915">
          <w:pPr>
            <w:rPr>
              <w:noProof/>
            </w:rPr>
          </w:pPr>
        </w:p>
        <w:p w14:paraId="3A48F0F4" w14:textId="650D0DA8" w:rsidR="0075563E" w:rsidRPr="00CB4915" w:rsidRDefault="0075563E">
          <w:pPr>
            <w:pStyle w:val="TOC1"/>
            <w:tabs>
              <w:tab w:val="right" w:leader="dot" w:pos="9350"/>
            </w:tabs>
            <w:rPr>
              <w:b/>
              <w:bCs/>
              <w:noProof/>
            </w:rPr>
          </w:pPr>
          <w:hyperlink w:anchor="_Toc62203588" w:history="1">
            <w:r w:rsidRPr="00CB4915">
              <w:rPr>
                <w:rStyle w:val="Hyperlink"/>
                <w:b/>
                <w:bCs/>
                <w:noProof/>
              </w:rPr>
              <w:t>CHAPTER 2  RESEARCH METHODOLOGY</w:t>
            </w:r>
            <w:r w:rsidRPr="00CB4915">
              <w:rPr>
                <w:noProof/>
                <w:webHidden/>
              </w:rPr>
              <w:tab/>
            </w:r>
            <w:r w:rsidRPr="00CB4915">
              <w:rPr>
                <w:noProof/>
                <w:webHidden/>
              </w:rPr>
              <w:fldChar w:fldCharType="begin"/>
            </w:r>
            <w:r w:rsidRPr="00CB4915">
              <w:rPr>
                <w:noProof/>
                <w:webHidden/>
              </w:rPr>
              <w:instrText xml:space="preserve"> PAGEREF _Toc62203588 \h </w:instrText>
            </w:r>
            <w:r w:rsidRPr="00CB4915">
              <w:rPr>
                <w:noProof/>
                <w:webHidden/>
              </w:rPr>
            </w:r>
            <w:r w:rsidRPr="00CB4915">
              <w:rPr>
                <w:noProof/>
                <w:webHidden/>
              </w:rPr>
              <w:fldChar w:fldCharType="separate"/>
            </w:r>
            <w:r w:rsidR="00B5072D">
              <w:rPr>
                <w:noProof/>
                <w:webHidden/>
              </w:rPr>
              <w:t>8</w:t>
            </w:r>
            <w:r w:rsidRPr="00CB4915">
              <w:rPr>
                <w:noProof/>
                <w:webHidden/>
              </w:rPr>
              <w:fldChar w:fldCharType="end"/>
            </w:r>
          </w:hyperlink>
        </w:p>
        <w:p w14:paraId="1B50978F" w14:textId="49CBDEE8" w:rsidR="0075563E" w:rsidRPr="00CB4915" w:rsidRDefault="0075563E" w:rsidP="00CB4915">
          <w:pPr>
            <w:pStyle w:val="TOC2"/>
            <w:tabs>
              <w:tab w:val="left" w:pos="450"/>
              <w:tab w:val="right" w:leader="dot" w:pos="9350"/>
            </w:tabs>
            <w:ind w:left="0"/>
            <w:rPr>
              <w:rStyle w:val="Hyperlink"/>
              <w:noProof/>
            </w:rPr>
          </w:pPr>
          <w:hyperlink w:anchor="_Toc62203589" w:history="1">
            <w:r w:rsidRPr="009979B3">
              <w:rPr>
                <w:rStyle w:val="Hyperlink"/>
                <w:noProof/>
              </w:rPr>
              <w:t>2.1</w:t>
            </w:r>
            <w:r w:rsidRPr="00CB4915">
              <w:rPr>
                <w:rStyle w:val="Hyperlink"/>
                <w:noProof/>
              </w:rPr>
              <w:tab/>
            </w:r>
            <w:r w:rsidRPr="009979B3">
              <w:rPr>
                <w:rStyle w:val="Hyperlink"/>
                <w:noProof/>
              </w:rPr>
              <w:t>Activities plan and Gantt Chart</w:t>
            </w:r>
            <w:r w:rsidRPr="00CB4915">
              <w:rPr>
                <w:rStyle w:val="Hyperlink"/>
                <w:noProof/>
                <w:webHidden/>
              </w:rPr>
              <w:tab/>
            </w:r>
            <w:r w:rsidRPr="00CB4915">
              <w:rPr>
                <w:rStyle w:val="Hyperlink"/>
                <w:noProof/>
                <w:webHidden/>
              </w:rPr>
              <w:fldChar w:fldCharType="begin"/>
            </w:r>
            <w:r w:rsidRPr="00CB4915">
              <w:rPr>
                <w:rStyle w:val="Hyperlink"/>
                <w:noProof/>
                <w:webHidden/>
              </w:rPr>
              <w:instrText xml:space="preserve"> PAGEREF _Toc62203589 \h </w:instrText>
            </w:r>
            <w:r w:rsidRPr="00CB4915">
              <w:rPr>
                <w:rStyle w:val="Hyperlink"/>
                <w:noProof/>
                <w:webHidden/>
              </w:rPr>
            </w:r>
            <w:r w:rsidRPr="00CB4915">
              <w:rPr>
                <w:rStyle w:val="Hyperlink"/>
                <w:noProof/>
                <w:webHidden/>
              </w:rPr>
              <w:fldChar w:fldCharType="separate"/>
            </w:r>
            <w:r w:rsidR="00B5072D">
              <w:rPr>
                <w:rStyle w:val="Hyperlink"/>
                <w:noProof/>
                <w:webHidden/>
              </w:rPr>
              <w:t>8</w:t>
            </w:r>
            <w:r w:rsidRPr="00CB4915">
              <w:rPr>
                <w:rStyle w:val="Hyperlink"/>
                <w:noProof/>
                <w:webHidden/>
              </w:rPr>
              <w:fldChar w:fldCharType="end"/>
            </w:r>
          </w:hyperlink>
        </w:p>
        <w:p w14:paraId="7DD31765" w14:textId="24C3142D" w:rsidR="0075563E" w:rsidRPr="00CB4915" w:rsidRDefault="0075563E" w:rsidP="00CB4915">
          <w:pPr>
            <w:pStyle w:val="TOC2"/>
            <w:tabs>
              <w:tab w:val="left" w:pos="450"/>
              <w:tab w:val="right" w:leader="dot" w:pos="9350"/>
            </w:tabs>
            <w:ind w:left="0"/>
            <w:rPr>
              <w:rStyle w:val="Hyperlink"/>
              <w:noProof/>
            </w:rPr>
          </w:pPr>
          <w:hyperlink w:anchor="_Toc62203590" w:history="1">
            <w:r w:rsidRPr="009979B3">
              <w:rPr>
                <w:rStyle w:val="Hyperlink"/>
                <w:noProof/>
              </w:rPr>
              <w:t>2.2</w:t>
            </w:r>
            <w:r w:rsidRPr="00CB4915">
              <w:rPr>
                <w:rStyle w:val="Hyperlink"/>
                <w:noProof/>
              </w:rPr>
              <w:tab/>
            </w:r>
            <w:r w:rsidRPr="009979B3">
              <w:rPr>
                <w:rStyle w:val="Hyperlink"/>
                <w:noProof/>
              </w:rPr>
              <w:t>Data Science Project Lifecycle</w:t>
            </w:r>
            <w:r w:rsidRPr="00CB4915">
              <w:rPr>
                <w:rStyle w:val="Hyperlink"/>
                <w:noProof/>
                <w:webHidden/>
              </w:rPr>
              <w:tab/>
            </w:r>
            <w:r w:rsidRPr="00CB4915">
              <w:rPr>
                <w:rStyle w:val="Hyperlink"/>
                <w:noProof/>
                <w:webHidden/>
              </w:rPr>
              <w:fldChar w:fldCharType="begin"/>
            </w:r>
            <w:r w:rsidRPr="00CB4915">
              <w:rPr>
                <w:rStyle w:val="Hyperlink"/>
                <w:noProof/>
                <w:webHidden/>
              </w:rPr>
              <w:instrText xml:space="preserve"> PAGEREF _Toc62203590 \h </w:instrText>
            </w:r>
            <w:r w:rsidRPr="00CB4915">
              <w:rPr>
                <w:rStyle w:val="Hyperlink"/>
                <w:noProof/>
                <w:webHidden/>
              </w:rPr>
            </w:r>
            <w:r w:rsidRPr="00CB4915">
              <w:rPr>
                <w:rStyle w:val="Hyperlink"/>
                <w:noProof/>
                <w:webHidden/>
              </w:rPr>
              <w:fldChar w:fldCharType="separate"/>
            </w:r>
            <w:r w:rsidR="00B5072D">
              <w:rPr>
                <w:rStyle w:val="Hyperlink"/>
                <w:noProof/>
                <w:webHidden/>
              </w:rPr>
              <w:t>9</w:t>
            </w:r>
            <w:r w:rsidRPr="00CB4915">
              <w:rPr>
                <w:rStyle w:val="Hyperlink"/>
                <w:noProof/>
                <w:webHidden/>
              </w:rPr>
              <w:fldChar w:fldCharType="end"/>
            </w:r>
          </w:hyperlink>
        </w:p>
        <w:p w14:paraId="263584B7" w14:textId="2369EBE5" w:rsidR="0075563E" w:rsidRDefault="0075563E" w:rsidP="00CB4915">
          <w:pPr>
            <w:pStyle w:val="TOC2"/>
            <w:tabs>
              <w:tab w:val="left" w:pos="450"/>
              <w:tab w:val="right" w:leader="dot" w:pos="9350"/>
            </w:tabs>
            <w:ind w:left="0"/>
            <w:rPr>
              <w:noProof/>
            </w:rPr>
          </w:pPr>
          <w:hyperlink w:anchor="_Toc62203591" w:history="1">
            <w:r w:rsidRPr="009979B3">
              <w:rPr>
                <w:rStyle w:val="Hyperlink"/>
                <w:noProof/>
              </w:rPr>
              <w:t>2.3</w:t>
            </w:r>
            <w:r w:rsidRPr="00CB4915">
              <w:rPr>
                <w:rStyle w:val="Hyperlink"/>
                <w:noProof/>
              </w:rPr>
              <w:tab/>
            </w:r>
            <w:r w:rsidRPr="009979B3">
              <w:rPr>
                <w:rStyle w:val="Hyperlink"/>
                <w:noProof/>
              </w:rPr>
              <w:t>Problem Analysis</w:t>
            </w:r>
            <w:r w:rsidRPr="00CB4915">
              <w:rPr>
                <w:rStyle w:val="Hyperlink"/>
                <w:noProof/>
                <w:webHidden/>
              </w:rPr>
              <w:tab/>
            </w:r>
            <w:r w:rsidRPr="00CB4915">
              <w:rPr>
                <w:rStyle w:val="Hyperlink"/>
                <w:noProof/>
                <w:webHidden/>
              </w:rPr>
              <w:fldChar w:fldCharType="begin"/>
            </w:r>
            <w:r w:rsidRPr="00CB4915">
              <w:rPr>
                <w:rStyle w:val="Hyperlink"/>
                <w:noProof/>
                <w:webHidden/>
              </w:rPr>
              <w:instrText xml:space="preserve"> PAGEREF _Toc62203591 \h </w:instrText>
            </w:r>
            <w:r w:rsidRPr="00CB4915">
              <w:rPr>
                <w:rStyle w:val="Hyperlink"/>
                <w:noProof/>
                <w:webHidden/>
              </w:rPr>
            </w:r>
            <w:r w:rsidRPr="00CB4915">
              <w:rPr>
                <w:rStyle w:val="Hyperlink"/>
                <w:noProof/>
                <w:webHidden/>
              </w:rPr>
              <w:fldChar w:fldCharType="separate"/>
            </w:r>
            <w:r w:rsidR="00B5072D">
              <w:rPr>
                <w:rStyle w:val="Hyperlink"/>
                <w:noProof/>
                <w:webHidden/>
              </w:rPr>
              <w:t>10</w:t>
            </w:r>
            <w:r w:rsidRPr="00CB4915">
              <w:rPr>
                <w:rStyle w:val="Hyperlink"/>
                <w:noProof/>
                <w:webHidden/>
              </w:rPr>
              <w:fldChar w:fldCharType="end"/>
            </w:r>
          </w:hyperlink>
        </w:p>
        <w:p w14:paraId="6E31203E" w14:textId="4E38C93D" w:rsidR="0075563E" w:rsidRDefault="0075563E">
          <w:pPr>
            <w:pStyle w:val="TOC3"/>
            <w:tabs>
              <w:tab w:val="left" w:pos="1320"/>
              <w:tab w:val="right" w:leader="dot" w:pos="9350"/>
            </w:tabs>
            <w:rPr>
              <w:noProof/>
            </w:rPr>
          </w:pPr>
          <w:hyperlink w:anchor="_Toc62203592" w:history="1">
            <w:r w:rsidRPr="009979B3">
              <w:rPr>
                <w:rStyle w:val="Hyperlink"/>
                <w:noProof/>
              </w:rPr>
              <w:t>2.3.1</w:t>
            </w:r>
            <w:r>
              <w:rPr>
                <w:noProof/>
              </w:rPr>
              <w:tab/>
            </w:r>
            <w:r w:rsidRPr="009979B3">
              <w:rPr>
                <w:rStyle w:val="Hyperlink"/>
                <w:noProof/>
              </w:rPr>
              <w:t>Initial Questions</w:t>
            </w:r>
            <w:r>
              <w:rPr>
                <w:noProof/>
                <w:webHidden/>
              </w:rPr>
              <w:tab/>
            </w:r>
            <w:r>
              <w:rPr>
                <w:noProof/>
                <w:webHidden/>
              </w:rPr>
              <w:fldChar w:fldCharType="begin"/>
            </w:r>
            <w:r>
              <w:rPr>
                <w:noProof/>
                <w:webHidden/>
              </w:rPr>
              <w:instrText xml:space="preserve"> PAGEREF _Toc62203592 \h </w:instrText>
            </w:r>
            <w:r>
              <w:rPr>
                <w:noProof/>
                <w:webHidden/>
              </w:rPr>
            </w:r>
            <w:r>
              <w:rPr>
                <w:noProof/>
                <w:webHidden/>
              </w:rPr>
              <w:fldChar w:fldCharType="separate"/>
            </w:r>
            <w:r w:rsidR="00B5072D">
              <w:rPr>
                <w:noProof/>
                <w:webHidden/>
              </w:rPr>
              <w:t>10</w:t>
            </w:r>
            <w:r>
              <w:rPr>
                <w:noProof/>
                <w:webHidden/>
              </w:rPr>
              <w:fldChar w:fldCharType="end"/>
            </w:r>
          </w:hyperlink>
        </w:p>
        <w:p w14:paraId="6DAEDA77" w14:textId="0271376B" w:rsidR="0075563E" w:rsidRDefault="0075563E">
          <w:pPr>
            <w:pStyle w:val="TOC3"/>
            <w:tabs>
              <w:tab w:val="left" w:pos="1320"/>
              <w:tab w:val="right" w:leader="dot" w:pos="9350"/>
            </w:tabs>
            <w:rPr>
              <w:noProof/>
            </w:rPr>
          </w:pPr>
          <w:hyperlink w:anchor="_Toc62203593" w:history="1">
            <w:r w:rsidRPr="009979B3">
              <w:rPr>
                <w:rStyle w:val="Hyperlink"/>
                <w:noProof/>
              </w:rPr>
              <w:t>2.3.2</w:t>
            </w:r>
            <w:r>
              <w:rPr>
                <w:noProof/>
              </w:rPr>
              <w:tab/>
            </w:r>
            <w:r w:rsidRPr="009979B3">
              <w:rPr>
                <w:rStyle w:val="Hyperlink"/>
                <w:noProof/>
              </w:rPr>
              <w:t>Specific use case to be addressed</w:t>
            </w:r>
            <w:r>
              <w:rPr>
                <w:noProof/>
                <w:webHidden/>
              </w:rPr>
              <w:tab/>
            </w:r>
            <w:r>
              <w:rPr>
                <w:noProof/>
                <w:webHidden/>
              </w:rPr>
              <w:fldChar w:fldCharType="begin"/>
            </w:r>
            <w:r>
              <w:rPr>
                <w:noProof/>
                <w:webHidden/>
              </w:rPr>
              <w:instrText xml:space="preserve"> PAGEREF _Toc62203593 \h </w:instrText>
            </w:r>
            <w:r>
              <w:rPr>
                <w:noProof/>
                <w:webHidden/>
              </w:rPr>
            </w:r>
            <w:r>
              <w:rPr>
                <w:noProof/>
                <w:webHidden/>
              </w:rPr>
              <w:fldChar w:fldCharType="separate"/>
            </w:r>
            <w:r w:rsidR="00B5072D">
              <w:rPr>
                <w:noProof/>
                <w:webHidden/>
              </w:rPr>
              <w:t>10</w:t>
            </w:r>
            <w:r>
              <w:rPr>
                <w:noProof/>
                <w:webHidden/>
              </w:rPr>
              <w:fldChar w:fldCharType="end"/>
            </w:r>
          </w:hyperlink>
        </w:p>
        <w:p w14:paraId="67FFEF74" w14:textId="434A937D" w:rsidR="0075563E" w:rsidRDefault="0075563E">
          <w:pPr>
            <w:pStyle w:val="TOC3"/>
            <w:tabs>
              <w:tab w:val="left" w:pos="1320"/>
              <w:tab w:val="right" w:leader="dot" w:pos="9350"/>
            </w:tabs>
            <w:rPr>
              <w:noProof/>
            </w:rPr>
          </w:pPr>
          <w:hyperlink w:anchor="_Toc62203594" w:history="1">
            <w:r w:rsidRPr="009979B3">
              <w:rPr>
                <w:rStyle w:val="Hyperlink"/>
                <w:noProof/>
              </w:rPr>
              <w:t>2.3.3</w:t>
            </w:r>
            <w:r>
              <w:rPr>
                <w:noProof/>
              </w:rPr>
              <w:tab/>
            </w:r>
            <w:r w:rsidRPr="009979B3">
              <w:rPr>
                <w:rStyle w:val="Hyperlink"/>
                <w:noProof/>
              </w:rPr>
              <w:t>Exploratory Data Analysis</w:t>
            </w:r>
            <w:r>
              <w:rPr>
                <w:noProof/>
                <w:webHidden/>
              </w:rPr>
              <w:tab/>
            </w:r>
            <w:r>
              <w:rPr>
                <w:noProof/>
                <w:webHidden/>
              </w:rPr>
              <w:fldChar w:fldCharType="begin"/>
            </w:r>
            <w:r>
              <w:rPr>
                <w:noProof/>
                <w:webHidden/>
              </w:rPr>
              <w:instrText xml:space="preserve"> PAGEREF _Toc62203594 \h </w:instrText>
            </w:r>
            <w:r>
              <w:rPr>
                <w:noProof/>
                <w:webHidden/>
              </w:rPr>
            </w:r>
            <w:r>
              <w:rPr>
                <w:noProof/>
                <w:webHidden/>
              </w:rPr>
              <w:fldChar w:fldCharType="separate"/>
            </w:r>
            <w:r w:rsidR="00B5072D">
              <w:rPr>
                <w:noProof/>
                <w:webHidden/>
              </w:rPr>
              <w:t>11</w:t>
            </w:r>
            <w:r>
              <w:rPr>
                <w:noProof/>
                <w:webHidden/>
              </w:rPr>
              <w:fldChar w:fldCharType="end"/>
            </w:r>
          </w:hyperlink>
        </w:p>
        <w:p w14:paraId="60922874" w14:textId="350468F8" w:rsidR="0075563E" w:rsidRDefault="0075563E">
          <w:pPr>
            <w:pStyle w:val="TOC3"/>
            <w:tabs>
              <w:tab w:val="left" w:pos="1320"/>
              <w:tab w:val="right" w:leader="dot" w:pos="9350"/>
            </w:tabs>
            <w:rPr>
              <w:noProof/>
            </w:rPr>
          </w:pPr>
          <w:hyperlink w:anchor="_Toc62203595" w:history="1">
            <w:r w:rsidRPr="009979B3">
              <w:rPr>
                <w:rStyle w:val="Hyperlink"/>
                <w:noProof/>
              </w:rPr>
              <w:t>2.3.4</w:t>
            </w:r>
            <w:r>
              <w:rPr>
                <w:noProof/>
              </w:rPr>
              <w:tab/>
            </w:r>
            <w:r w:rsidRPr="009979B3">
              <w:rPr>
                <w:rStyle w:val="Hyperlink"/>
                <w:noProof/>
              </w:rPr>
              <w:t>Final Analysis</w:t>
            </w:r>
            <w:r>
              <w:rPr>
                <w:noProof/>
                <w:webHidden/>
              </w:rPr>
              <w:tab/>
            </w:r>
            <w:r>
              <w:rPr>
                <w:noProof/>
                <w:webHidden/>
              </w:rPr>
              <w:fldChar w:fldCharType="begin"/>
            </w:r>
            <w:r>
              <w:rPr>
                <w:noProof/>
                <w:webHidden/>
              </w:rPr>
              <w:instrText xml:space="preserve"> PAGEREF _Toc62203595 \h </w:instrText>
            </w:r>
            <w:r>
              <w:rPr>
                <w:noProof/>
                <w:webHidden/>
              </w:rPr>
            </w:r>
            <w:r>
              <w:rPr>
                <w:noProof/>
                <w:webHidden/>
              </w:rPr>
              <w:fldChar w:fldCharType="separate"/>
            </w:r>
            <w:r w:rsidR="00B5072D">
              <w:rPr>
                <w:noProof/>
                <w:webHidden/>
              </w:rPr>
              <w:t>13</w:t>
            </w:r>
            <w:r>
              <w:rPr>
                <w:noProof/>
                <w:webHidden/>
              </w:rPr>
              <w:fldChar w:fldCharType="end"/>
            </w:r>
          </w:hyperlink>
        </w:p>
        <w:p w14:paraId="6226D8E2" w14:textId="5FF7996B" w:rsidR="0075563E" w:rsidRPr="00CB4915" w:rsidRDefault="0075563E" w:rsidP="00CB4915">
          <w:pPr>
            <w:pStyle w:val="TOC2"/>
            <w:tabs>
              <w:tab w:val="left" w:pos="450"/>
              <w:tab w:val="right" w:leader="dot" w:pos="9350"/>
            </w:tabs>
            <w:ind w:left="0"/>
            <w:rPr>
              <w:rStyle w:val="Hyperlink"/>
              <w:noProof/>
            </w:rPr>
          </w:pPr>
          <w:hyperlink w:anchor="_Toc62203596" w:history="1">
            <w:r w:rsidRPr="009979B3">
              <w:rPr>
                <w:rStyle w:val="Hyperlink"/>
                <w:noProof/>
              </w:rPr>
              <w:t>2.4</w:t>
            </w:r>
            <w:r w:rsidRPr="00CB4915">
              <w:rPr>
                <w:rStyle w:val="Hyperlink"/>
                <w:noProof/>
              </w:rPr>
              <w:tab/>
            </w:r>
            <w:r w:rsidRPr="009979B3">
              <w:rPr>
                <w:rStyle w:val="Hyperlink"/>
                <w:noProof/>
              </w:rPr>
              <w:t>Proposed Solution</w:t>
            </w:r>
            <w:r w:rsidRPr="00CB4915">
              <w:rPr>
                <w:rStyle w:val="Hyperlink"/>
                <w:noProof/>
                <w:webHidden/>
              </w:rPr>
              <w:tab/>
            </w:r>
            <w:r w:rsidRPr="00CB4915">
              <w:rPr>
                <w:rStyle w:val="Hyperlink"/>
                <w:noProof/>
                <w:webHidden/>
              </w:rPr>
              <w:fldChar w:fldCharType="begin"/>
            </w:r>
            <w:r w:rsidRPr="00CB4915">
              <w:rPr>
                <w:rStyle w:val="Hyperlink"/>
                <w:noProof/>
                <w:webHidden/>
              </w:rPr>
              <w:instrText xml:space="preserve"> PAGEREF _Toc62203596 \h </w:instrText>
            </w:r>
            <w:r w:rsidRPr="00CB4915">
              <w:rPr>
                <w:rStyle w:val="Hyperlink"/>
                <w:noProof/>
                <w:webHidden/>
              </w:rPr>
            </w:r>
            <w:r w:rsidRPr="00CB4915">
              <w:rPr>
                <w:rStyle w:val="Hyperlink"/>
                <w:noProof/>
                <w:webHidden/>
              </w:rPr>
              <w:fldChar w:fldCharType="separate"/>
            </w:r>
            <w:r w:rsidR="00B5072D">
              <w:rPr>
                <w:rStyle w:val="Hyperlink"/>
                <w:noProof/>
                <w:webHidden/>
              </w:rPr>
              <w:t>15</w:t>
            </w:r>
            <w:r w:rsidRPr="00CB4915">
              <w:rPr>
                <w:rStyle w:val="Hyperlink"/>
                <w:noProof/>
                <w:webHidden/>
              </w:rPr>
              <w:fldChar w:fldCharType="end"/>
            </w:r>
          </w:hyperlink>
        </w:p>
        <w:p w14:paraId="075B41C7" w14:textId="0F81F9C2" w:rsidR="0075563E" w:rsidRPr="00CB4915" w:rsidRDefault="0075563E" w:rsidP="00CB4915">
          <w:pPr>
            <w:pStyle w:val="TOC2"/>
            <w:tabs>
              <w:tab w:val="left" w:pos="450"/>
              <w:tab w:val="right" w:leader="dot" w:pos="9350"/>
            </w:tabs>
            <w:ind w:left="0"/>
            <w:rPr>
              <w:rStyle w:val="Hyperlink"/>
              <w:noProof/>
            </w:rPr>
          </w:pPr>
          <w:hyperlink w:anchor="_Toc62203597" w:history="1">
            <w:r w:rsidRPr="009979B3">
              <w:rPr>
                <w:rStyle w:val="Hyperlink"/>
                <w:noProof/>
              </w:rPr>
              <w:t>2.5</w:t>
            </w:r>
            <w:r w:rsidRPr="00CB4915">
              <w:rPr>
                <w:rStyle w:val="Hyperlink"/>
                <w:noProof/>
              </w:rPr>
              <w:tab/>
            </w:r>
            <w:r w:rsidRPr="009979B3">
              <w:rPr>
                <w:rStyle w:val="Hyperlink"/>
                <w:noProof/>
              </w:rPr>
              <w:t>Justification on Selected Data Science Techniques and Tools</w:t>
            </w:r>
            <w:r w:rsidRPr="00CB4915">
              <w:rPr>
                <w:rStyle w:val="Hyperlink"/>
                <w:noProof/>
                <w:webHidden/>
              </w:rPr>
              <w:tab/>
            </w:r>
            <w:r w:rsidRPr="00CB4915">
              <w:rPr>
                <w:rStyle w:val="Hyperlink"/>
                <w:noProof/>
                <w:webHidden/>
              </w:rPr>
              <w:fldChar w:fldCharType="begin"/>
            </w:r>
            <w:r w:rsidRPr="00CB4915">
              <w:rPr>
                <w:rStyle w:val="Hyperlink"/>
                <w:noProof/>
                <w:webHidden/>
              </w:rPr>
              <w:instrText xml:space="preserve"> PAGEREF _Toc62203597 \h </w:instrText>
            </w:r>
            <w:r w:rsidRPr="00CB4915">
              <w:rPr>
                <w:rStyle w:val="Hyperlink"/>
                <w:noProof/>
                <w:webHidden/>
              </w:rPr>
            </w:r>
            <w:r w:rsidRPr="00CB4915">
              <w:rPr>
                <w:rStyle w:val="Hyperlink"/>
                <w:noProof/>
                <w:webHidden/>
              </w:rPr>
              <w:fldChar w:fldCharType="separate"/>
            </w:r>
            <w:r w:rsidR="00B5072D">
              <w:rPr>
                <w:rStyle w:val="Hyperlink"/>
                <w:noProof/>
                <w:webHidden/>
              </w:rPr>
              <w:t>16</w:t>
            </w:r>
            <w:r w:rsidRPr="00CB4915">
              <w:rPr>
                <w:rStyle w:val="Hyperlink"/>
                <w:noProof/>
                <w:webHidden/>
              </w:rPr>
              <w:fldChar w:fldCharType="end"/>
            </w:r>
          </w:hyperlink>
        </w:p>
        <w:p w14:paraId="52F72371" w14:textId="1906EB94" w:rsidR="0075563E" w:rsidRDefault="0075563E" w:rsidP="00CB4915">
          <w:pPr>
            <w:pStyle w:val="TOC2"/>
            <w:tabs>
              <w:tab w:val="left" w:pos="450"/>
              <w:tab w:val="right" w:leader="dot" w:pos="9350"/>
            </w:tabs>
            <w:ind w:left="0"/>
            <w:rPr>
              <w:noProof/>
            </w:rPr>
          </w:pPr>
          <w:hyperlink w:anchor="_Toc62203598" w:history="1">
            <w:r w:rsidRPr="009979B3">
              <w:rPr>
                <w:rStyle w:val="Hyperlink"/>
                <w:noProof/>
              </w:rPr>
              <w:t>2.6</w:t>
            </w:r>
            <w:r w:rsidRPr="00CB4915">
              <w:rPr>
                <w:rStyle w:val="Hyperlink"/>
                <w:noProof/>
              </w:rPr>
              <w:tab/>
            </w:r>
            <w:r w:rsidRPr="009979B3">
              <w:rPr>
                <w:rStyle w:val="Hyperlink"/>
                <w:noProof/>
              </w:rPr>
              <w:t>Contribution</w:t>
            </w:r>
            <w:r w:rsidRPr="00CB4915">
              <w:rPr>
                <w:rStyle w:val="Hyperlink"/>
                <w:noProof/>
                <w:webHidden/>
              </w:rPr>
              <w:tab/>
            </w:r>
            <w:r w:rsidRPr="00CB4915">
              <w:rPr>
                <w:rStyle w:val="Hyperlink"/>
                <w:noProof/>
                <w:webHidden/>
              </w:rPr>
              <w:fldChar w:fldCharType="begin"/>
            </w:r>
            <w:r w:rsidRPr="00CB4915">
              <w:rPr>
                <w:rStyle w:val="Hyperlink"/>
                <w:noProof/>
                <w:webHidden/>
              </w:rPr>
              <w:instrText xml:space="preserve"> PAGEREF _Toc62203598 \h </w:instrText>
            </w:r>
            <w:r w:rsidRPr="00CB4915">
              <w:rPr>
                <w:rStyle w:val="Hyperlink"/>
                <w:noProof/>
                <w:webHidden/>
              </w:rPr>
            </w:r>
            <w:r w:rsidRPr="00CB4915">
              <w:rPr>
                <w:rStyle w:val="Hyperlink"/>
                <w:noProof/>
                <w:webHidden/>
              </w:rPr>
              <w:fldChar w:fldCharType="separate"/>
            </w:r>
            <w:r w:rsidR="00B5072D">
              <w:rPr>
                <w:rStyle w:val="Hyperlink"/>
                <w:noProof/>
                <w:webHidden/>
              </w:rPr>
              <w:t>16</w:t>
            </w:r>
            <w:r w:rsidRPr="00CB4915">
              <w:rPr>
                <w:rStyle w:val="Hyperlink"/>
                <w:noProof/>
                <w:webHidden/>
              </w:rPr>
              <w:fldChar w:fldCharType="end"/>
            </w:r>
          </w:hyperlink>
        </w:p>
        <w:p w14:paraId="6E179012" w14:textId="3BF2B23D" w:rsidR="0075563E" w:rsidRPr="00CB4915" w:rsidRDefault="0075563E">
          <w:pPr>
            <w:pStyle w:val="TOC1"/>
            <w:tabs>
              <w:tab w:val="right" w:leader="dot" w:pos="9350"/>
            </w:tabs>
            <w:rPr>
              <w:b/>
              <w:bCs/>
              <w:noProof/>
            </w:rPr>
          </w:pPr>
          <w:hyperlink w:anchor="_Toc62203599" w:history="1">
            <w:r w:rsidRPr="00CB4915">
              <w:rPr>
                <w:rStyle w:val="Hyperlink"/>
                <w:b/>
                <w:bCs/>
                <w:noProof/>
              </w:rPr>
              <w:t>CHAPTER 3  RESULTS AND DISCUSSIONS</w:t>
            </w:r>
            <w:r w:rsidRPr="00CB4915">
              <w:rPr>
                <w:noProof/>
                <w:webHidden/>
              </w:rPr>
              <w:tab/>
            </w:r>
            <w:r w:rsidRPr="00CB4915">
              <w:rPr>
                <w:noProof/>
                <w:webHidden/>
              </w:rPr>
              <w:fldChar w:fldCharType="begin"/>
            </w:r>
            <w:r w:rsidRPr="00CB4915">
              <w:rPr>
                <w:noProof/>
                <w:webHidden/>
              </w:rPr>
              <w:instrText xml:space="preserve"> PAGEREF _Toc62203599 \h </w:instrText>
            </w:r>
            <w:r w:rsidRPr="00CB4915">
              <w:rPr>
                <w:noProof/>
                <w:webHidden/>
              </w:rPr>
            </w:r>
            <w:r w:rsidRPr="00CB4915">
              <w:rPr>
                <w:noProof/>
                <w:webHidden/>
              </w:rPr>
              <w:fldChar w:fldCharType="separate"/>
            </w:r>
            <w:r w:rsidR="00B5072D">
              <w:rPr>
                <w:noProof/>
                <w:webHidden/>
              </w:rPr>
              <w:t>17</w:t>
            </w:r>
            <w:r w:rsidRPr="00CB4915">
              <w:rPr>
                <w:noProof/>
                <w:webHidden/>
              </w:rPr>
              <w:fldChar w:fldCharType="end"/>
            </w:r>
          </w:hyperlink>
        </w:p>
        <w:p w14:paraId="18FF0391" w14:textId="41150C6D" w:rsidR="0075563E" w:rsidRPr="00CB4915" w:rsidRDefault="0075563E" w:rsidP="00CB4915">
          <w:pPr>
            <w:pStyle w:val="TOC2"/>
            <w:tabs>
              <w:tab w:val="left" w:pos="450"/>
              <w:tab w:val="right" w:leader="dot" w:pos="9350"/>
            </w:tabs>
            <w:ind w:left="0"/>
            <w:rPr>
              <w:rStyle w:val="Hyperlink"/>
              <w:noProof/>
            </w:rPr>
          </w:pPr>
          <w:hyperlink w:anchor="_Toc62203600" w:history="1">
            <w:r w:rsidRPr="009979B3">
              <w:rPr>
                <w:rStyle w:val="Hyperlink"/>
                <w:noProof/>
              </w:rPr>
              <w:t>3.1</w:t>
            </w:r>
            <w:r w:rsidRPr="00CB4915">
              <w:rPr>
                <w:rStyle w:val="Hyperlink"/>
                <w:noProof/>
              </w:rPr>
              <w:tab/>
            </w:r>
            <w:r w:rsidRPr="009979B3">
              <w:rPr>
                <w:rStyle w:val="Hyperlink"/>
                <w:noProof/>
              </w:rPr>
              <w:t>Investigation on Machine Learning techniques</w:t>
            </w:r>
            <w:r w:rsidRPr="00CB4915">
              <w:rPr>
                <w:rStyle w:val="Hyperlink"/>
                <w:noProof/>
                <w:webHidden/>
              </w:rPr>
              <w:tab/>
            </w:r>
            <w:r w:rsidRPr="00CB4915">
              <w:rPr>
                <w:rStyle w:val="Hyperlink"/>
                <w:noProof/>
                <w:webHidden/>
              </w:rPr>
              <w:fldChar w:fldCharType="begin"/>
            </w:r>
            <w:r w:rsidRPr="00CB4915">
              <w:rPr>
                <w:rStyle w:val="Hyperlink"/>
                <w:noProof/>
                <w:webHidden/>
              </w:rPr>
              <w:instrText xml:space="preserve"> PAGEREF _Toc62203600 \h </w:instrText>
            </w:r>
            <w:r w:rsidRPr="00CB4915">
              <w:rPr>
                <w:rStyle w:val="Hyperlink"/>
                <w:noProof/>
                <w:webHidden/>
              </w:rPr>
            </w:r>
            <w:r w:rsidRPr="00CB4915">
              <w:rPr>
                <w:rStyle w:val="Hyperlink"/>
                <w:noProof/>
                <w:webHidden/>
              </w:rPr>
              <w:fldChar w:fldCharType="separate"/>
            </w:r>
            <w:r w:rsidR="00B5072D">
              <w:rPr>
                <w:rStyle w:val="Hyperlink"/>
                <w:noProof/>
                <w:webHidden/>
              </w:rPr>
              <w:t>17</w:t>
            </w:r>
            <w:r w:rsidRPr="00CB4915">
              <w:rPr>
                <w:rStyle w:val="Hyperlink"/>
                <w:noProof/>
                <w:webHidden/>
              </w:rPr>
              <w:fldChar w:fldCharType="end"/>
            </w:r>
          </w:hyperlink>
        </w:p>
        <w:p w14:paraId="0A38A36D" w14:textId="5E931633" w:rsidR="0075563E" w:rsidRDefault="0075563E" w:rsidP="00CB4915">
          <w:pPr>
            <w:pStyle w:val="TOC2"/>
            <w:tabs>
              <w:tab w:val="left" w:pos="450"/>
              <w:tab w:val="right" w:leader="dot" w:pos="9350"/>
            </w:tabs>
            <w:ind w:left="0"/>
            <w:rPr>
              <w:noProof/>
            </w:rPr>
          </w:pPr>
          <w:hyperlink w:anchor="_Toc62203601" w:history="1">
            <w:r w:rsidRPr="009979B3">
              <w:rPr>
                <w:rStyle w:val="Hyperlink"/>
                <w:noProof/>
              </w:rPr>
              <w:t>3.2</w:t>
            </w:r>
            <w:r w:rsidRPr="00CB4915">
              <w:rPr>
                <w:rStyle w:val="Hyperlink"/>
                <w:noProof/>
              </w:rPr>
              <w:tab/>
            </w:r>
            <w:r w:rsidRPr="009979B3">
              <w:rPr>
                <w:rStyle w:val="Hyperlink"/>
                <w:noProof/>
              </w:rPr>
              <w:t>Development of selected Machine Learning models</w:t>
            </w:r>
            <w:r w:rsidRPr="00CB4915">
              <w:rPr>
                <w:rStyle w:val="Hyperlink"/>
                <w:noProof/>
                <w:webHidden/>
              </w:rPr>
              <w:tab/>
            </w:r>
            <w:r w:rsidRPr="00CB4915">
              <w:rPr>
                <w:rStyle w:val="Hyperlink"/>
                <w:noProof/>
                <w:webHidden/>
              </w:rPr>
              <w:fldChar w:fldCharType="begin"/>
            </w:r>
            <w:r w:rsidRPr="00CB4915">
              <w:rPr>
                <w:rStyle w:val="Hyperlink"/>
                <w:noProof/>
                <w:webHidden/>
              </w:rPr>
              <w:instrText xml:space="preserve"> PAGEREF _Toc62203601 \h </w:instrText>
            </w:r>
            <w:r w:rsidRPr="00CB4915">
              <w:rPr>
                <w:rStyle w:val="Hyperlink"/>
                <w:noProof/>
                <w:webHidden/>
              </w:rPr>
            </w:r>
            <w:r w:rsidRPr="00CB4915">
              <w:rPr>
                <w:rStyle w:val="Hyperlink"/>
                <w:noProof/>
                <w:webHidden/>
              </w:rPr>
              <w:fldChar w:fldCharType="separate"/>
            </w:r>
            <w:r w:rsidR="00B5072D">
              <w:rPr>
                <w:rStyle w:val="Hyperlink"/>
                <w:noProof/>
                <w:webHidden/>
              </w:rPr>
              <w:t>18</w:t>
            </w:r>
            <w:r w:rsidRPr="00CB4915">
              <w:rPr>
                <w:rStyle w:val="Hyperlink"/>
                <w:noProof/>
                <w:webHidden/>
              </w:rPr>
              <w:fldChar w:fldCharType="end"/>
            </w:r>
          </w:hyperlink>
        </w:p>
        <w:p w14:paraId="39E24698" w14:textId="3EA79792" w:rsidR="0075563E" w:rsidRDefault="0075563E">
          <w:pPr>
            <w:pStyle w:val="TOC3"/>
            <w:tabs>
              <w:tab w:val="left" w:pos="1320"/>
              <w:tab w:val="right" w:leader="dot" w:pos="9350"/>
            </w:tabs>
            <w:rPr>
              <w:noProof/>
            </w:rPr>
          </w:pPr>
          <w:hyperlink w:anchor="_Toc62203602" w:history="1">
            <w:r w:rsidRPr="009979B3">
              <w:rPr>
                <w:rStyle w:val="Hyperlink"/>
                <w:noProof/>
              </w:rPr>
              <w:t>3.2.1</w:t>
            </w:r>
            <w:r>
              <w:rPr>
                <w:noProof/>
              </w:rPr>
              <w:tab/>
            </w:r>
            <w:r w:rsidRPr="009979B3">
              <w:rPr>
                <w:rStyle w:val="Hyperlink"/>
                <w:noProof/>
              </w:rPr>
              <w:t>Data Cleansing</w:t>
            </w:r>
            <w:r>
              <w:rPr>
                <w:noProof/>
                <w:webHidden/>
              </w:rPr>
              <w:tab/>
            </w:r>
            <w:r>
              <w:rPr>
                <w:noProof/>
                <w:webHidden/>
              </w:rPr>
              <w:fldChar w:fldCharType="begin"/>
            </w:r>
            <w:r>
              <w:rPr>
                <w:noProof/>
                <w:webHidden/>
              </w:rPr>
              <w:instrText xml:space="preserve"> PAGEREF _Toc62203602 \h </w:instrText>
            </w:r>
            <w:r>
              <w:rPr>
                <w:noProof/>
                <w:webHidden/>
              </w:rPr>
            </w:r>
            <w:r>
              <w:rPr>
                <w:noProof/>
                <w:webHidden/>
              </w:rPr>
              <w:fldChar w:fldCharType="separate"/>
            </w:r>
            <w:r w:rsidR="00B5072D">
              <w:rPr>
                <w:noProof/>
                <w:webHidden/>
              </w:rPr>
              <w:t>18</w:t>
            </w:r>
            <w:r>
              <w:rPr>
                <w:noProof/>
                <w:webHidden/>
              </w:rPr>
              <w:fldChar w:fldCharType="end"/>
            </w:r>
          </w:hyperlink>
        </w:p>
        <w:p w14:paraId="38BAFF53" w14:textId="3411038F" w:rsidR="0075563E" w:rsidRDefault="0075563E">
          <w:pPr>
            <w:pStyle w:val="TOC3"/>
            <w:tabs>
              <w:tab w:val="left" w:pos="1320"/>
              <w:tab w:val="right" w:leader="dot" w:pos="9350"/>
            </w:tabs>
            <w:rPr>
              <w:noProof/>
            </w:rPr>
          </w:pPr>
          <w:hyperlink w:anchor="_Toc62203603" w:history="1">
            <w:r w:rsidRPr="009979B3">
              <w:rPr>
                <w:rStyle w:val="Hyperlink"/>
                <w:noProof/>
              </w:rPr>
              <w:t>3.2.2</w:t>
            </w:r>
            <w:r>
              <w:rPr>
                <w:noProof/>
              </w:rPr>
              <w:tab/>
            </w:r>
            <w:r w:rsidRPr="009979B3">
              <w:rPr>
                <w:rStyle w:val="Hyperlink"/>
                <w:noProof/>
              </w:rPr>
              <w:t>Data Preparation</w:t>
            </w:r>
            <w:r>
              <w:rPr>
                <w:noProof/>
                <w:webHidden/>
              </w:rPr>
              <w:tab/>
            </w:r>
            <w:r>
              <w:rPr>
                <w:noProof/>
                <w:webHidden/>
              </w:rPr>
              <w:fldChar w:fldCharType="begin"/>
            </w:r>
            <w:r>
              <w:rPr>
                <w:noProof/>
                <w:webHidden/>
              </w:rPr>
              <w:instrText xml:space="preserve"> PAGEREF _Toc62203603 \h </w:instrText>
            </w:r>
            <w:r>
              <w:rPr>
                <w:noProof/>
                <w:webHidden/>
              </w:rPr>
            </w:r>
            <w:r>
              <w:rPr>
                <w:noProof/>
                <w:webHidden/>
              </w:rPr>
              <w:fldChar w:fldCharType="separate"/>
            </w:r>
            <w:r w:rsidR="00B5072D">
              <w:rPr>
                <w:noProof/>
                <w:webHidden/>
              </w:rPr>
              <w:t>19</w:t>
            </w:r>
            <w:r>
              <w:rPr>
                <w:noProof/>
                <w:webHidden/>
              </w:rPr>
              <w:fldChar w:fldCharType="end"/>
            </w:r>
          </w:hyperlink>
        </w:p>
        <w:p w14:paraId="78E1DF47" w14:textId="36AD8BBE" w:rsidR="0075563E" w:rsidRDefault="0075563E">
          <w:pPr>
            <w:pStyle w:val="TOC3"/>
            <w:tabs>
              <w:tab w:val="left" w:pos="1320"/>
              <w:tab w:val="right" w:leader="dot" w:pos="9350"/>
            </w:tabs>
            <w:rPr>
              <w:noProof/>
            </w:rPr>
          </w:pPr>
          <w:hyperlink w:anchor="_Toc62203604" w:history="1">
            <w:r w:rsidRPr="009979B3">
              <w:rPr>
                <w:rStyle w:val="Hyperlink"/>
                <w:noProof/>
              </w:rPr>
              <w:t>3.2.3</w:t>
            </w:r>
            <w:r>
              <w:rPr>
                <w:noProof/>
              </w:rPr>
              <w:tab/>
            </w:r>
            <w:r w:rsidRPr="009979B3">
              <w:rPr>
                <w:rStyle w:val="Hyperlink"/>
                <w:noProof/>
              </w:rPr>
              <w:t>Model Development</w:t>
            </w:r>
            <w:r>
              <w:rPr>
                <w:noProof/>
                <w:webHidden/>
              </w:rPr>
              <w:tab/>
            </w:r>
            <w:r>
              <w:rPr>
                <w:noProof/>
                <w:webHidden/>
              </w:rPr>
              <w:fldChar w:fldCharType="begin"/>
            </w:r>
            <w:r>
              <w:rPr>
                <w:noProof/>
                <w:webHidden/>
              </w:rPr>
              <w:instrText xml:space="preserve"> PAGEREF _Toc62203604 \h </w:instrText>
            </w:r>
            <w:r>
              <w:rPr>
                <w:noProof/>
                <w:webHidden/>
              </w:rPr>
            </w:r>
            <w:r>
              <w:rPr>
                <w:noProof/>
                <w:webHidden/>
              </w:rPr>
              <w:fldChar w:fldCharType="separate"/>
            </w:r>
            <w:r w:rsidR="00B5072D">
              <w:rPr>
                <w:noProof/>
                <w:webHidden/>
              </w:rPr>
              <w:t>20</w:t>
            </w:r>
            <w:r>
              <w:rPr>
                <w:noProof/>
                <w:webHidden/>
              </w:rPr>
              <w:fldChar w:fldCharType="end"/>
            </w:r>
          </w:hyperlink>
        </w:p>
        <w:p w14:paraId="0C3F959E" w14:textId="5CE7CC58" w:rsidR="0075563E" w:rsidRDefault="0075563E">
          <w:pPr>
            <w:pStyle w:val="TOC3"/>
            <w:tabs>
              <w:tab w:val="left" w:pos="1320"/>
              <w:tab w:val="right" w:leader="dot" w:pos="9350"/>
            </w:tabs>
            <w:rPr>
              <w:noProof/>
            </w:rPr>
          </w:pPr>
          <w:hyperlink w:anchor="_Toc62203605" w:history="1">
            <w:r w:rsidRPr="009979B3">
              <w:rPr>
                <w:rStyle w:val="Hyperlink"/>
                <w:noProof/>
              </w:rPr>
              <w:t>3.2.4</w:t>
            </w:r>
            <w:r>
              <w:rPr>
                <w:noProof/>
              </w:rPr>
              <w:tab/>
            </w:r>
            <w:r w:rsidRPr="009979B3">
              <w:rPr>
                <w:rStyle w:val="Hyperlink"/>
                <w:noProof/>
              </w:rPr>
              <w:t>Model Optimisation</w:t>
            </w:r>
            <w:r>
              <w:rPr>
                <w:noProof/>
                <w:webHidden/>
              </w:rPr>
              <w:tab/>
            </w:r>
            <w:r>
              <w:rPr>
                <w:noProof/>
                <w:webHidden/>
              </w:rPr>
              <w:fldChar w:fldCharType="begin"/>
            </w:r>
            <w:r>
              <w:rPr>
                <w:noProof/>
                <w:webHidden/>
              </w:rPr>
              <w:instrText xml:space="preserve"> PAGEREF _Toc62203605 \h </w:instrText>
            </w:r>
            <w:r>
              <w:rPr>
                <w:noProof/>
                <w:webHidden/>
              </w:rPr>
            </w:r>
            <w:r>
              <w:rPr>
                <w:noProof/>
                <w:webHidden/>
              </w:rPr>
              <w:fldChar w:fldCharType="separate"/>
            </w:r>
            <w:r w:rsidR="00B5072D">
              <w:rPr>
                <w:noProof/>
                <w:webHidden/>
              </w:rPr>
              <w:t>21</w:t>
            </w:r>
            <w:r>
              <w:rPr>
                <w:noProof/>
                <w:webHidden/>
              </w:rPr>
              <w:fldChar w:fldCharType="end"/>
            </w:r>
          </w:hyperlink>
        </w:p>
        <w:p w14:paraId="7E5B7462" w14:textId="1D01B4CA" w:rsidR="0075563E" w:rsidRPr="00CB4915" w:rsidRDefault="0075563E" w:rsidP="00CB4915">
          <w:pPr>
            <w:pStyle w:val="TOC2"/>
            <w:tabs>
              <w:tab w:val="left" w:pos="450"/>
              <w:tab w:val="right" w:leader="dot" w:pos="9350"/>
            </w:tabs>
            <w:ind w:left="0"/>
            <w:rPr>
              <w:rStyle w:val="Hyperlink"/>
              <w:noProof/>
            </w:rPr>
          </w:pPr>
          <w:hyperlink w:anchor="_Toc62203606" w:history="1">
            <w:r w:rsidRPr="009979B3">
              <w:rPr>
                <w:rStyle w:val="Hyperlink"/>
                <w:noProof/>
              </w:rPr>
              <w:t>3.3</w:t>
            </w:r>
            <w:r w:rsidRPr="00CB4915">
              <w:rPr>
                <w:rStyle w:val="Hyperlink"/>
                <w:noProof/>
              </w:rPr>
              <w:tab/>
            </w:r>
            <w:r w:rsidRPr="009979B3">
              <w:rPr>
                <w:rStyle w:val="Hyperlink"/>
                <w:noProof/>
              </w:rPr>
              <w:t>Model Evaluation</w:t>
            </w:r>
            <w:r w:rsidRPr="00CB4915">
              <w:rPr>
                <w:rStyle w:val="Hyperlink"/>
                <w:noProof/>
                <w:webHidden/>
              </w:rPr>
              <w:tab/>
            </w:r>
            <w:r w:rsidRPr="00CB4915">
              <w:rPr>
                <w:rStyle w:val="Hyperlink"/>
                <w:noProof/>
                <w:webHidden/>
              </w:rPr>
              <w:fldChar w:fldCharType="begin"/>
            </w:r>
            <w:r w:rsidRPr="00CB4915">
              <w:rPr>
                <w:rStyle w:val="Hyperlink"/>
                <w:noProof/>
                <w:webHidden/>
              </w:rPr>
              <w:instrText xml:space="preserve"> PAGEREF _Toc62203606 \h </w:instrText>
            </w:r>
            <w:r w:rsidRPr="00CB4915">
              <w:rPr>
                <w:rStyle w:val="Hyperlink"/>
                <w:noProof/>
                <w:webHidden/>
              </w:rPr>
            </w:r>
            <w:r w:rsidRPr="00CB4915">
              <w:rPr>
                <w:rStyle w:val="Hyperlink"/>
                <w:noProof/>
                <w:webHidden/>
              </w:rPr>
              <w:fldChar w:fldCharType="separate"/>
            </w:r>
            <w:r w:rsidR="00B5072D">
              <w:rPr>
                <w:rStyle w:val="Hyperlink"/>
                <w:noProof/>
                <w:webHidden/>
              </w:rPr>
              <w:t>23</w:t>
            </w:r>
            <w:r w:rsidRPr="00CB4915">
              <w:rPr>
                <w:rStyle w:val="Hyperlink"/>
                <w:noProof/>
                <w:webHidden/>
              </w:rPr>
              <w:fldChar w:fldCharType="end"/>
            </w:r>
          </w:hyperlink>
        </w:p>
        <w:p w14:paraId="158CD754" w14:textId="320770BD" w:rsidR="0075563E" w:rsidRPr="00CB4915" w:rsidRDefault="0075563E" w:rsidP="00CB4915">
          <w:pPr>
            <w:pStyle w:val="TOC2"/>
            <w:tabs>
              <w:tab w:val="left" w:pos="450"/>
              <w:tab w:val="right" w:leader="dot" w:pos="9350"/>
            </w:tabs>
            <w:ind w:left="0"/>
            <w:rPr>
              <w:rStyle w:val="Hyperlink"/>
              <w:noProof/>
            </w:rPr>
          </w:pPr>
          <w:hyperlink w:anchor="_Toc62203607" w:history="1">
            <w:r w:rsidRPr="009979B3">
              <w:rPr>
                <w:rStyle w:val="Hyperlink"/>
                <w:noProof/>
              </w:rPr>
              <w:t>3.4</w:t>
            </w:r>
            <w:r w:rsidRPr="00CB4915">
              <w:rPr>
                <w:rStyle w:val="Hyperlink"/>
                <w:noProof/>
              </w:rPr>
              <w:tab/>
            </w:r>
            <w:r w:rsidRPr="009979B3">
              <w:rPr>
                <w:rStyle w:val="Hyperlink"/>
                <w:noProof/>
              </w:rPr>
              <w:t>What have been achieved and not achieved</w:t>
            </w:r>
            <w:r w:rsidRPr="00CB4915">
              <w:rPr>
                <w:rStyle w:val="Hyperlink"/>
                <w:noProof/>
                <w:webHidden/>
              </w:rPr>
              <w:tab/>
            </w:r>
            <w:r w:rsidRPr="00CB4915">
              <w:rPr>
                <w:rStyle w:val="Hyperlink"/>
                <w:noProof/>
                <w:webHidden/>
              </w:rPr>
              <w:fldChar w:fldCharType="begin"/>
            </w:r>
            <w:r w:rsidRPr="00CB4915">
              <w:rPr>
                <w:rStyle w:val="Hyperlink"/>
                <w:noProof/>
                <w:webHidden/>
              </w:rPr>
              <w:instrText xml:space="preserve"> PAGEREF _Toc62203607 \h </w:instrText>
            </w:r>
            <w:r w:rsidRPr="00CB4915">
              <w:rPr>
                <w:rStyle w:val="Hyperlink"/>
                <w:noProof/>
                <w:webHidden/>
              </w:rPr>
            </w:r>
            <w:r w:rsidRPr="00CB4915">
              <w:rPr>
                <w:rStyle w:val="Hyperlink"/>
                <w:noProof/>
                <w:webHidden/>
              </w:rPr>
              <w:fldChar w:fldCharType="separate"/>
            </w:r>
            <w:r w:rsidR="00B5072D">
              <w:rPr>
                <w:rStyle w:val="Hyperlink"/>
                <w:noProof/>
                <w:webHidden/>
              </w:rPr>
              <w:t>27</w:t>
            </w:r>
            <w:r w:rsidRPr="00CB4915">
              <w:rPr>
                <w:rStyle w:val="Hyperlink"/>
                <w:noProof/>
                <w:webHidden/>
              </w:rPr>
              <w:fldChar w:fldCharType="end"/>
            </w:r>
          </w:hyperlink>
        </w:p>
        <w:p w14:paraId="572D7194" w14:textId="678935AF" w:rsidR="0075563E" w:rsidRPr="00CB4915" w:rsidRDefault="0075563E" w:rsidP="00CB4915">
          <w:pPr>
            <w:pStyle w:val="TOC2"/>
            <w:tabs>
              <w:tab w:val="left" w:pos="450"/>
              <w:tab w:val="right" w:leader="dot" w:pos="9350"/>
            </w:tabs>
            <w:ind w:left="0"/>
            <w:rPr>
              <w:rStyle w:val="Hyperlink"/>
              <w:noProof/>
            </w:rPr>
          </w:pPr>
          <w:hyperlink w:anchor="_Toc62203608" w:history="1">
            <w:r w:rsidRPr="009979B3">
              <w:rPr>
                <w:rStyle w:val="Hyperlink"/>
                <w:noProof/>
              </w:rPr>
              <w:t>3.4</w:t>
            </w:r>
            <w:r w:rsidRPr="00CB4915">
              <w:rPr>
                <w:rStyle w:val="Hyperlink"/>
                <w:noProof/>
              </w:rPr>
              <w:tab/>
            </w:r>
            <w:r w:rsidRPr="009979B3">
              <w:rPr>
                <w:rStyle w:val="Hyperlink"/>
                <w:noProof/>
              </w:rPr>
              <w:t>Challenges and Solutions</w:t>
            </w:r>
            <w:r w:rsidRPr="00CB4915">
              <w:rPr>
                <w:rStyle w:val="Hyperlink"/>
                <w:noProof/>
                <w:webHidden/>
              </w:rPr>
              <w:tab/>
            </w:r>
            <w:r w:rsidRPr="00CB4915">
              <w:rPr>
                <w:rStyle w:val="Hyperlink"/>
                <w:noProof/>
                <w:webHidden/>
              </w:rPr>
              <w:fldChar w:fldCharType="begin"/>
            </w:r>
            <w:r w:rsidRPr="00CB4915">
              <w:rPr>
                <w:rStyle w:val="Hyperlink"/>
                <w:noProof/>
                <w:webHidden/>
              </w:rPr>
              <w:instrText xml:space="preserve"> PAGEREF _Toc62203608 \h </w:instrText>
            </w:r>
            <w:r w:rsidRPr="00CB4915">
              <w:rPr>
                <w:rStyle w:val="Hyperlink"/>
                <w:noProof/>
                <w:webHidden/>
              </w:rPr>
            </w:r>
            <w:r w:rsidRPr="00CB4915">
              <w:rPr>
                <w:rStyle w:val="Hyperlink"/>
                <w:noProof/>
                <w:webHidden/>
              </w:rPr>
              <w:fldChar w:fldCharType="separate"/>
            </w:r>
            <w:r w:rsidR="00B5072D">
              <w:rPr>
                <w:rStyle w:val="Hyperlink"/>
                <w:noProof/>
                <w:webHidden/>
              </w:rPr>
              <w:t>27</w:t>
            </w:r>
            <w:r w:rsidRPr="00CB4915">
              <w:rPr>
                <w:rStyle w:val="Hyperlink"/>
                <w:noProof/>
                <w:webHidden/>
              </w:rPr>
              <w:fldChar w:fldCharType="end"/>
            </w:r>
          </w:hyperlink>
        </w:p>
        <w:p w14:paraId="056B2039" w14:textId="69B0F903" w:rsidR="0075563E" w:rsidRPr="00CB4915" w:rsidRDefault="0075563E" w:rsidP="00CB4915">
          <w:pPr>
            <w:pStyle w:val="TOC2"/>
            <w:tabs>
              <w:tab w:val="left" w:pos="450"/>
              <w:tab w:val="right" w:leader="dot" w:pos="9350"/>
            </w:tabs>
            <w:ind w:left="0"/>
            <w:rPr>
              <w:rStyle w:val="Hyperlink"/>
              <w:noProof/>
            </w:rPr>
          </w:pPr>
          <w:hyperlink w:anchor="_Toc62203609" w:history="1">
            <w:r w:rsidRPr="009979B3">
              <w:rPr>
                <w:rStyle w:val="Hyperlink"/>
                <w:noProof/>
              </w:rPr>
              <w:t>3.5</w:t>
            </w:r>
            <w:r w:rsidRPr="00CB4915">
              <w:rPr>
                <w:rStyle w:val="Hyperlink"/>
                <w:noProof/>
              </w:rPr>
              <w:tab/>
            </w:r>
            <w:r w:rsidRPr="009979B3">
              <w:rPr>
                <w:rStyle w:val="Hyperlink"/>
                <w:noProof/>
              </w:rPr>
              <w:t>Practicum Experience Applicability from Class</w:t>
            </w:r>
            <w:r w:rsidRPr="00CB4915">
              <w:rPr>
                <w:rStyle w:val="Hyperlink"/>
                <w:noProof/>
                <w:webHidden/>
              </w:rPr>
              <w:tab/>
            </w:r>
            <w:r w:rsidRPr="00CB4915">
              <w:rPr>
                <w:rStyle w:val="Hyperlink"/>
                <w:noProof/>
                <w:webHidden/>
              </w:rPr>
              <w:fldChar w:fldCharType="begin"/>
            </w:r>
            <w:r w:rsidRPr="00CB4915">
              <w:rPr>
                <w:rStyle w:val="Hyperlink"/>
                <w:noProof/>
                <w:webHidden/>
              </w:rPr>
              <w:instrText xml:space="preserve"> PAGEREF _Toc62203609 \h </w:instrText>
            </w:r>
            <w:r w:rsidRPr="00CB4915">
              <w:rPr>
                <w:rStyle w:val="Hyperlink"/>
                <w:noProof/>
                <w:webHidden/>
              </w:rPr>
            </w:r>
            <w:r w:rsidRPr="00CB4915">
              <w:rPr>
                <w:rStyle w:val="Hyperlink"/>
                <w:noProof/>
                <w:webHidden/>
              </w:rPr>
              <w:fldChar w:fldCharType="separate"/>
            </w:r>
            <w:r w:rsidR="00B5072D">
              <w:rPr>
                <w:rStyle w:val="Hyperlink"/>
                <w:noProof/>
                <w:webHidden/>
              </w:rPr>
              <w:t>28</w:t>
            </w:r>
            <w:r w:rsidRPr="00CB4915">
              <w:rPr>
                <w:rStyle w:val="Hyperlink"/>
                <w:noProof/>
                <w:webHidden/>
              </w:rPr>
              <w:fldChar w:fldCharType="end"/>
            </w:r>
          </w:hyperlink>
        </w:p>
        <w:p w14:paraId="79BFDBEF" w14:textId="53A83289" w:rsidR="0075563E" w:rsidRDefault="0075563E" w:rsidP="00CB4915">
          <w:pPr>
            <w:pStyle w:val="TOC2"/>
            <w:tabs>
              <w:tab w:val="left" w:pos="450"/>
              <w:tab w:val="right" w:leader="dot" w:pos="9350"/>
            </w:tabs>
            <w:ind w:left="0"/>
            <w:rPr>
              <w:rStyle w:val="Hyperlink"/>
              <w:noProof/>
            </w:rPr>
          </w:pPr>
          <w:hyperlink w:anchor="_Toc62203610" w:history="1">
            <w:r w:rsidRPr="009979B3">
              <w:rPr>
                <w:rStyle w:val="Hyperlink"/>
                <w:noProof/>
              </w:rPr>
              <w:t>3.6</w:t>
            </w:r>
            <w:r w:rsidRPr="00CB4915">
              <w:rPr>
                <w:rStyle w:val="Hyperlink"/>
                <w:noProof/>
              </w:rPr>
              <w:tab/>
            </w:r>
            <w:r w:rsidRPr="009979B3">
              <w:rPr>
                <w:rStyle w:val="Hyperlink"/>
                <w:noProof/>
              </w:rPr>
              <w:t>Observations during Practicum related to Professional and Operational Issues</w:t>
            </w:r>
            <w:r w:rsidRPr="00CB4915">
              <w:rPr>
                <w:rStyle w:val="Hyperlink"/>
                <w:noProof/>
                <w:webHidden/>
              </w:rPr>
              <w:tab/>
            </w:r>
            <w:r w:rsidRPr="00CB4915">
              <w:rPr>
                <w:rStyle w:val="Hyperlink"/>
                <w:noProof/>
                <w:webHidden/>
              </w:rPr>
              <w:fldChar w:fldCharType="begin"/>
            </w:r>
            <w:r w:rsidRPr="00CB4915">
              <w:rPr>
                <w:rStyle w:val="Hyperlink"/>
                <w:noProof/>
                <w:webHidden/>
              </w:rPr>
              <w:instrText xml:space="preserve"> PAGEREF _Toc62203610 \h </w:instrText>
            </w:r>
            <w:r w:rsidRPr="00CB4915">
              <w:rPr>
                <w:rStyle w:val="Hyperlink"/>
                <w:noProof/>
                <w:webHidden/>
              </w:rPr>
            </w:r>
            <w:r w:rsidRPr="00CB4915">
              <w:rPr>
                <w:rStyle w:val="Hyperlink"/>
                <w:noProof/>
                <w:webHidden/>
              </w:rPr>
              <w:fldChar w:fldCharType="separate"/>
            </w:r>
            <w:r w:rsidR="00B5072D">
              <w:rPr>
                <w:rStyle w:val="Hyperlink"/>
                <w:noProof/>
                <w:webHidden/>
              </w:rPr>
              <w:t>29</w:t>
            </w:r>
            <w:r w:rsidRPr="00CB4915">
              <w:rPr>
                <w:rStyle w:val="Hyperlink"/>
                <w:noProof/>
                <w:webHidden/>
              </w:rPr>
              <w:fldChar w:fldCharType="end"/>
            </w:r>
          </w:hyperlink>
        </w:p>
        <w:p w14:paraId="0C25BD6B" w14:textId="77777777" w:rsidR="00CB4915" w:rsidRPr="00CB4915" w:rsidRDefault="00CB4915" w:rsidP="00CB4915">
          <w:pPr>
            <w:rPr>
              <w:noProof/>
            </w:rPr>
          </w:pPr>
        </w:p>
        <w:p w14:paraId="506546A0" w14:textId="1791EF98" w:rsidR="0075563E" w:rsidRPr="00CB4915" w:rsidRDefault="0075563E">
          <w:pPr>
            <w:pStyle w:val="TOC1"/>
            <w:tabs>
              <w:tab w:val="right" w:leader="dot" w:pos="9350"/>
            </w:tabs>
            <w:rPr>
              <w:b/>
              <w:bCs/>
              <w:noProof/>
            </w:rPr>
          </w:pPr>
          <w:hyperlink w:anchor="_Toc62203611" w:history="1">
            <w:r w:rsidRPr="00CB4915">
              <w:rPr>
                <w:rStyle w:val="Hyperlink"/>
                <w:b/>
                <w:bCs/>
                <w:noProof/>
              </w:rPr>
              <w:t>CHAPTER 4  CONCLUSION AND LESSON LEARNED</w:t>
            </w:r>
            <w:r w:rsidRPr="00CB4915">
              <w:rPr>
                <w:noProof/>
                <w:webHidden/>
              </w:rPr>
              <w:tab/>
            </w:r>
            <w:r w:rsidRPr="00CB4915">
              <w:rPr>
                <w:noProof/>
                <w:webHidden/>
              </w:rPr>
              <w:fldChar w:fldCharType="begin"/>
            </w:r>
            <w:r w:rsidRPr="00CB4915">
              <w:rPr>
                <w:noProof/>
                <w:webHidden/>
              </w:rPr>
              <w:instrText xml:space="preserve"> PAGEREF _Toc62203611 \h </w:instrText>
            </w:r>
            <w:r w:rsidRPr="00CB4915">
              <w:rPr>
                <w:noProof/>
                <w:webHidden/>
              </w:rPr>
            </w:r>
            <w:r w:rsidRPr="00CB4915">
              <w:rPr>
                <w:noProof/>
                <w:webHidden/>
              </w:rPr>
              <w:fldChar w:fldCharType="separate"/>
            </w:r>
            <w:r w:rsidR="00B5072D">
              <w:rPr>
                <w:noProof/>
                <w:webHidden/>
              </w:rPr>
              <w:t>31</w:t>
            </w:r>
            <w:r w:rsidRPr="00CB4915">
              <w:rPr>
                <w:noProof/>
                <w:webHidden/>
              </w:rPr>
              <w:fldChar w:fldCharType="end"/>
            </w:r>
          </w:hyperlink>
        </w:p>
        <w:p w14:paraId="58534A0E" w14:textId="4AE97A70" w:rsidR="0075563E" w:rsidRPr="00CB4915" w:rsidRDefault="0075563E" w:rsidP="00CB4915">
          <w:pPr>
            <w:pStyle w:val="TOC2"/>
            <w:tabs>
              <w:tab w:val="left" w:pos="450"/>
              <w:tab w:val="right" w:leader="dot" w:pos="9350"/>
            </w:tabs>
            <w:ind w:left="0"/>
            <w:rPr>
              <w:rStyle w:val="Hyperlink"/>
              <w:noProof/>
            </w:rPr>
          </w:pPr>
          <w:hyperlink w:anchor="_Toc62203612" w:history="1">
            <w:r w:rsidRPr="009979B3">
              <w:rPr>
                <w:rStyle w:val="Hyperlink"/>
                <w:noProof/>
              </w:rPr>
              <w:t>4.1</w:t>
            </w:r>
            <w:r w:rsidRPr="00CB4915">
              <w:rPr>
                <w:rStyle w:val="Hyperlink"/>
                <w:noProof/>
              </w:rPr>
              <w:tab/>
            </w:r>
            <w:r w:rsidRPr="009979B3">
              <w:rPr>
                <w:rStyle w:val="Hyperlink"/>
                <w:noProof/>
              </w:rPr>
              <w:t>Main Conclusion</w:t>
            </w:r>
            <w:r w:rsidRPr="00CB4915">
              <w:rPr>
                <w:rStyle w:val="Hyperlink"/>
                <w:noProof/>
                <w:webHidden/>
              </w:rPr>
              <w:tab/>
            </w:r>
            <w:r w:rsidRPr="00CB4915">
              <w:rPr>
                <w:rStyle w:val="Hyperlink"/>
                <w:noProof/>
                <w:webHidden/>
              </w:rPr>
              <w:fldChar w:fldCharType="begin"/>
            </w:r>
            <w:r w:rsidRPr="00CB4915">
              <w:rPr>
                <w:rStyle w:val="Hyperlink"/>
                <w:noProof/>
                <w:webHidden/>
              </w:rPr>
              <w:instrText xml:space="preserve"> PAGEREF _Toc62203612 \h </w:instrText>
            </w:r>
            <w:r w:rsidRPr="00CB4915">
              <w:rPr>
                <w:rStyle w:val="Hyperlink"/>
                <w:noProof/>
                <w:webHidden/>
              </w:rPr>
            </w:r>
            <w:r w:rsidRPr="00CB4915">
              <w:rPr>
                <w:rStyle w:val="Hyperlink"/>
                <w:noProof/>
                <w:webHidden/>
              </w:rPr>
              <w:fldChar w:fldCharType="separate"/>
            </w:r>
            <w:r w:rsidR="00B5072D">
              <w:rPr>
                <w:rStyle w:val="Hyperlink"/>
                <w:noProof/>
                <w:webHidden/>
              </w:rPr>
              <w:t>31</w:t>
            </w:r>
            <w:r w:rsidRPr="00CB4915">
              <w:rPr>
                <w:rStyle w:val="Hyperlink"/>
                <w:noProof/>
                <w:webHidden/>
              </w:rPr>
              <w:fldChar w:fldCharType="end"/>
            </w:r>
          </w:hyperlink>
        </w:p>
        <w:p w14:paraId="0E4CE470" w14:textId="14954B37" w:rsidR="0075563E" w:rsidRDefault="0075563E" w:rsidP="00CB4915">
          <w:pPr>
            <w:pStyle w:val="TOC2"/>
            <w:tabs>
              <w:tab w:val="left" w:pos="450"/>
              <w:tab w:val="right" w:leader="dot" w:pos="9350"/>
            </w:tabs>
            <w:ind w:left="0"/>
            <w:rPr>
              <w:noProof/>
            </w:rPr>
          </w:pPr>
          <w:hyperlink w:anchor="_Toc62203613" w:history="1">
            <w:r w:rsidRPr="009979B3">
              <w:rPr>
                <w:rStyle w:val="Hyperlink"/>
                <w:noProof/>
              </w:rPr>
              <w:t>4.2</w:t>
            </w:r>
            <w:r w:rsidRPr="00CB4915">
              <w:rPr>
                <w:rStyle w:val="Hyperlink"/>
                <w:noProof/>
              </w:rPr>
              <w:tab/>
            </w:r>
            <w:r w:rsidRPr="009979B3">
              <w:rPr>
                <w:rStyle w:val="Hyperlink"/>
                <w:noProof/>
              </w:rPr>
              <w:t>Lesson Learned</w:t>
            </w:r>
            <w:r w:rsidRPr="00CB4915">
              <w:rPr>
                <w:rStyle w:val="Hyperlink"/>
                <w:noProof/>
                <w:webHidden/>
              </w:rPr>
              <w:tab/>
            </w:r>
            <w:r w:rsidRPr="00CB4915">
              <w:rPr>
                <w:rStyle w:val="Hyperlink"/>
                <w:noProof/>
                <w:webHidden/>
              </w:rPr>
              <w:fldChar w:fldCharType="begin"/>
            </w:r>
            <w:r w:rsidRPr="00CB4915">
              <w:rPr>
                <w:rStyle w:val="Hyperlink"/>
                <w:noProof/>
                <w:webHidden/>
              </w:rPr>
              <w:instrText xml:space="preserve"> PAGEREF _Toc62203613 \h </w:instrText>
            </w:r>
            <w:r w:rsidRPr="00CB4915">
              <w:rPr>
                <w:rStyle w:val="Hyperlink"/>
                <w:noProof/>
                <w:webHidden/>
              </w:rPr>
            </w:r>
            <w:r w:rsidRPr="00CB4915">
              <w:rPr>
                <w:rStyle w:val="Hyperlink"/>
                <w:noProof/>
                <w:webHidden/>
              </w:rPr>
              <w:fldChar w:fldCharType="separate"/>
            </w:r>
            <w:r w:rsidR="00B5072D">
              <w:rPr>
                <w:rStyle w:val="Hyperlink"/>
                <w:noProof/>
                <w:webHidden/>
              </w:rPr>
              <w:t>31</w:t>
            </w:r>
            <w:r w:rsidRPr="00CB4915">
              <w:rPr>
                <w:rStyle w:val="Hyperlink"/>
                <w:noProof/>
                <w:webHidden/>
              </w:rPr>
              <w:fldChar w:fldCharType="end"/>
            </w:r>
          </w:hyperlink>
        </w:p>
        <w:p w14:paraId="36E45F00" w14:textId="6325550A" w:rsidR="0075563E" w:rsidRDefault="0075563E">
          <w:pPr>
            <w:pStyle w:val="TOC3"/>
            <w:tabs>
              <w:tab w:val="left" w:pos="1320"/>
              <w:tab w:val="right" w:leader="dot" w:pos="9350"/>
            </w:tabs>
            <w:rPr>
              <w:noProof/>
            </w:rPr>
          </w:pPr>
          <w:hyperlink w:anchor="_Toc62203614" w:history="1">
            <w:r w:rsidRPr="009979B3">
              <w:rPr>
                <w:rStyle w:val="Hyperlink"/>
                <w:noProof/>
              </w:rPr>
              <w:t>4.2.1</w:t>
            </w:r>
            <w:r>
              <w:rPr>
                <w:noProof/>
              </w:rPr>
              <w:tab/>
            </w:r>
            <w:r w:rsidRPr="009979B3">
              <w:rPr>
                <w:rStyle w:val="Hyperlink"/>
                <w:noProof/>
              </w:rPr>
              <w:t>Have a basic knowledge of client’s domain</w:t>
            </w:r>
            <w:r>
              <w:rPr>
                <w:noProof/>
                <w:webHidden/>
              </w:rPr>
              <w:tab/>
            </w:r>
            <w:r>
              <w:rPr>
                <w:noProof/>
                <w:webHidden/>
              </w:rPr>
              <w:fldChar w:fldCharType="begin"/>
            </w:r>
            <w:r>
              <w:rPr>
                <w:noProof/>
                <w:webHidden/>
              </w:rPr>
              <w:instrText xml:space="preserve"> PAGEREF _Toc62203614 \h </w:instrText>
            </w:r>
            <w:r>
              <w:rPr>
                <w:noProof/>
                <w:webHidden/>
              </w:rPr>
            </w:r>
            <w:r>
              <w:rPr>
                <w:noProof/>
                <w:webHidden/>
              </w:rPr>
              <w:fldChar w:fldCharType="separate"/>
            </w:r>
            <w:r w:rsidR="00B5072D">
              <w:rPr>
                <w:noProof/>
                <w:webHidden/>
              </w:rPr>
              <w:t>31</w:t>
            </w:r>
            <w:r>
              <w:rPr>
                <w:noProof/>
                <w:webHidden/>
              </w:rPr>
              <w:fldChar w:fldCharType="end"/>
            </w:r>
          </w:hyperlink>
        </w:p>
        <w:p w14:paraId="721D5352" w14:textId="63AD44DA" w:rsidR="0075563E" w:rsidRDefault="0075563E">
          <w:pPr>
            <w:pStyle w:val="TOC3"/>
            <w:tabs>
              <w:tab w:val="left" w:pos="1320"/>
              <w:tab w:val="right" w:leader="dot" w:pos="9350"/>
            </w:tabs>
            <w:rPr>
              <w:noProof/>
            </w:rPr>
          </w:pPr>
          <w:hyperlink w:anchor="_Toc62203615" w:history="1">
            <w:r w:rsidRPr="009979B3">
              <w:rPr>
                <w:rStyle w:val="Hyperlink"/>
                <w:noProof/>
              </w:rPr>
              <w:t>4.2.2</w:t>
            </w:r>
            <w:r>
              <w:rPr>
                <w:noProof/>
              </w:rPr>
              <w:tab/>
            </w:r>
            <w:r w:rsidRPr="009979B3">
              <w:rPr>
                <w:rStyle w:val="Hyperlink"/>
                <w:noProof/>
              </w:rPr>
              <w:t>Master communication skills to engage with surrounding people and clients</w:t>
            </w:r>
            <w:r>
              <w:rPr>
                <w:noProof/>
                <w:webHidden/>
              </w:rPr>
              <w:tab/>
            </w:r>
            <w:r>
              <w:rPr>
                <w:noProof/>
                <w:webHidden/>
              </w:rPr>
              <w:fldChar w:fldCharType="begin"/>
            </w:r>
            <w:r>
              <w:rPr>
                <w:noProof/>
                <w:webHidden/>
              </w:rPr>
              <w:instrText xml:space="preserve"> PAGEREF _Toc62203615 \h </w:instrText>
            </w:r>
            <w:r>
              <w:rPr>
                <w:noProof/>
                <w:webHidden/>
              </w:rPr>
            </w:r>
            <w:r>
              <w:rPr>
                <w:noProof/>
                <w:webHidden/>
              </w:rPr>
              <w:fldChar w:fldCharType="separate"/>
            </w:r>
            <w:r w:rsidR="00B5072D">
              <w:rPr>
                <w:noProof/>
                <w:webHidden/>
              </w:rPr>
              <w:t>32</w:t>
            </w:r>
            <w:r>
              <w:rPr>
                <w:noProof/>
                <w:webHidden/>
              </w:rPr>
              <w:fldChar w:fldCharType="end"/>
            </w:r>
          </w:hyperlink>
        </w:p>
        <w:p w14:paraId="6A126633" w14:textId="288DC92F" w:rsidR="0075563E" w:rsidRDefault="0075563E">
          <w:pPr>
            <w:pStyle w:val="TOC3"/>
            <w:tabs>
              <w:tab w:val="left" w:pos="1320"/>
              <w:tab w:val="right" w:leader="dot" w:pos="9350"/>
            </w:tabs>
            <w:rPr>
              <w:noProof/>
            </w:rPr>
          </w:pPr>
          <w:hyperlink w:anchor="_Toc62203616" w:history="1">
            <w:r w:rsidRPr="009979B3">
              <w:rPr>
                <w:rStyle w:val="Hyperlink"/>
                <w:noProof/>
              </w:rPr>
              <w:t>4.2.3</w:t>
            </w:r>
            <w:r>
              <w:rPr>
                <w:noProof/>
              </w:rPr>
              <w:tab/>
            </w:r>
            <w:r w:rsidRPr="009979B3">
              <w:rPr>
                <w:rStyle w:val="Hyperlink"/>
                <w:noProof/>
              </w:rPr>
              <w:t>Possess storytelling skills</w:t>
            </w:r>
            <w:r>
              <w:rPr>
                <w:noProof/>
                <w:webHidden/>
              </w:rPr>
              <w:tab/>
            </w:r>
            <w:r>
              <w:rPr>
                <w:noProof/>
                <w:webHidden/>
              </w:rPr>
              <w:fldChar w:fldCharType="begin"/>
            </w:r>
            <w:r>
              <w:rPr>
                <w:noProof/>
                <w:webHidden/>
              </w:rPr>
              <w:instrText xml:space="preserve"> PAGEREF _Toc62203616 \h </w:instrText>
            </w:r>
            <w:r>
              <w:rPr>
                <w:noProof/>
                <w:webHidden/>
              </w:rPr>
            </w:r>
            <w:r>
              <w:rPr>
                <w:noProof/>
                <w:webHidden/>
              </w:rPr>
              <w:fldChar w:fldCharType="separate"/>
            </w:r>
            <w:r w:rsidR="00B5072D">
              <w:rPr>
                <w:noProof/>
                <w:webHidden/>
              </w:rPr>
              <w:t>32</w:t>
            </w:r>
            <w:r>
              <w:rPr>
                <w:noProof/>
                <w:webHidden/>
              </w:rPr>
              <w:fldChar w:fldCharType="end"/>
            </w:r>
          </w:hyperlink>
        </w:p>
        <w:p w14:paraId="5EE7A4A4" w14:textId="5BB28476" w:rsidR="0075563E" w:rsidRDefault="0075563E" w:rsidP="00CB4915">
          <w:pPr>
            <w:pStyle w:val="TOC2"/>
            <w:tabs>
              <w:tab w:val="left" w:pos="450"/>
              <w:tab w:val="right" w:leader="dot" w:pos="9350"/>
            </w:tabs>
            <w:ind w:left="0"/>
            <w:rPr>
              <w:rStyle w:val="Hyperlink"/>
              <w:noProof/>
            </w:rPr>
          </w:pPr>
          <w:hyperlink w:anchor="_Toc62203617" w:history="1">
            <w:r w:rsidRPr="009979B3">
              <w:rPr>
                <w:rStyle w:val="Hyperlink"/>
                <w:noProof/>
              </w:rPr>
              <w:t>4.3</w:t>
            </w:r>
            <w:r>
              <w:rPr>
                <w:noProof/>
              </w:rPr>
              <w:tab/>
            </w:r>
            <w:r w:rsidRPr="009979B3">
              <w:rPr>
                <w:rStyle w:val="Hyperlink"/>
                <w:noProof/>
              </w:rPr>
              <w:t>Future Works</w:t>
            </w:r>
            <w:r>
              <w:rPr>
                <w:noProof/>
                <w:webHidden/>
              </w:rPr>
              <w:tab/>
            </w:r>
            <w:r>
              <w:rPr>
                <w:noProof/>
                <w:webHidden/>
              </w:rPr>
              <w:fldChar w:fldCharType="begin"/>
            </w:r>
            <w:r>
              <w:rPr>
                <w:noProof/>
                <w:webHidden/>
              </w:rPr>
              <w:instrText xml:space="preserve"> PAGEREF _Toc62203617 \h </w:instrText>
            </w:r>
            <w:r>
              <w:rPr>
                <w:noProof/>
                <w:webHidden/>
              </w:rPr>
            </w:r>
            <w:r>
              <w:rPr>
                <w:noProof/>
                <w:webHidden/>
              </w:rPr>
              <w:fldChar w:fldCharType="separate"/>
            </w:r>
            <w:r w:rsidR="00B5072D">
              <w:rPr>
                <w:noProof/>
                <w:webHidden/>
              </w:rPr>
              <w:t>32</w:t>
            </w:r>
            <w:r>
              <w:rPr>
                <w:noProof/>
                <w:webHidden/>
              </w:rPr>
              <w:fldChar w:fldCharType="end"/>
            </w:r>
          </w:hyperlink>
        </w:p>
        <w:p w14:paraId="24DE7380" w14:textId="77777777" w:rsidR="00CB4915" w:rsidRPr="00CB4915" w:rsidRDefault="00CB4915" w:rsidP="00CB4915">
          <w:pPr>
            <w:rPr>
              <w:noProof/>
            </w:rPr>
          </w:pPr>
        </w:p>
        <w:p w14:paraId="77A419EA" w14:textId="46CA5DDF" w:rsidR="0075563E" w:rsidRPr="00CB4915" w:rsidRDefault="0075563E">
          <w:pPr>
            <w:pStyle w:val="TOC1"/>
            <w:tabs>
              <w:tab w:val="right" w:leader="dot" w:pos="9350"/>
            </w:tabs>
            <w:rPr>
              <w:b/>
              <w:bCs/>
              <w:noProof/>
            </w:rPr>
          </w:pPr>
          <w:hyperlink w:anchor="_Toc62203618" w:history="1">
            <w:r w:rsidRPr="00CB4915">
              <w:rPr>
                <w:rStyle w:val="Hyperlink"/>
                <w:b/>
                <w:bCs/>
                <w:noProof/>
              </w:rPr>
              <w:t>REFERENCES</w:t>
            </w:r>
            <w:r w:rsidRPr="00CB4915">
              <w:rPr>
                <w:noProof/>
                <w:webHidden/>
              </w:rPr>
              <w:tab/>
            </w:r>
            <w:r w:rsidRPr="00CB4915">
              <w:rPr>
                <w:noProof/>
                <w:webHidden/>
              </w:rPr>
              <w:fldChar w:fldCharType="begin"/>
            </w:r>
            <w:r w:rsidRPr="00CB4915">
              <w:rPr>
                <w:noProof/>
                <w:webHidden/>
              </w:rPr>
              <w:instrText xml:space="preserve"> PAGEREF _Toc62203618 \h </w:instrText>
            </w:r>
            <w:r w:rsidRPr="00CB4915">
              <w:rPr>
                <w:noProof/>
                <w:webHidden/>
              </w:rPr>
            </w:r>
            <w:r w:rsidRPr="00CB4915">
              <w:rPr>
                <w:noProof/>
                <w:webHidden/>
              </w:rPr>
              <w:fldChar w:fldCharType="separate"/>
            </w:r>
            <w:r w:rsidR="00B5072D">
              <w:rPr>
                <w:noProof/>
                <w:webHidden/>
              </w:rPr>
              <w:t>33</w:t>
            </w:r>
            <w:r w:rsidRPr="00CB4915">
              <w:rPr>
                <w:noProof/>
                <w:webHidden/>
              </w:rPr>
              <w:fldChar w:fldCharType="end"/>
            </w:r>
          </w:hyperlink>
        </w:p>
        <w:p w14:paraId="46AF21D4" w14:textId="37C28FA0" w:rsidR="0075563E" w:rsidRDefault="0075563E">
          <w:r>
            <w:rPr>
              <w:b/>
              <w:bCs/>
              <w:noProof/>
            </w:rPr>
            <w:fldChar w:fldCharType="end"/>
          </w:r>
        </w:p>
      </w:sdtContent>
    </w:sdt>
    <w:p w14:paraId="7F6E5499" w14:textId="46B06100" w:rsidR="00E762A3" w:rsidRDefault="00E762A3">
      <w:pPr>
        <w:jc w:val="center"/>
        <w:rPr>
          <w:rFonts w:ascii="Times New Roman" w:hAnsi="Times New Roman"/>
          <w:b/>
          <w:bCs/>
          <w:sz w:val="28"/>
          <w:szCs w:val="28"/>
        </w:rPr>
      </w:pPr>
    </w:p>
    <w:p w14:paraId="77861ABB" w14:textId="6EBC810D" w:rsidR="00E762A3" w:rsidRDefault="00E762A3">
      <w:pPr>
        <w:jc w:val="center"/>
        <w:rPr>
          <w:rFonts w:ascii="Times New Roman" w:hAnsi="Times New Roman"/>
          <w:b/>
          <w:bCs/>
          <w:sz w:val="28"/>
          <w:szCs w:val="28"/>
        </w:rPr>
      </w:pPr>
    </w:p>
    <w:p w14:paraId="50AFB925" w14:textId="005EB02A" w:rsidR="00E762A3" w:rsidRDefault="00E762A3">
      <w:pPr>
        <w:jc w:val="center"/>
        <w:rPr>
          <w:rFonts w:ascii="Times New Roman" w:hAnsi="Times New Roman"/>
          <w:b/>
          <w:bCs/>
          <w:sz w:val="28"/>
          <w:szCs w:val="28"/>
        </w:rPr>
      </w:pPr>
    </w:p>
    <w:p w14:paraId="4B98E811" w14:textId="440B9F7B" w:rsidR="00E762A3" w:rsidRDefault="00E762A3">
      <w:pPr>
        <w:jc w:val="center"/>
        <w:rPr>
          <w:rFonts w:ascii="Times New Roman" w:hAnsi="Times New Roman"/>
          <w:b/>
          <w:bCs/>
          <w:sz w:val="28"/>
          <w:szCs w:val="28"/>
        </w:rPr>
      </w:pPr>
    </w:p>
    <w:p w14:paraId="0CF2089B" w14:textId="3C40CA65" w:rsidR="00E762A3" w:rsidRDefault="00E762A3">
      <w:pPr>
        <w:jc w:val="center"/>
        <w:rPr>
          <w:rFonts w:ascii="Times New Roman" w:hAnsi="Times New Roman"/>
          <w:b/>
          <w:bCs/>
          <w:sz w:val="28"/>
          <w:szCs w:val="28"/>
        </w:rPr>
      </w:pPr>
    </w:p>
    <w:p w14:paraId="1CA1655A" w14:textId="76B9ED4E" w:rsidR="00E762A3" w:rsidRDefault="00E762A3">
      <w:pPr>
        <w:jc w:val="center"/>
        <w:rPr>
          <w:rFonts w:ascii="Times New Roman" w:hAnsi="Times New Roman"/>
          <w:b/>
          <w:bCs/>
          <w:sz w:val="28"/>
          <w:szCs w:val="28"/>
        </w:rPr>
      </w:pPr>
    </w:p>
    <w:p w14:paraId="55D1D1B4" w14:textId="6D66D6B5" w:rsidR="00E762A3" w:rsidRDefault="00E762A3">
      <w:pPr>
        <w:jc w:val="center"/>
        <w:rPr>
          <w:rFonts w:ascii="Times New Roman" w:hAnsi="Times New Roman"/>
          <w:b/>
          <w:bCs/>
          <w:sz w:val="28"/>
          <w:szCs w:val="28"/>
        </w:rPr>
      </w:pPr>
    </w:p>
    <w:p w14:paraId="1D47C24F" w14:textId="64F6218B" w:rsidR="00E762A3" w:rsidRDefault="00E762A3">
      <w:pPr>
        <w:jc w:val="center"/>
        <w:rPr>
          <w:rFonts w:ascii="Times New Roman" w:hAnsi="Times New Roman"/>
          <w:b/>
          <w:bCs/>
          <w:sz w:val="28"/>
          <w:szCs w:val="28"/>
        </w:rPr>
      </w:pPr>
    </w:p>
    <w:p w14:paraId="5171D153" w14:textId="16783259" w:rsidR="00E762A3" w:rsidRDefault="00E762A3">
      <w:pPr>
        <w:jc w:val="center"/>
        <w:rPr>
          <w:rFonts w:ascii="Times New Roman" w:hAnsi="Times New Roman"/>
          <w:b/>
          <w:bCs/>
          <w:sz w:val="28"/>
          <w:szCs w:val="28"/>
        </w:rPr>
      </w:pPr>
    </w:p>
    <w:p w14:paraId="1C3047F7" w14:textId="03459B16" w:rsidR="00E762A3" w:rsidRDefault="00E762A3">
      <w:pPr>
        <w:jc w:val="center"/>
        <w:rPr>
          <w:rFonts w:ascii="Times New Roman" w:hAnsi="Times New Roman"/>
          <w:b/>
          <w:bCs/>
          <w:sz w:val="28"/>
          <w:szCs w:val="28"/>
        </w:rPr>
      </w:pPr>
    </w:p>
    <w:p w14:paraId="205B51FE" w14:textId="6A653D30" w:rsidR="00E762A3" w:rsidRDefault="00E762A3">
      <w:pPr>
        <w:jc w:val="center"/>
        <w:rPr>
          <w:rFonts w:ascii="Times New Roman" w:hAnsi="Times New Roman"/>
          <w:b/>
          <w:bCs/>
          <w:sz w:val="28"/>
          <w:szCs w:val="28"/>
        </w:rPr>
      </w:pPr>
    </w:p>
    <w:p w14:paraId="48E948F5" w14:textId="38A0B5C6" w:rsidR="00E762A3" w:rsidRDefault="00E762A3">
      <w:pPr>
        <w:jc w:val="center"/>
        <w:rPr>
          <w:rFonts w:ascii="Times New Roman" w:hAnsi="Times New Roman"/>
          <w:b/>
          <w:bCs/>
          <w:sz w:val="28"/>
          <w:szCs w:val="28"/>
        </w:rPr>
      </w:pPr>
    </w:p>
    <w:p w14:paraId="394C1F65" w14:textId="3B3EC94C" w:rsidR="00E762A3" w:rsidRDefault="00E762A3" w:rsidP="00B9002F">
      <w:pPr>
        <w:pStyle w:val="Heading1"/>
      </w:pPr>
      <w:bookmarkStart w:id="6" w:name="_Toc62203574"/>
      <w:r>
        <w:lastRenderedPageBreak/>
        <w:t>LIST OF TABLES</w:t>
      </w:r>
      <w:bookmarkEnd w:id="6"/>
    </w:p>
    <w:p w14:paraId="72BD3555" w14:textId="5FB3FE14" w:rsidR="00E762A3" w:rsidRPr="003665BE" w:rsidRDefault="00E762A3" w:rsidP="003665BE">
      <w:pPr>
        <w:spacing w:line="360" w:lineRule="auto"/>
        <w:jc w:val="center"/>
        <w:rPr>
          <w:rFonts w:ascii="Times New Roman" w:hAnsi="Times New Roman" w:cs="Times New Roman"/>
          <w:b/>
          <w:bCs/>
        </w:rPr>
      </w:pPr>
    </w:p>
    <w:p w14:paraId="15132CE5" w14:textId="3658849C" w:rsidR="003665BE" w:rsidRPr="003665BE" w:rsidRDefault="003665BE" w:rsidP="003665BE">
      <w:pPr>
        <w:pStyle w:val="TableofFigures"/>
        <w:tabs>
          <w:tab w:val="right" w:leader="dot" w:pos="9350"/>
        </w:tabs>
        <w:spacing w:line="360" w:lineRule="auto"/>
        <w:rPr>
          <w:rFonts w:ascii="Times New Roman" w:eastAsiaTheme="minorEastAsia" w:hAnsi="Times New Roman" w:cs="Times New Roman"/>
          <w:noProof/>
          <w:kern w:val="0"/>
          <w:szCs w:val="24"/>
          <w:lang w:val="en-US" w:eastAsia="en-US" w:bidi="ar-SA"/>
        </w:rPr>
      </w:pPr>
      <w:r w:rsidRPr="003665BE">
        <w:rPr>
          <w:rFonts w:ascii="Times New Roman" w:hAnsi="Times New Roman" w:cs="Times New Roman"/>
          <w:szCs w:val="24"/>
        </w:rPr>
        <w:fldChar w:fldCharType="begin"/>
      </w:r>
      <w:r w:rsidRPr="003665BE">
        <w:rPr>
          <w:rFonts w:ascii="Times New Roman" w:hAnsi="Times New Roman" w:cs="Times New Roman"/>
          <w:szCs w:val="24"/>
        </w:rPr>
        <w:instrText xml:space="preserve"> TOC \h \z \t "Table Heading" \c </w:instrText>
      </w:r>
      <w:r w:rsidRPr="003665BE">
        <w:rPr>
          <w:rFonts w:ascii="Times New Roman" w:hAnsi="Times New Roman" w:cs="Times New Roman"/>
          <w:szCs w:val="24"/>
        </w:rPr>
        <w:fldChar w:fldCharType="separate"/>
      </w:r>
      <w:hyperlink w:anchor="_Toc62209620" w:history="1">
        <w:r w:rsidRPr="003665BE">
          <w:rPr>
            <w:rStyle w:val="Hyperlink"/>
            <w:rFonts w:ascii="Times New Roman" w:hAnsi="Times New Roman" w:cs="Times New Roman"/>
            <w:noProof/>
            <w:szCs w:val="24"/>
          </w:rPr>
          <w:t>Table 1 Description of Real Private Consumption and its indicators</w:t>
        </w:r>
        <w:r w:rsidRPr="003665BE">
          <w:rPr>
            <w:rFonts w:ascii="Times New Roman" w:hAnsi="Times New Roman" w:cs="Times New Roman"/>
            <w:noProof/>
            <w:webHidden/>
            <w:szCs w:val="24"/>
          </w:rPr>
          <w:tab/>
        </w:r>
        <w:r w:rsidRPr="003665BE">
          <w:rPr>
            <w:rFonts w:ascii="Times New Roman" w:hAnsi="Times New Roman" w:cs="Times New Roman"/>
            <w:noProof/>
            <w:webHidden/>
            <w:szCs w:val="24"/>
          </w:rPr>
          <w:fldChar w:fldCharType="begin"/>
        </w:r>
        <w:r w:rsidRPr="003665BE">
          <w:rPr>
            <w:rFonts w:ascii="Times New Roman" w:hAnsi="Times New Roman" w:cs="Times New Roman"/>
            <w:noProof/>
            <w:webHidden/>
            <w:szCs w:val="24"/>
          </w:rPr>
          <w:instrText xml:space="preserve"> PAGEREF _Toc62209620 \h </w:instrText>
        </w:r>
        <w:r w:rsidRPr="003665BE">
          <w:rPr>
            <w:rFonts w:ascii="Times New Roman" w:hAnsi="Times New Roman" w:cs="Times New Roman"/>
            <w:noProof/>
            <w:webHidden/>
            <w:szCs w:val="24"/>
          </w:rPr>
        </w:r>
        <w:r w:rsidRPr="003665BE">
          <w:rPr>
            <w:rFonts w:ascii="Times New Roman" w:hAnsi="Times New Roman" w:cs="Times New Roman"/>
            <w:noProof/>
            <w:webHidden/>
            <w:szCs w:val="24"/>
          </w:rPr>
          <w:fldChar w:fldCharType="separate"/>
        </w:r>
        <w:r w:rsidR="00B5072D">
          <w:rPr>
            <w:rFonts w:ascii="Times New Roman" w:hAnsi="Times New Roman" w:cs="Times New Roman"/>
            <w:noProof/>
            <w:webHidden/>
            <w:szCs w:val="24"/>
          </w:rPr>
          <w:t>11</w:t>
        </w:r>
        <w:r w:rsidRPr="003665BE">
          <w:rPr>
            <w:rFonts w:ascii="Times New Roman" w:hAnsi="Times New Roman" w:cs="Times New Roman"/>
            <w:noProof/>
            <w:webHidden/>
            <w:szCs w:val="24"/>
          </w:rPr>
          <w:fldChar w:fldCharType="end"/>
        </w:r>
      </w:hyperlink>
    </w:p>
    <w:p w14:paraId="1BADF8E1" w14:textId="5A3219BE" w:rsidR="003665BE" w:rsidRPr="003665BE" w:rsidRDefault="003665BE" w:rsidP="003665BE">
      <w:pPr>
        <w:pStyle w:val="TableofFigures"/>
        <w:tabs>
          <w:tab w:val="right" w:leader="dot" w:pos="9350"/>
        </w:tabs>
        <w:spacing w:line="360" w:lineRule="auto"/>
        <w:rPr>
          <w:rFonts w:ascii="Times New Roman" w:eastAsiaTheme="minorEastAsia" w:hAnsi="Times New Roman" w:cs="Times New Roman"/>
          <w:noProof/>
          <w:kern w:val="0"/>
          <w:szCs w:val="24"/>
          <w:lang w:val="en-US" w:eastAsia="en-US" w:bidi="ar-SA"/>
        </w:rPr>
      </w:pPr>
      <w:hyperlink w:anchor="_Toc62209621" w:history="1">
        <w:r w:rsidRPr="003665BE">
          <w:rPr>
            <w:rStyle w:val="Hyperlink"/>
            <w:rFonts w:ascii="Times New Roman" w:hAnsi="Times New Roman" w:cs="Times New Roman"/>
            <w:noProof/>
            <w:szCs w:val="24"/>
          </w:rPr>
          <w:t>Table 2 Summary of Literature Reviews</w:t>
        </w:r>
        <w:r w:rsidRPr="003665BE">
          <w:rPr>
            <w:rFonts w:ascii="Times New Roman" w:hAnsi="Times New Roman" w:cs="Times New Roman"/>
            <w:noProof/>
            <w:webHidden/>
            <w:szCs w:val="24"/>
          </w:rPr>
          <w:tab/>
        </w:r>
        <w:r w:rsidRPr="003665BE">
          <w:rPr>
            <w:rFonts w:ascii="Times New Roman" w:hAnsi="Times New Roman" w:cs="Times New Roman"/>
            <w:noProof/>
            <w:webHidden/>
            <w:szCs w:val="24"/>
          </w:rPr>
          <w:fldChar w:fldCharType="begin"/>
        </w:r>
        <w:r w:rsidRPr="003665BE">
          <w:rPr>
            <w:rFonts w:ascii="Times New Roman" w:hAnsi="Times New Roman" w:cs="Times New Roman"/>
            <w:noProof/>
            <w:webHidden/>
            <w:szCs w:val="24"/>
          </w:rPr>
          <w:instrText xml:space="preserve"> PAGEREF _Toc62209621 \h </w:instrText>
        </w:r>
        <w:r w:rsidRPr="003665BE">
          <w:rPr>
            <w:rFonts w:ascii="Times New Roman" w:hAnsi="Times New Roman" w:cs="Times New Roman"/>
            <w:noProof/>
            <w:webHidden/>
            <w:szCs w:val="24"/>
          </w:rPr>
        </w:r>
        <w:r w:rsidRPr="003665BE">
          <w:rPr>
            <w:rFonts w:ascii="Times New Roman" w:hAnsi="Times New Roman" w:cs="Times New Roman"/>
            <w:noProof/>
            <w:webHidden/>
            <w:szCs w:val="24"/>
          </w:rPr>
          <w:fldChar w:fldCharType="separate"/>
        </w:r>
        <w:r w:rsidR="00B5072D">
          <w:rPr>
            <w:rFonts w:ascii="Times New Roman" w:hAnsi="Times New Roman" w:cs="Times New Roman"/>
            <w:noProof/>
            <w:webHidden/>
            <w:szCs w:val="24"/>
          </w:rPr>
          <w:t>17</w:t>
        </w:r>
        <w:r w:rsidRPr="003665BE">
          <w:rPr>
            <w:rFonts w:ascii="Times New Roman" w:hAnsi="Times New Roman" w:cs="Times New Roman"/>
            <w:noProof/>
            <w:webHidden/>
            <w:szCs w:val="24"/>
          </w:rPr>
          <w:fldChar w:fldCharType="end"/>
        </w:r>
      </w:hyperlink>
    </w:p>
    <w:p w14:paraId="7C317F3D" w14:textId="10BCD43C" w:rsidR="003665BE" w:rsidRPr="003665BE" w:rsidRDefault="003665BE" w:rsidP="003665BE">
      <w:pPr>
        <w:pStyle w:val="TableofFigures"/>
        <w:tabs>
          <w:tab w:val="right" w:leader="dot" w:pos="9350"/>
        </w:tabs>
        <w:spacing w:line="360" w:lineRule="auto"/>
        <w:rPr>
          <w:rFonts w:ascii="Times New Roman" w:eastAsiaTheme="minorEastAsia" w:hAnsi="Times New Roman" w:cs="Times New Roman"/>
          <w:noProof/>
          <w:kern w:val="0"/>
          <w:szCs w:val="24"/>
          <w:lang w:val="en-US" w:eastAsia="en-US" w:bidi="ar-SA"/>
        </w:rPr>
      </w:pPr>
      <w:hyperlink w:anchor="_Toc62209622" w:history="1">
        <w:r w:rsidRPr="003665BE">
          <w:rPr>
            <w:rStyle w:val="Hyperlink"/>
            <w:rFonts w:ascii="Times New Roman" w:hAnsi="Times New Roman" w:cs="Times New Roman"/>
            <w:noProof/>
            <w:szCs w:val="24"/>
          </w:rPr>
          <w:t>Table 3 Model prediction errors (RMSE) during Model Development</w:t>
        </w:r>
        <w:r w:rsidRPr="003665BE">
          <w:rPr>
            <w:rFonts w:ascii="Times New Roman" w:hAnsi="Times New Roman" w:cs="Times New Roman"/>
            <w:noProof/>
            <w:webHidden/>
            <w:szCs w:val="24"/>
          </w:rPr>
          <w:tab/>
        </w:r>
        <w:r w:rsidRPr="003665BE">
          <w:rPr>
            <w:rFonts w:ascii="Times New Roman" w:hAnsi="Times New Roman" w:cs="Times New Roman"/>
            <w:noProof/>
            <w:webHidden/>
            <w:szCs w:val="24"/>
          </w:rPr>
          <w:fldChar w:fldCharType="begin"/>
        </w:r>
        <w:r w:rsidRPr="003665BE">
          <w:rPr>
            <w:rFonts w:ascii="Times New Roman" w:hAnsi="Times New Roman" w:cs="Times New Roman"/>
            <w:noProof/>
            <w:webHidden/>
            <w:szCs w:val="24"/>
          </w:rPr>
          <w:instrText xml:space="preserve"> PAGEREF _Toc62209622 \h </w:instrText>
        </w:r>
        <w:r w:rsidRPr="003665BE">
          <w:rPr>
            <w:rFonts w:ascii="Times New Roman" w:hAnsi="Times New Roman" w:cs="Times New Roman"/>
            <w:noProof/>
            <w:webHidden/>
            <w:szCs w:val="24"/>
          </w:rPr>
        </w:r>
        <w:r w:rsidRPr="003665BE">
          <w:rPr>
            <w:rFonts w:ascii="Times New Roman" w:hAnsi="Times New Roman" w:cs="Times New Roman"/>
            <w:noProof/>
            <w:webHidden/>
            <w:szCs w:val="24"/>
          </w:rPr>
          <w:fldChar w:fldCharType="separate"/>
        </w:r>
        <w:r w:rsidR="00B5072D">
          <w:rPr>
            <w:rFonts w:ascii="Times New Roman" w:hAnsi="Times New Roman" w:cs="Times New Roman"/>
            <w:noProof/>
            <w:webHidden/>
            <w:szCs w:val="24"/>
          </w:rPr>
          <w:t>20</w:t>
        </w:r>
        <w:r w:rsidRPr="003665BE">
          <w:rPr>
            <w:rFonts w:ascii="Times New Roman" w:hAnsi="Times New Roman" w:cs="Times New Roman"/>
            <w:noProof/>
            <w:webHidden/>
            <w:szCs w:val="24"/>
          </w:rPr>
          <w:fldChar w:fldCharType="end"/>
        </w:r>
      </w:hyperlink>
    </w:p>
    <w:p w14:paraId="11EB4D82" w14:textId="65553575" w:rsidR="003665BE" w:rsidRPr="003665BE" w:rsidRDefault="003665BE" w:rsidP="003665BE">
      <w:pPr>
        <w:pStyle w:val="TableofFigures"/>
        <w:tabs>
          <w:tab w:val="right" w:leader="dot" w:pos="9350"/>
        </w:tabs>
        <w:spacing w:line="360" w:lineRule="auto"/>
        <w:rPr>
          <w:rFonts w:ascii="Times New Roman" w:eastAsiaTheme="minorEastAsia" w:hAnsi="Times New Roman" w:cs="Times New Roman"/>
          <w:noProof/>
          <w:kern w:val="0"/>
          <w:szCs w:val="24"/>
          <w:lang w:val="en-US" w:eastAsia="en-US" w:bidi="ar-SA"/>
        </w:rPr>
      </w:pPr>
      <w:hyperlink w:anchor="_Toc62209623" w:history="1">
        <w:r w:rsidRPr="003665BE">
          <w:rPr>
            <w:rStyle w:val="Hyperlink"/>
            <w:rFonts w:ascii="Times New Roman" w:hAnsi="Times New Roman" w:cs="Times New Roman"/>
            <w:noProof/>
            <w:szCs w:val="24"/>
          </w:rPr>
          <w:t>Table 4 Averaged RMSE of machine learning models with respect to windowing techniques</w:t>
        </w:r>
        <w:r w:rsidRPr="003665BE">
          <w:rPr>
            <w:rFonts w:ascii="Times New Roman" w:hAnsi="Times New Roman" w:cs="Times New Roman"/>
            <w:noProof/>
            <w:webHidden/>
            <w:szCs w:val="24"/>
          </w:rPr>
          <w:tab/>
        </w:r>
        <w:r w:rsidRPr="003665BE">
          <w:rPr>
            <w:rFonts w:ascii="Times New Roman" w:hAnsi="Times New Roman" w:cs="Times New Roman"/>
            <w:noProof/>
            <w:webHidden/>
            <w:szCs w:val="24"/>
          </w:rPr>
          <w:fldChar w:fldCharType="begin"/>
        </w:r>
        <w:r w:rsidRPr="003665BE">
          <w:rPr>
            <w:rFonts w:ascii="Times New Roman" w:hAnsi="Times New Roman" w:cs="Times New Roman"/>
            <w:noProof/>
            <w:webHidden/>
            <w:szCs w:val="24"/>
          </w:rPr>
          <w:instrText xml:space="preserve"> PAGEREF _Toc62209623 \h </w:instrText>
        </w:r>
        <w:r w:rsidRPr="003665BE">
          <w:rPr>
            <w:rFonts w:ascii="Times New Roman" w:hAnsi="Times New Roman" w:cs="Times New Roman"/>
            <w:noProof/>
            <w:webHidden/>
            <w:szCs w:val="24"/>
          </w:rPr>
        </w:r>
        <w:r w:rsidRPr="003665BE">
          <w:rPr>
            <w:rFonts w:ascii="Times New Roman" w:hAnsi="Times New Roman" w:cs="Times New Roman"/>
            <w:noProof/>
            <w:webHidden/>
            <w:szCs w:val="24"/>
          </w:rPr>
          <w:fldChar w:fldCharType="separate"/>
        </w:r>
        <w:r w:rsidR="00B5072D">
          <w:rPr>
            <w:rFonts w:ascii="Times New Roman" w:hAnsi="Times New Roman" w:cs="Times New Roman"/>
            <w:noProof/>
            <w:webHidden/>
            <w:szCs w:val="24"/>
          </w:rPr>
          <w:t>25</w:t>
        </w:r>
        <w:r w:rsidRPr="003665BE">
          <w:rPr>
            <w:rFonts w:ascii="Times New Roman" w:hAnsi="Times New Roman" w:cs="Times New Roman"/>
            <w:noProof/>
            <w:webHidden/>
            <w:szCs w:val="24"/>
          </w:rPr>
          <w:fldChar w:fldCharType="end"/>
        </w:r>
      </w:hyperlink>
    </w:p>
    <w:p w14:paraId="0B0941EE" w14:textId="7FA7FFBC" w:rsidR="003665BE" w:rsidRPr="003665BE" w:rsidRDefault="003665BE" w:rsidP="003665BE">
      <w:pPr>
        <w:pStyle w:val="TableofFigures"/>
        <w:tabs>
          <w:tab w:val="right" w:leader="dot" w:pos="9350"/>
        </w:tabs>
        <w:spacing w:line="360" w:lineRule="auto"/>
        <w:rPr>
          <w:rFonts w:ascii="Times New Roman" w:eastAsiaTheme="minorEastAsia" w:hAnsi="Times New Roman" w:cs="Times New Roman"/>
          <w:noProof/>
          <w:kern w:val="0"/>
          <w:szCs w:val="24"/>
          <w:lang w:val="en-US" w:eastAsia="en-US" w:bidi="ar-SA"/>
        </w:rPr>
      </w:pPr>
      <w:hyperlink w:anchor="_Toc62209624" w:history="1">
        <w:r w:rsidRPr="003665BE">
          <w:rPr>
            <w:rStyle w:val="Hyperlink"/>
            <w:rFonts w:ascii="Times New Roman" w:hAnsi="Times New Roman" w:cs="Times New Roman"/>
            <w:noProof/>
            <w:szCs w:val="24"/>
          </w:rPr>
          <w:t>Table 5 Averaged RMSE of statistical models</w:t>
        </w:r>
        <w:r w:rsidRPr="003665BE">
          <w:rPr>
            <w:rFonts w:ascii="Times New Roman" w:hAnsi="Times New Roman" w:cs="Times New Roman"/>
            <w:noProof/>
            <w:webHidden/>
            <w:szCs w:val="24"/>
          </w:rPr>
          <w:tab/>
        </w:r>
        <w:r w:rsidRPr="003665BE">
          <w:rPr>
            <w:rFonts w:ascii="Times New Roman" w:hAnsi="Times New Roman" w:cs="Times New Roman"/>
            <w:noProof/>
            <w:webHidden/>
            <w:szCs w:val="24"/>
          </w:rPr>
          <w:fldChar w:fldCharType="begin"/>
        </w:r>
        <w:r w:rsidRPr="003665BE">
          <w:rPr>
            <w:rFonts w:ascii="Times New Roman" w:hAnsi="Times New Roman" w:cs="Times New Roman"/>
            <w:noProof/>
            <w:webHidden/>
            <w:szCs w:val="24"/>
          </w:rPr>
          <w:instrText xml:space="preserve"> PAGEREF _Toc62209624 \h </w:instrText>
        </w:r>
        <w:r w:rsidRPr="003665BE">
          <w:rPr>
            <w:rFonts w:ascii="Times New Roman" w:hAnsi="Times New Roman" w:cs="Times New Roman"/>
            <w:noProof/>
            <w:webHidden/>
            <w:szCs w:val="24"/>
          </w:rPr>
        </w:r>
        <w:r w:rsidRPr="003665BE">
          <w:rPr>
            <w:rFonts w:ascii="Times New Roman" w:hAnsi="Times New Roman" w:cs="Times New Roman"/>
            <w:noProof/>
            <w:webHidden/>
            <w:szCs w:val="24"/>
          </w:rPr>
          <w:fldChar w:fldCharType="separate"/>
        </w:r>
        <w:r w:rsidR="00B5072D">
          <w:rPr>
            <w:rFonts w:ascii="Times New Roman" w:hAnsi="Times New Roman" w:cs="Times New Roman"/>
            <w:noProof/>
            <w:webHidden/>
            <w:szCs w:val="24"/>
          </w:rPr>
          <w:t>25</w:t>
        </w:r>
        <w:r w:rsidRPr="003665BE">
          <w:rPr>
            <w:rFonts w:ascii="Times New Roman" w:hAnsi="Times New Roman" w:cs="Times New Roman"/>
            <w:noProof/>
            <w:webHidden/>
            <w:szCs w:val="24"/>
          </w:rPr>
          <w:fldChar w:fldCharType="end"/>
        </w:r>
      </w:hyperlink>
    </w:p>
    <w:p w14:paraId="28C703E7" w14:textId="7D3308CC" w:rsidR="00E762A3" w:rsidRDefault="003665BE" w:rsidP="003665BE">
      <w:pPr>
        <w:pStyle w:val="F1"/>
        <w:spacing w:line="360" w:lineRule="auto"/>
      </w:pPr>
      <w:r w:rsidRPr="003665BE">
        <w:rPr>
          <w:rFonts w:cs="Times New Roman"/>
          <w:sz w:val="24"/>
          <w:szCs w:val="24"/>
        </w:rPr>
        <w:fldChar w:fldCharType="end"/>
      </w:r>
    </w:p>
    <w:p w14:paraId="337C71D1" w14:textId="48272B47" w:rsidR="00E762A3" w:rsidRDefault="00E762A3">
      <w:pPr>
        <w:jc w:val="center"/>
        <w:rPr>
          <w:rFonts w:ascii="Times New Roman" w:hAnsi="Times New Roman"/>
          <w:b/>
          <w:bCs/>
          <w:sz w:val="28"/>
          <w:szCs w:val="28"/>
        </w:rPr>
      </w:pPr>
    </w:p>
    <w:p w14:paraId="21B42028" w14:textId="16425E73" w:rsidR="00E762A3" w:rsidRDefault="00E762A3">
      <w:pPr>
        <w:jc w:val="center"/>
        <w:rPr>
          <w:rFonts w:ascii="Times New Roman" w:hAnsi="Times New Roman"/>
          <w:b/>
          <w:bCs/>
          <w:sz w:val="28"/>
          <w:szCs w:val="28"/>
        </w:rPr>
      </w:pPr>
    </w:p>
    <w:p w14:paraId="0B2E12EF" w14:textId="0199144C" w:rsidR="00E762A3" w:rsidRDefault="00E762A3">
      <w:pPr>
        <w:jc w:val="center"/>
        <w:rPr>
          <w:rFonts w:ascii="Times New Roman" w:hAnsi="Times New Roman"/>
          <w:b/>
          <w:bCs/>
          <w:sz w:val="28"/>
          <w:szCs w:val="28"/>
        </w:rPr>
      </w:pPr>
    </w:p>
    <w:p w14:paraId="68AC674C" w14:textId="3903B796" w:rsidR="00E762A3" w:rsidRDefault="00E762A3">
      <w:pPr>
        <w:jc w:val="center"/>
        <w:rPr>
          <w:rFonts w:ascii="Times New Roman" w:hAnsi="Times New Roman"/>
          <w:b/>
          <w:bCs/>
          <w:sz w:val="28"/>
          <w:szCs w:val="28"/>
        </w:rPr>
      </w:pPr>
    </w:p>
    <w:p w14:paraId="5EA6C6CA" w14:textId="3F25104B" w:rsidR="00E762A3" w:rsidRDefault="00E762A3">
      <w:pPr>
        <w:jc w:val="center"/>
        <w:rPr>
          <w:rFonts w:ascii="Times New Roman" w:hAnsi="Times New Roman"/>
          <w:b/>
          <w:bCs/>
          <w:sz w:val="28"/>
          <w:szCs w:val="28"/>
        </w:rPr>
      </w:pPr>
    </w:p>
    <w:p w14:paraId="0BEEF014" w14:textId="687CF925" w:rsidR="00E762A3" w:rsidRDefault="00E762A3">
      <w:pPr>
        <w:jc w:val="center"/>
        <w:rPr>
          <w:rFonts w:ascii="Times New Roman" w:hAnsi="Times New Roman"/>
          <w:b/>
          <w:bCs/>
          <w:sz w:val="28"/>
          <w:szCs w:val="28"/>
        </w:rPr>
      </w:pPr>
    </w:p>
    <w:p w14:paraId="1D6EDE07" w14:textId="4148875D" w:rsidR="00E762A3" w:rsidRDefault="00E762A3">
      <w:pPr>
        <w:jc w:val="center"/>
        <w:rPr>
          <w:rFonts w:ascii="Times New Roman" w:hAnsi="Times New Roman"/>
          <w:b/>
          <w:bCs/>
          <w:sz w:val="28"/>
          <w:szCs w:val="28"/>
        </w:rPr>
      </w:pPr>
    </w:p>
    <w:p w14:paraId="167DC5F1" w14:textId="721F6924" w:rsidR="00E762A3" w:rsidRDefault="00E762A3">
      <w:pPr>
        <w:jc w:val="center"/>
        <w:rPr>
          <w:rFonts w:ascii="Times New Roman" w:hAnsi="Times New Roman"/>
          <w:b/>
          <w:bCs/>
          <w:sz w:val="28"/>
          <w:szCs w:val="28"/>
        </w:rPr>
      </w:pPr>
    </w:p>
    <w:p w14:paraId="3A118BEE" w14:textId="4E31FB0F" w:rsidR="00E762A3" w:rsidRDefault="00E762A3">
      <w:pPr>
        <w:jc w:val="center"/>
        <w:rPr>
          <w:rFonts w:ascii="Times New Roman" w:hAnsi="Times New Roman"/>
          <w:b/>
          <w:bCs/>
          <w:sz w:val="28"/>
          <w:szCs w:val="28"/>
        </w:rPr>
      </w:pPr>
    </w:p>
    <w:p w14:paraId="6E7940DE" w14:textId="3CBA7D5C" w:rsidR="00E762A3" w:rsidRDefault="00E762A3">
      <w:pPr>
        <w:jc w:val="center"/>
        <w:rPr>
          <w:rFonts w:ascii="Times New Roman" w:hAnsi="Times New Roman"/>
          <w:b/>
          <w:bCs/>
          <w:sz w:val="28"/>
          <w:szCs w:val="28"/>
        </w:rPr>
      </w:pPr>
    </w:p>
    <w:p w14:paraId="5967FDE0" w14:textId="058350D9" w:rsidR="00E762A3" w:rsidRDefault="00E762A3">
      <w:pPr>
        <w:jc w:val="center"/>
        <w:rPr>
          <w:rFonts w:ascii="Times New Roman" w:hAnsi="Times New Roman"/>
          <w:b/>
          <w:bCs/>
          <w:sz w:val="28"/>
          <w:szCs w:val="28"/>
        </w:rPr>
      </w:pPr>
    </w:p>
    <w:p w14:paraId="19C1397A" w14:textId="24C6A9FB" w:rsidR="00E762A3" w:rsidRDefault="00E762A3">
      <w:pPr>
        <w:jc w:val="center"/>
        <w:rPr>
          <w:rFonts w:ascii="Times New Roman" w:hAnsi="Times New Roman"/>
          <w:b/>
          <w:bCs/>
          <w:sz w:val="28"/>
          <w:szCs w:val="28"/>
        </w:rPr>
      </w:pPr>
    </w:p>
    <w:p w14:paraId="7473BF8C" w14:textId="17885500" w:rsidR="00E762A3" w:rsidRDefault="00E762A3">
      <w:pPr>
        <w:jc w:val="center"/>
        <w:rPr>
          <w:rFonts w:ascii="Times New Roman" w:hAnsi="Times New Roman"/>
          <w:b/>
          <w:bCs/>
          <w:sz w:val="28"/>
          <w:szCs w:val="28"/>
        </w:rPr>
      </w:pPr>
    </w:p>
    <w:p w14:paraId="64318D48" w14:textId="5C05EA68" w:rsidR="00E762A3" w:rsidRDefault="00E762A3">
      <w:pPr>
        <w:jc w:val="center"/>
        <w:rPr>
          <w:rFonts w:ascii="Times New Roman" w:hAnsi="Times New Roman"/>
          <w:b/>
          <w:bCs/>
          <w:sz w:val="28"/>
          <w:szCs w:val="28"/>
        </w:rPr>
      </w:pPr>
    </w:p>
    <w:p w14:paraId="69FE7D28" w14:textId="63145E84" w:rsidR="00E762A3" w:rsidRDefault="00E762A3">
      <w:pPr>
        <w:jc w:val="center"/>
        <w:rPr>
          <w:rFonts w:ascii="Times New Roman" w:hAnsi="Times New Roman"/>
          <w:b/>
          <w:bCs/>
          <w:sz w:val="28"/>
          <w:szCs w:val="28"/>
        </w:rPr>
      </w:pPr>
    </w:p>
    <w:p w14:paraId="1F7AD8E1" w14:textId="46DEEAEE" w:rsidR="00E762A3" w:rsidRDefault="00E762A3">
      <w:pPr>
        <w:jc w:val="center"/>
        <w:rPr>
          <w:rFonts w:ascii="Times New Roman" w:hAnsi="Times New Roman"/>
          <w:b/>
          <w:bCs/>
          <w:sz w:val="28"/>
          <w:szCs w:val="28"/>
        </w:rPr>
      </w:pPr>
    </w:p>
    <w:p w14:paraId="70E79954" w14:textId="7FF228CB" w:rsidR="00E762A3" w:rsidRDefault="00E762A3">
      <w:pPr>
        <w:jc w:val="center"/>
        <w:rPr>
          <w:rFonts w:ascii="Times New Roman" w:hAnsi="Times New Roman"/>
          <w:b/>
          <w:bCs/>
          <w:sz w:val="28"/>
          <w:szCs w:val="28"/>
        </w:rPr>
      </w:pPr>
    </w:p>
    <w:p w14:paraId="0813E890" w14:textId="7ECD96AE" w:rsidR="00E762A3" w:rsidRDefault="00E762A3">
      <w:pPr>
        <w:jc w:val="center"/>
        <w:rPr>
          <w:rFonts w:ascii="Times New Roman" w:hAnsi="Times New Roman"/>
          <w:b/>
          <w:bCs/>
          <w:sz w:val="28"/>
          <w:szCs w:val="28"/>
        </w:rPr>
      </w:pPr>
    </w:p>
    <w:p w14:paraId="301A7E28" w14:textId="0366A292" w:rsidR="00E762A3" w:rsidRDefault="00E762A3">
      <w:pPr>
        <w:jc w:val="center"/>
        <w:rPr>
          <w:rFonts w:ascii="Times New Roman" w:hAnsi="Times New Roman"/>
          <w:b/>
          <w:bCs/>
          <w:sz w:val="28"/>
          <w:szCs w:val="28"/>
        </w:rPr>
      </w:pPr>
    </w:p>
    <w:p w14:paraId="13776CF2" w14:textId="679B3257" w:rsidR="00E762A3" w:rsidRDefault="00E762A3">
      <w:pPr>
        <w:jc w:val="center"/>
        <w:rPr>
          <w:rFonts w:ascii="Times New Roman" w:hAnsi="Times New Roman"/>
          <w:b/>
          <w:bCs/>
          <w:sz w:val="28"/>
          <w:szCs w:val="28"/>
        </w:rPr>
      </w:pPr>
    </w:p>
    <w:p w14:paraId="47E716CF" w14:textId="0762EFED" w:rsidR="00E762A3" w:rsidRDefault="00E762A3">
      <w:pPr>
        <w:jc w:val="center"/>
        <w:rPr>
          <w:rFonts w:ascii="Times New Roman" w:hAnsi="Times New Roman"/>
          <w:b/>
          <w:bCs/>
          <w:sz w:val="28"/>
          <w:szCs w:val="28"/>
        </w:rPr>
      </w:pPr>
    </w:p>
    <w:p w14:paraId="799AF9B6" w14:textId="496AB82C" w:rsidR="00E762A3" w:rsidRDefault="00E762A3">
      <w:pPr>
        <w:jc w:val="center"/>
        <w:rPr>
          <w:rFonts w:ascii="Times New Roman" w:hAnsi="Times New Roman"/>
          <w:b/>
          <w:bCs/>
          <w:sz w:val="28"/>
          <w:szCs w:val="28"/>
        </w:rPr>
      </w:pPr>
    </w:p>
    <w:p w14:paraId="1E284FF8" w14:textId="0B90AAB9" w:rsidR="00E762A3" w:rsidRDefault="00E762A3">
      <w:pPr>
        <w:jc w:val="center"/>
        <w:rPr>
          <w:rFonts w:ascii="Times New Roman" w:hAnsi="Times New Roman"/>
          <w:b/>
          <w:bCs/>
          <w:sz w:val="28"/>
          <w:szCs w:val="28"/>
        </w:rPr>
      </w:pPr>
    </w:p>
    <w:p w14:paraId="47F23593" w14:textId="31FE3559" w:rsidR="00E762A3" w:rsidRDefault="00E762A3">
      <w:pPr>
        <w:jc w:val="center"/>
        <w:rPr>
          <w:rFonts w:ascii="Times New Roman" w:hAnsi="Times New Roman"/>
          <w:b/>
          <w:bCs/>
          <w:sz w:val="28"/>
          <w:szCs w:val="28"/>
        </w:rPr>
      </w:pPr>
    </w:p>
    <w:p w14:paraId="00517539" w14:textId="500AAFAC" w:rsidR="00E762A3" w:rsidRDefault="00E762A3">
      <w:pPr>
        <w:jc w:val="center"/>
        <w:rPr>
          <w:rFonts w:ascii="Times New Roman" w:hAnsi="Times New Roman"/>
          <w:b/>
          <w:bCs/>
          <w:sz w:val="28"/>
          <w:szCs w:val="28"/>
        </w:rPr>
      </w:pPr>
    </w:p>
    <w:p w14:paraId="45023A85" w14:textId="018BCACD" w:rsidR="00E762A3" w:rsidRDefault="00E762A3">
      <w:pPr>
        <w:jc w:val="center"/>
        <w:rPr>
          <w:rFonts w:ascii="Times New Roman" w:hAnsi="Times New Roman"/>
          <w:b/>
          <w:bCs/>
          <w:sz w:val="28"/>
          <w:szCs w:val="28"/>
        </w:rPr>
      </w:pPr>
    </w:p>
    <w:p w14:paraId="6AEFBCB6" w14:textId="0A2792B3" w:rsidR="00E762A3" w:rsidRDefault="00E762A3">
      <w:pPr>
        <w:jc w:val="center"/>
        <w:rPr>
          <w:rFonts w:ascii="Times New Roman" w:hAnsi="Times New Roman"/>
          <w:b/>
          <w:bCs/>
          <w:sz w:val="28"/>
          <w:szCs w:val="28"/>
        </w:rPr>
      </w:pPr>
    </w:p>
    <w:p w14:paraId="2AEB5CDA" w14:textId="24E540E6" w:rsidR="00E762A3" w:rsidRDefault="00E762A3" w:rsidP="003665BE">
      <w:pPr>
        <w:pStyle w:val="Heading1"/>
        <w:numPr>
          <w:ilvl w:val="0"/>
          <w:numId w:val="0"/>
        </w:numPr>
        <w:spacing w:line="360" w:lineRule="auto"/>
      </w:pPr>
      <w:bookmarkStart w:id="7" w:name="_Toc62203575"/>
      <w:r>
        <w:lastRenderedPageBreak/>
        <w:t>LIST OF FIGURES</w:t>
      </w:r>
      <w:bookmarkEnd w:id="7"/>
    </w:p>
    <w:p w14:paraId="6FB1F778" w14:textId="0B154BBD" w:rsidR="0087777A" w:rsidRDefault="0087777A" w:rsidP="00D07C47">
      <w:pPr>
        <w:spacing w:line="360" w:lineRule="auto"/>
        <w:jc w:val="center"/>
        <w:rPr>
          <w:rFonts w:ascii="Times New Roman" w:hAnsi="Times New Roman" w:cs="Mangal"/>
          <w:szCs w:val="21"/>
        </w:rPr>
      </w:pPr>
    </w:p>
    <w:p w14:paraId="11E45919" w14:textId="172F059D" w:rsidR="00D07C47" w:rsidRDefault="00D07C47"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r>
        <w:rPr>
          <w:rFonts w:ascii="Times New Roman" w:hAnsi="Times New Roman"/>
        </w:rPr>
        <w:fldChar w:fldCharType="begin"/>
      </w:r>
      <w:r>
        <w:rPr>
          <w:rFonts w:ascii="Times New Roman" w:hAnsi="Times New Roman"/>
        </w:rPr>
        <w:instrText xml:space="preserve"> TOC \h \z \c "Figure" </w:instrText>
      </w:r>
      <w:r>
        <w:rPr>
          <w:rFonts w:ascii="Times New Roman" w:hAnsi="Times New Roman"/>
        </w:rPr>
        <w:fldChar w:fldCharType="separate"/>
      </w:r>
      <w:hyperlink r:id="rId13" w:anchor="_Toc62209124" w:history="1">
        <w:r w:rsidRPr="00FA6014">
          <w:rPr>
            <w:rStyle w:val="Hyperlink"/>
            <w:noProof/>
          </w:rPr>
          <w:t>Figure 1 Gantt Chart of Project Consultancy and Practicum</w:t>
        </w:r>
        <w:r>
          <w:rPr>
            <w:noProof/>
            <w:webHidden/>
          </w:rPr>
          <w:tab/>
        </w:r>
        <w:r>
          <w:rPr>
            <w:noProof/>
            <w:webHidden/>
          </w:rPr>
          <w:fldChar w:fldCharType="begin"/>
        </w:r>
        <w:r>
          <w:rPr>
            <w:noProof/>
            <w:webHidden/>
          </w:rPr>
          <w:instrText xml:space="preserve"> PAGEREF _Toc62209124 \h </w:instrText>
        </w:r>
        <w:r>
          <w:rPr>
            <w:noProof/>
            <w:webHidden/>
          </w:rPr>
        </w:r>
        <w:r>
          <w:rPr>
            <w:noProof/>
            <w:webHidden/>
          </w:rPr>
          <w:fldChar w:fldCharType="separate"/>
        </w:r>
        <w:r w:rsidR="00B5072D">
          <w:rPr>
            <w:noProof/>
            <w:webHidden/>
          </w:rPr>
          <w:t>8</w:t>
        </w:r>
        <w:r>
          <w:rPr>
            <w:noProof/>
            <w:webHidden/>
          </w:rPr>
          <w:fldChar w:fldCharType="end"/>
        </w:r>
      </w:hyperlink>
    </w:p>
    <w:p w14:paraId="003AC83D" w14:textId="7FF41611" w:rsidR="00D07C47" w:rsidRDefault="00D07C47"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r:id="rId14" w:anchor="_Toc62209125" w:history="1">
        <w:r w:rsidRPr="00FA6014">
          <w:rPr>
            <w:rStyle w:val="Hyperlink"/>
            <w:noProof/>
          </w:rPr>
          <w:t>Figure 2 Lifecycle of Data Science Projects</w:t>
        </w:r>
        <w:r>
          <w:rPr>
            <w:noProof/>
            <w:webHidden/>
          </w:rPr>
          <w:tab/>
        </w:r>
        <w:r>
          <w:rPr>
            <w:noProof/>
            <w:webHidden/>
          </w:rPr>
          <w:fldChar w:fldCharType="begin"/>
        </w:r>
        <w:r>
          <w:rPr>
            <w:noProof/>
            <w:webHidden/>
          </w:rPr>
          <w:instrText xml:space="preserve"> PAGEREF _Toc62209125 \h </w:instrText>
        </w:r>
        <w:r>
          <w:rPr>
            <w:noProof/>
            <w:webHidden/>
          </w:rPr>
        </w:r>
        <w:r>
          <w:rPr>
            <w:noProof/>
            <w:webHidden/>
          </w:rPr>
          <w:fldChar w:fldCharType="separate"/>
        </w:r>
        <w:r w:rsidR="00B5072D">
          <w:rPr>
            <w:noProof/>
            <w:webHidden/>
          </w:rPr>
          <w:t>9</w:t>
        </w:r>
        <w:r>
          <w:rPr>
            <w:noProof/>
            <w:webHidden/>
          </w:rPr>
          <w:fldChar w:fldCharType="end"/>
        </w:r>
      </w:hyperlink>
    </w:p>
    <w:p w14:paraId="6A206974" w14:textId="50F4305D" w:rsidR="00D07C47" w:rsidRDefault="00D07C47"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r:id="rId15" w:anchor="_Toc62209126" w:history="1">
        <w:r w:rsidRPr="00FA6014">
          <w:rPr>
            <w:rStyle w:val="Hyperlink"/>
            <w:noProof/>
          </w:rPr>
          <w:t>Figure 3 Overview of Real Private Consumption trends and its indicators</w:t>
        </w:r>
        <w:r>
          <w:rPr>
            <w:noProof/>
            <w:webHidden/>
          </w:rPr>
          <w:tab/>
        </w:r>
        <w:r>
          <w:rPr>
            <w:noProof/>
            <w:webHidden/>
          </w:rPr>
          <w:fldChar w:fldCharType="begin"/>
        </w:r>
        <w:r>
          <w:rPr>
            <w:noProof/>
            <w:webHidden/>
          </w:rPr>
          <w:instrText xml:space="preserve"> PAGEREF _Toc62209126 \h </w:instrText>
        </w:r>
        <w:r>
          <w:rPr>
            <w:noProof/>
            <w:webHidden/>
          </w:rPr>
        </w:r>
        <w:r>
          <w:rPr>
            <w:noProof/>
            <w:webHidden/>
          </w:rPr>
          <w:fldChar w:fldCharType="separate"/>
        </w:r>
        <w:r w:rsidR="00B5072D">
          <w:rPr>
            <w:noProof/>
            <w:webHidden/>
          </w:rPr>
          <w:t>12</w:t>
        </w:r>
        <w:r>
          <w:rPr>
            <w:noProof/>
            <w:webHidden/>
          </w:rPr>
          <w:fldChar w:fldCharType="end"/>
        </w:r>
      </w:hyperlink>
    </w:p>
    <w:p w14:paraId="787A882A" w14:textId="1715C753" w:rsidR="00D07C47" w:rsidRDefault="00D07C47"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27" w:history="1">
        <w:r w:rsidRPr="00FA6014">
          <w:rPr>
            <w:rStyle w:val="Hyperlink"/>
            <w:noProof/>
          </w:rPr>
          <w:t>Figure 4 Flow Chart of RPC Forecasting</w:t>
        </w:r>
        <w:r>
          <w:rPr>
            <w:noProof/>
            <w:webHidden/>
          </w:rPr>
          <w:tab/>
        </w:r>
        <w:r>
          <w:rPr>
            <w:noProof/>
            <w:webHidden/>
          </w:rPr>
          <w:fldChar w:fldCharType="begin"/>
        </w:r>
        <w:r>
          <w:rPr>
            <w:noProof/>
            <w:webHidden/>
          </w:rPr>
          <w:instrText xml:space="preserve"> PAGEREF _Toc62209127 \h </w:instrText>
        </w:r>
        <w:r>
          <w:rPr>
            <w:noProof/>
            <w:webHidden/>
          </w:rPr>
        </w:r>
        <w:r>
          <w:rPr>
            <w:noProof/>
            <w:webHidden/>
          </w:rPr>
          <w:fldChar w:fldCharType="separate"/>
        </w:r>
        <w:r w:rsidR="00B5072D">
          <w:rPr>
            <w:noProof/>
            <w:webHidden/>
          </w:rPr>
          <w:t>14</w:t>
        </w:r>
        <w:r>
          <w:rPr>
            <w:noProof/>
            <w:webHidden/>
          </w:rPr>
          <w:fldChar w:fldCharType="end"/>
        </w:r>
      </w:hyperlink>
    </w:p>
    <w:p w14:paraId="0FC6B99C" w14:textId="5A7D13AB" w:rsidR="00D07C47" w:rsidRDefault="00D07C47"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28" w:history="1">
        <w:r w:rsidRPr="00FA6014">
          <w:rPr>
            <w:rStyle w:val="Hyperlink"/>
            <w:noProof/>
          </w:rPr>
          <w:t>Figure 5 Generation of horizontal windows via column transpose</w:t>
        </w:r>
        <w:r>
          <w:rPr>
            <w:noProof/>
            <w:webHidden/>
          </w:rPr>
          <w:tab/>
        </w:r>
        <w:r>
          <w:rPr>
            <w:noProof/>
            <w:webHidden/>
          </w:rPr>
          <w:fldChar w:fldCharType="begin"/>
        </w:r>
        <w:r>
          <w:rPr>
            <w:noProof/>
            <w:webHidden/>
          </w:rPr>
          <w:instrText xml:space="preserve"> PAGEREF _Toc62209128 \h </w:instrText>
        </w:r>
        <w:r>
          <w:rPr>
            <w:noProof/>
            <w:webHidden/>
          </w:rPr>
        </w:r>
        <w:r>
          <w:rPr>
            <w:noProof/>
            <w:webHidden/>
          </w:rPr>
          <w:fldChar w:fldCharType="separate"/>
        </w:r>
        <w:r w:rsidR="00B5072D">
          <w:rPr>
            <w:noProof/>
            <w:webHidden/>
          </w:rPr>
          <w:t>14</w:t>
        </w:r>
        <w:r>
          <w:rPr>
            <w:noProof/>
            <w:webHidden/>
          </w:rPr>
          <w:fldChar w:fldCharType="end"/>
        </w:r>
      </w:hyperlink>
    </w:p>
    <w:p w14:paraId="55CB3D02" w14:textId="41844AB3" w:rsidR="00D07C47" w:rsidRDefault="00D07C47"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r:id="rId16" w:anchor="_Toc62209129" w:history="1">
        <w:r w:rsidRPr="00FA6014">
          <w:rPr>
            <w:rStyle w:val="Hyperlink"/>
            <w:noProof/>
          </w:rPr>
          <w:t>Figure 6 Illustration of sliding window (left) and expanding window (right) method</w:t>
        </w:r>
        <w:r>
          <w:rPr>
            <w:noProof/>
            <w:webHidden/>
          </w:rPr>
          <w:tab/>
        </w:r>
        <w:r>
          <w:rPr>
            <w:noProof/>
            <w:webHidden/>
          </w:rPr>
          <w:fldChar w:fldCharType="begin"/>
        </w:r>
        <w:r>
          <w:rPr>
            <w:noProof/>
            <w:webHidden/>
          </w:rPr>
          <w:instrText xml:space="preserve"> PAGEREF _Toc62209129 \h </w:instrText>
        </w:r>
        <w:r>
          <w:rPr>
            <w:noProof/>
            <w:webHidden/>
          </w:rPr>
        </w:r>
        <w:r>
          <w:rPr>
            <w:noProof/>
            <w:webHidden/>
          </w:rPr>
          <w:fldChar w:fldCharType="separate"/>
        </w:r>
        <w:r w:rsidR="00B5072D">
          <w:rPr>
            <w:noProof/>
            <w:webHidden/>
          </w:rPr>
          <w:t>15</w:t>
        </w:r>
        <w:r>
          <w:rPr>
            <w:noProof/>
            <w:webHidden/>
          </w:rPr>
          <w:fldChar w:fldCharType="end"/>
        </w:r>
      </w:hyperlink>
    </w:p>
    <w:p w14:paraId="70F05D6D" w14:textId="2C7D5962" w:rsidR="00D07C47" w:rsidRDefault="00D07C47"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r:id="rId17" w:anchor="_Toc62209130" w:history="1">
        <w:r w:rsidRPr="00FA6014">
          <w:rPr>
            <w:rStyle w:val="Hyperlink"/>
            <w:noProof/>
          </w:rPr>
          <w:t>Figure 7 Output of each process in Data Cleansing phase</w:t>
        </w:r>
        <w:r>
          <w:rPr>
            <w:noProof/>
            <w:webHidden/>
          </w:rPr>
          <w:tab/>
        </w:r>
        <w:r>
          <w:rPr>
            <w:noProof/>
            <w:webHidden/>
          </w:rPr>
          <w:fldChar w:fldCharType="begin"/>
        </w:r>
        <w:r>
          <w:rPr>
            <w:noProof/>
            <w:webHidden/>
          </w:rPr>
          <w:instrText xml:space="preserve"> PAGEREF _Toc62209130 \h </w:instrText>
        </w:r>
        <w:r>
          <w:rPr>
            <w:noProof/>
            <w:webHidden/>
          </w:rPr>
        </w:r>
        <w:r>
          <w:rPr>
            <w:noProof/>
            <w:webHidden/>
          </w:rPr>
          <w:fldChar w:fldCharType="separate"/>
        </w:r>
        <w:r w:rsidR="00B5072D">
          <w:rPr>
            <w:noProof/>
            <w:webHidden/>
          </w:rPr>
          <w:t>18</w:t>
        </w:r>
        <w:r>
          <w:rPr>
            <w:noProof/>
            <w:webHidden/>
          </w:rPr>
          <w:fldChar w:fldCharType="end"/>
        </w:r>
      </w:hyperlink>
    </w:p>
    <w:p w14:paraId="503D076C" w14:textId="69A5D174" w:rsidR="00D07C47" w:rsidRDefault="00D07C47"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r:id="rId18" w:anchor="_Toc62209131" w:history="1">
        <w:r w:rsidRPr="00FA6014">
          <w:rPr>
            <w:rStyle w:val="Hyperlink"/>
            <w:noProof/>
          </w:rPr>
          <w:t>Figure 8 Output of RPC indicators before (left) and after (right) Windowing process</w:t>
        </w:r>
        <w:r>
          <w:rPr>
            <w:noProof/>
            <w:webHidden/>
          </w:rPr>
          <w:tab/>
        </w:r>
        <w:r>
          <w:rPr>
            <w:noProof/>
            <w:webHidden/>
          </w:rPr>
          <w:fldChar w:fldCharType="begin"/>
        </w:r>
        <w:r>
          <w:rPr>
            <w:noProof/>
            <w:webHidden/>
          </w:rPr>
          <w:instrText xml:space="preserve"> PAGEREF _Toc62209131 \h </w:instrText>
        </w:r>
        <w:r>
          <w:rPr>
            <w:noProof/>
            <w:webHidden/>
          </w:rPr>
        </w:r>
        <w:r>
          <w:rPr>
            <w:noProof/>
            <w:webHidden/>
          </w:rPr>
          <w:fldChar w:fldCharType="separate"/>
        </w:r>
        <w:r w:rsidR="00B5072D">
          <w:rPr>
            <w:noProof/>
            <w:webHidden/>
          </w:rPr>
          <w:t>19</w:t>
        </w:r>
        <w:r>
          <w:rPr>
            <w:noProof/>
            <w:webHidden/>
          </w:rPr>
          <w:fldChar w:fldCharType="end"/>
        </w:r>
      </w:hyperlink>
    </w:p>
    <w:p w14:paraId="50529892" w14:textId="44A0DAFA" w:rsidR="00D07C47" w:rsidRDefault="00D07C47"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r:id="rId19" w:anchor="_Toc62209132" w:history="1">
        <w:r w:rsidRPr="00FA6014">
          <w:rPr>
            <w:rStyle w:val="Hyperlink"/>
            <w:noProof/>
          </w:rPr>
          <w:t>Figure 9 Recommended configuration of RPC prediction by Random Forest (Sliding Window)</w:t>
        </w:r>
        <w:r>
          <w:rPr>
            <w:noProof/>
            <w:webHidden/>
          </w:rPr>
          <w:tab/>
        </w:r>
        <w:r>
          <w:rPr>
            <w:noProof/>
            <w:webHidden/>
          </w:rPr>
          <w:fldChar w:fldCharType="begin"/>
        </w:r>
        <w:r>
          <w:rPr>
            <w:noProof/>
            <w:webHidden/>
          </w:rPr>
          <w:instrText xml:space="preserve"> PAGEREF _Toc62209132 \h </w:instrText>
        </w:r>
        <w:r>
          <w:rPr>
            <w:noProof/>
            <w:webHidden/>
          </w:rPr>
        </w:r>
        <w:r>
          <w:rPr>
            <w:noProof/>
            <w:webHidden/>
          </w:rPr>
          <w:fldChar w:fldCharType="separate"/>
        </w:r>
        <w:r w:rsidR="00B5072D">
          <w:rPr>
            <w:noProof/>
            <w:webHidden/>
          </w:rPr>
          <w:t>21</w:t>
        </w:r>
        <w:r>
          <w:rPr>
            <w:noProof/>
            <w:webHidden/>
          </w:rPr>
          <w:fldChar w:fldCharType="end"/>
        </w:r>
      </w:hyperlink>
    </w:p>
    <w:p w14:paraId="0BB3E6D1" w14:textId="3EFD2E62" w:rsidR="00D07C47" w:rsidRDefault="00D07C47"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33" w:history="1">
        <w:r w:rsidRPr="00FA6014">
          <w:rPr>
            <w:rStyle w:val="Hyperlink"/>
            <w:noProof/>
          </w:rPr>
          <w:t>Figure 10 Generated heatmap using Expanding Window</w:t>
        </w:r>
        <w:r>
          <w:rPr>
            <w:noProof/>
            <w:webHidden/>
          </w:rPr>
          <w:tab/>
        </w:r>
        <w:r>
          <w:rPr>
            <w:noProof/>
            <w:webHidden/>
          </w:rPr>
          <w:fldChar w:fldCharType="begin"/>
        </w:r>
        <w:r>
          <w:rPr>
            <w:noProof/>
            <w:webHidden/>
          </w:rPr>
          <w:instrText xml:space="preserve"> PAGEREF _Toc62209133 \h </w:instrText>
        </w:r>
        <w:r>
          <w:rPr>
            <w:noProof/>
            <w:webHidden/>
          </w:rPr>
        </w:r>
        <w:r>
          <w:rPr>
            <w:noProof/>
            <w:webHidden/>
          </w:rPr>
          <w:fldChar w:fldCharType="separate"/>
        </w:r>
        <w:r w:rsidR="00B5072D">
          <w:rPr>
            <w:noProof/>
            <w:webHidden/>
          </w:rPr>
          <w:t>22</w:t>
        </w:r>
        <w:r>
          <w:rPr>
            <w:noProof/>
            <w:webHidden/>
          </w:rPr>
          <w:fldChar w:fldCharType="end"/>
        </w:r>
      </w:hyperlink>
    </w:p>
    <w:p w14:paraId="0FAAA83C" w14:textId="3CF43B0F" w:rsidR="00D07C47" w:rsidRDefault="00D07C47"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34" w:history="1">
        <w:r w:rsidRPr="00FA6014">
          <w:rPr>
            <w:rStyle w:val="Hyperlink"/>
            <w:noProof/>
          </w:rPr>
          <w:t>Figure 11 Generated heatmap using Sliding Window</w:t>
        </w:r>
        <w:r>
          <w:rPr>
            <w:noProof/>
            <w:webHidden/>
          </w:rPr>
          <w:tab/>
        </w:r>
        <w:r>
          <w:rPr>
            <w:noProof/>
            <w:webHidden/>
          </w:rPr>
          <w:fldChar w:fldCharType="begin"/>
        </w:r>
        <w:r>
          <w:rPr>
            <w:noProof/>
            <w:webHidden/>
          </w:rPr>
          <w:instrText xml:space="preserve"> PAGEREF _Toc62209134 \h </w:instrText>
        </w:r>
        <w:r>
          <w:rPr>
            <w:noProof/>
            <w:webHidden/>
          </w:rPr>
        </w:r>
        <w:r>
          <w:rPr>
            <w:noProof/>
            <w:webHidden/>
          </w:rPr>
          <w:fldChar w:fldCharType="separate"/>
        </w:r>
        <w:r w:rsidR="00B5072D">
          <w:rPr>
            <w:noProof/>
            <w:webHidden/>
          </w:rPr>
          <w:t>22</w:t>
        </w:r>
        <w:r>
          <w:rPr>
            <w:noProof/>
            <w:webHidden/>
          </w:rPr>
          <w:fldChar w:fldCharType="end"/>
        </w:r>
      </w:hyperlink>
    </w:p>
    <w:p w14:paraId="2104C424" w14:textId="5C67BE64" w:rsidR="00D07C47" w:rsidRDefault="00D07C47"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35" w:history="1">
        <w:r w:rsidRPr="00FA6014">
          <w:rPr>
            <w:rStyle w:val="Hyperlink"/>
            <w:noProof/>
          </w:rPr>
          <w:t>Figure 12 Generated heatmap using Non-Random Percentage Split</w:t>
        </w:r>
        <w:r>
          <w:rPr>
            <w:noProof/>
            <w:webHidden/>
          </w:rPr>
          <w:tab/>
        </w:r>
        <w:r>
          <w:rPr>
            <w:noProof/>
            <w:webHidden/>
          </w:rPr>
          <w:fldChar w:fldCharType="begin"/>
        </w:r>
        <w:r>
          <w:rPr>
            <w:noProof/>
            <w:webHidden/>
          </w:rPr>
          <w:instrText xml:space="preserve"> PAGEREF _Toc62209135 \h </w:instrText>
        </w:r>
        <w:r>
          <w:rPr>
            <w:noProof/>
            <w:webHidden/>
          </w:rPr>
        </w:r>
        <w:r>
          <w:rPr>
            <w:noProof/>
            <w:webHidden/>
          </w:rPr>
          <w:fldChar w:fldCharType="separate"/>
        </w:r>
        <w:r w:rsidR="00B5072D">
          <w:rPr>
            <w:noProof/>
            <w:webHidden/>
          </w:rPr>
          <w:t>22</w:t>
        </w:r>
        <w:r>
          <w:rPr>
            <w:noProof/>
            <w:webHidden/>
          </w:rPr>
          <w:fldChar w:fldCharType="end"/>
        </w:r>
      </w:hyperlink>
    </w:p>
    <w:p w14:paraId="4EE55159" w14:textId="7F743ACF" w:rsidR="00D07C47" w:rsidRDefault="00D07C47"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36" w:history="1">
        <w:r w:rsidRPr="00FA6014">
          <w:rPr>
            <w:rStyle w:val="Hyperlink"/>
            <w:noProof/>
          </w:rPr>
          <w:t>Figure 13 Comparison of RMSE before and after model optimisation</w:t>
        </w:r>
        <w:r>
          <w:rPr>
            <w:noProof/>
            <w:webHidden/>
          </w:rPr>
          <w:tab/>
        </w:r>
        <w:r>
          <w:rPr>
            <w:noProof/>
            <w:webHidden/>
          </w:rPr>
          <w:fldChar w:fldCharType="begin"/>
        </w:r>
        <w:r>
          <w:rPr>
            <w:noProof/>
            <w:webHidden/>
          </w:rPr>
          <w:instrText xml:space="preserve"> PAGEREF _Toc62209136 \h </w:instrText>
        </w:r>
        <w:r>
          <w:rPr>
            <w:noProof/>
            <w:webHidden/>
          </w:rPr>
        </w:r>
        <w:r>
          <w:rPr>
            <w:noProof/>
            <w:webHidden/>
          </w:rPr>
          <w:fldChar w:fldCharType="separate"/>
        </w:r>
        <w:r w:rsidR="00B5072D">
          <w:rPr>
            <w:noProof/>
            <w:webHidden/>
          </w:rPr>
          <w:t>23</w:t>
        </w:r>
        <w:r>
          <w:rPr>
            <w:noProof/>
            <w:webHidden/>
          </w:rPr>
          <w:fldChar w:fldCharType="end"/>
        </w:r>
      </w:hyperlink>
    </w:p>
    <w:p w14:paraId="4E6EACFB" w14:textId="2B55CBDF" w:rsidR="00D07C47" w:rsidRDefault="00D07C47"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37" w:history="1">
        <w:r w:rsidRPr="00FA6014">
          <w:rPr>
            <w:rStyle w:val="Hyperlink"/>
            <w:noProof/>
          </w:rPr>
          <w:t>Figure 14 Comparison of RMSE between machine learning with statistical methods</w:t>
        </w:r>
        <w:r>
          <w:rPr>
            <w:noProof/>
            <w:webHidden/>
          </w:rPr>
          <w:tab/>
        </w:r>
        <w:r>
          <w:rPr>
            <w:noProof/>
            <w:webHidden/>
          </w:rPr>
          <w:fldChar w:fldCharType="begin"/>
        </w:r>
        <w:r>
          <w:rPr>
            <w:noProof/>
            <w:webHidden/>
          </w:rPr>
          <w:instrText xml:space="preserve"> PAGEREF _Toc62209137 \h </w:instrText>
        </w:r>
        <w:r>
          <w:rPr>
            <w:noProof/>
            <w:webHidden/>
          </w:rPr>
        </w:r>
        <w:r>
          <w:rPr>
            <w:noProof/>
            <w:webHidden/>
          </w:rPr>
          <w:fldChar w:fldCharType="separate"/>
        </w:r>
        <w:r w:rsidR="00B5072D">
          <w:rPr>
            <w:noProof/>
            <w:webHidden/>
          </w:rPr>
          <w:t>25</w:t>
        </w:r>
        <w:r>
          <w:rPr>
            <w:noProof/>
            <w:webHidden/>
          </w:rPr>
          <w:fldChar w:fldCharType="end"/>
        </w:r>
      </w:hyperlink>
    </w:p>
    <w:p w14:paraId="06EEF75F" w14:textId="29360C0E" w:rsidR="00D07C47" w:rsidRDefault="00D07C47"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38" w:history="1">
        <w:r w:rsidRPr="00FA6014">
          <w:rPr>
            <w:rStyle w:val="Hyperlink"/>
            <w:noProof/>
          </w:rPr>
          <w:t>Figure 15 RPC prediction using Random Forest with sliding window</w:t>
        </w:r>
        <w:r>
          <w:rPr>
            <w:noProof/>
            <w:webHidden/>
          </w:rPr>
          <w:tab/>
        </w:r>
        <w:r>
          <w:rPr>
            <w:noProof/>
            <w:webHidden/>
          </w:rPr>
          <w:fldChar w:fldCharType="begin"/>
        </w:r>
        <w:r>
          <w:rPr>
            <w:noProof/>
            <w:webHidden/>
          </w:rPr>
          <w:instrText xml:space="preserve"> PAGEREF _Toc62209138 \h </w:instrText>
        </w:r>
        <w:r>
          <w:rPr>
            <w:noProof/>
            <w:webHidden/>
          </w:rPr>
        </w:r>
        <w:r>
          <w:rPr>
            <w:noProof/>
            <w:webHidden/>
          </w:rPr>
          <w:fldChar w:fldCharType="separate"/>
        </w:r>
        <w:r w:rsidR="00B5072D">
          <w:rPr>
            <w:noProof/>
            <w:webHidden/>
          </w:rPr>
          <w:t>26</w:t>
        </w:r>
        <w:r>
          <w:rPr>
            <w:noProof/>
            <w:webHidden/>
          </w:rPr>
          <w:fldChar w:fldCharType="end"/>
        </w:r>
      </w:hyperlink>
    </w:p>
    <w:p w14:paraId="1894B75A" w14:textId="588608F1" w:rsidR="00D07C47" w:rsidRDefault="00D07C47"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39" w:history="1">
        <w:r w:rsidRPr="00FA6014">
          <w:rPr>
            <w:rStyle w:val="Hyperlink"/>
            <w:noProof/>
          </w:rPr>
          <w:t>Figure 16 Waterfall Model of DataMicron project management methodology</w:t>
        </w:r>
        <w:r>
          <w:rPr>
            <w:noProof/>
            <w:webHidden/>
          </w:rPr>
          <w:tab/>
        </w:r>
        <w:r>
          <w:rPr>
            <w:noProof/>
            <w:webHidden/>
          </w:rPr>
          <w:fldChar w:fldCharType="begin"/>
        </w:r>
        <w:r>
          <w:rPr>
            <w:noProof/>
            <w:webHidden/>
          </w:rPr>
          <w:instrText xml:space="preserve"> PAGEREF _Toc62209139 \h </w:instrText>
        </w:r>
        <w:r>
          <w:rPr>
            <w:noProof/>
            <w:webHidden/>
          </w:rPr>
        </w:r>
        <w:r>
          <w:rPr>
            <w:noProof/>
            <w:webHidden/>
          </w:rPr>
          <w:fldChar w:fldCharType="separate"/>
        </w:r>
        <w:r w:rsidR="00B5072D">
          <w:rPr>
            <w:noProof/>
            <w:webHidden/>
          </w:rPr>
          <w:t>30</w:t>
        </w:r>
        <w:r>
          <w:rPr>
            <w:noProof/>
            <w:webHidden/>
          </w:rPr>
          <w:fldChar w:fldCharType="end"/>
        </w:r>
      </w:hyperlink>
    </w:p>
    <w:p w14:paraId="1C4AC83F" w14:textId="2C8BBE52" w:rsidR="00D07C47" w:rsidRDefault="00D07C47"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40" w:history="1">
        <w:r w:rsidRPr="00FA6014">
          <w:rPr>
            <w:rStyle w:val="Hyperlink"/>
            <w:noProof/>
          </w:rPr>
          <w:t>Figure 17 DataMicron’s Flow of Project Management</w:t>
        </w:r>
        <w:r>
          <w:rPr>
            <w:noProof/>
            <w:webHidden/>
          </w:rPr>
          <w:tab/>
        </w:r>
        <w:r>
          <w:rPr>
            <w:noProof/>
            <w:webHidden/>
          </w:rPr>
          <w:fldChar w:fldCharType="begin"/>
        </w:r>
        <w:r>
          <w:rPr>
            <w:noProof/>
            <w:webHidden/>
          </w:rPr>
          <w:instrText xml:space="preserve"> PAGEREF _Toc62209140 \h </w:instrText>
        </w:r>
        <w:r>
          <w:rPr>
            <w:noProof/>
            <w:webHidden/>
          </w:rPr>
        </w:r>
        <w:r>
          <w:rPr>
            <w:noProof/>
            <w:webHidden/>
          </w:rPr>
          <w:fldChar w:fldCharType="separate"/>
        </w:r>
        <w:r w:rsidR="00B5072D">
          <w:rPr>
            <w:noProof/>
            <w:webHidden/>
          </w:rPr>
          <w:t>30</w:t>
        </w:r>
        <w:r>
          <w:rPr>
            <w:noProof/>
            <w:webHidden/>
          </w:rPr>
          <w:fldChar w:fldCharType="end"/>
        </w:r>
      </w:hyperlink>
    </w:p>
    <w:p w14:paraId="4B07436A" w14:textId="7BF0D679" w:rsidR="00D07C47" w:rsidRDefault="00D07C47" w:rsidP="00D07C47">
      <w:pPr>
        <w:spacing w:line="360" w:lineRule="auto"/>
        <w:jc w:val="center"/>
        <w:rPr>
          <w:rFonts w:ascii="Times New Roman" w:hAnsi="Times New Roman"/>
        </w:rPr>
      </w:pPr>
      <w:r>
        <w:rPr>
          <w:rFonts w:ascii="Times New Roman" w:hAnsi="Times New Roman"/>
        </w:rPr>
        <w:fldChar w:fldCharType="end"/>
      </w:r>
    </w:p>
    <w:p w14:paraId="73D37A9A" w14:textId="77777777" w:rsidR="0087777A" w:rsidRDefault="0087777A" w:rsidP="0087777A">
      <w:pPr>
        <w:jc w:val="center"/>
        <w:rPr>
          <w:rFonts w:ascii="Times New Roman" w:hAnsi="Times New Roman"/>
        </w:rPr>
      </w:pPr>
    </w:p>
    <w:p w14:paraId="74C0F963" w14:textId="2A2C4D44" w:rsidR="00E762A3" w:rsidRDefault="00E762A3">
      <w:pPr>
        <w:jc w:val="center"/>
        <w:rPr>
          <w:rFonts w:ascii="Times New Roman" w:hAnsi="Times New Roman"/>
          <w:b/>
          <w:bCs/>
          <w:sz w:val="28"/>
          <w:szCs w:val="28"/>
        </w:rPr>
      </w:pPr>
    </w:p>
    <w:p w14:paraId="009CFEC0" w14:textId="21E5C572" w:rsidR="00E762A3" w:rsidRDefault="00E762A3">
      <w:pPr>
        <w:jc w:val="center"/>
        <w:rPr>
          <w:rFonts w:ascii="Times New Roman" w:hAnsi="Times New Roman"/>
          <w:b/>
          <w:bCs/>
          <w:sz w:val="28"/>
          <w:szCs w:val="28"/>
        </w:rPr>
      </w:pPr>
    </w:p>
    <w:p w14:paraId="06D47B03" w14:textId="207FE3D7" w:rsidR="00E762A3" w:rsidRDefault="00E762A3">
      <w:pPr>
        <w:jc w:val="center"/>
        <w:rPr>
          <w:rFonts w:ascii="Times New Roman" w:hAnsi="Times New Roman"/>
          <w:b/>
          <w:bCs/>
          <w:sz w:val="28"/>
          <w:szCs w:val="28"/>
        </w:rPr>
      </w:pPr>
    </w:p>
    <w:p w14:paraId="655484B6" w14:textId="767414E4" w:rsidR="00E762A3" w:rsidRDefault="00E762A3">
      <w:pPr>
        <w:jc w:val="center"/>
        <w:rPr>
          <w:rFonts w:ascii="Times New Roman" w:hAnsi="Times New Roman"/>
          <w:b/>
          <w:bCs/>
          <w:sz w:val="28"/>
          <w:szCs w:val="28"/>
        </w:rPr>
      </w:pPr>
    </w:p>
    <w:p w14:paraId="5E525E05" w14:textId="18EDD4F0" w:rsidR="00E762A3" w:rsidRDefault="00E762A3">
      <w:pPr>
        <w:jc w:val="center"/>
        <w:rPr>
          <w:rFonts w:ascii="Times New Roman" w:hAnsi="Times New Roman"/>
          <w:b/>
          <w:bCs/>
          <w:sz w:val="28"/>
          <w:szCs w:val="28"/>
        </w:rPr>
      </w:pPr>
    </w:p>
    <w:p w14:paraId="770EBCF9" w14:textId="0B7488BB" w:rsidR="00E762A3" w:rsidRDefault="00E762A3">
      <w:pPr>
        <w:jc w:val="center"/>
        <w:rPr>
          <w:rFonts w:ascii="Times New Roman" w:hAnsi="Times New Roman"/>
          <w:b/>
          <w:bCs/>
          <w:sz w:val="28"/>
          <w:szCs w:val="28"/>
        </w:rPr>
      </w:pPr>
    </w:p>
    <w:p w14:paraId="10AE338C" w14:textId="05FC2B86" w:rsidR="00E762A3" w:rsidRDefault="00E762A3">
      <w:pPr>
        <w:jc w:val="center"/>
        <w:rPr>
          <w:rFonts w:ascii="Times New Roman" w:hAnsi="Times New Roman"/>
          <w:b/>
          <w:bCs/>
          <w:sz w:val="28"/>
          <w:szCs w:val="28"/>
        </w:rPr>
      </w:pPr>
    </w:p>
    <w:p w14:paraId="361E66DB" w14:textId="475CBBB8" w:rsidR="00E762A3" w:rsidRDefault="00E762A3">
      <w:pPr>
        <w:jc w:val="center"/>
        <w:rPr>
          <w:rFonts w:ascii="Times New Roman" w:hAnsi="Times New Roman"/>
          <w:b/>
          <w:bCs/>
          <w:sz w:val="28"/>
          <w:szCs w:val="28"/>
        </w:rPr>
      </w:pPr>
    </w:p>
    <w:p w14:paraId="4B9A6BB8" w14:textId="7E233E91" w:rsidR="00E762A3" w:rsidRDefault="00E762A3">
      <w:pPr>
        <w:jc w:val="center"/>
        <w:rPr>
          <w:rFonts w:ascii="Times New Roman" w:hAnsi="Times New Roman"/>
          <w:b/>
          <w:bCs/>
          <w:sz w:val="28"/>
          <w:szCs w:val="28"/>
        </w:rPr>
      </w:pPr>
    </w:p>
    <w:p w14:paraId="292440E1" w14:textId="6ED9C97C" w:rsidR="00E762A3" w:rsidRDefault="00E762A3">
      <w:pPr>
        <w:jc w:val="center"/>
        <w:rPr>
          <w:rFonts w:ascii="Times New Roman" w:hAnsi="Times New Roman"/>
          <w:b/>
          <w:bCs/>
          <w:sz w:val="28"/>
          <w:szCs w:val="28"/>
        </w:rPr>
      </w:pPr>
    </w:p>
    <w:p w14:paraId="34137A68" w14:textId="6A4BB208" w:rsidR="00E762A3" w:rsidRDefault="00E762A3">
      <w:pPr>
        <w:jc w:val="center"/>
        <w:rPr>
          <w:rFonts w:ascii="Times New Roman" w:hAnsi="Times New Roman"/>
          <w:b/>
          <w:bCs/>
          <w:sz w:val="28"/>
          <w:szCs w:val="28"/>
        </w:rPr>
      </w:pPr>
    </w:p>
    <w:p w14:paraId="4E3DC6B3" w14:textId="4B8B14AB" w:rsidR="00E762A3" w:rsidRDefault="00E762A3" w:rsidP="00B9002F">
      <w:pPr>
        <w:pStyle w:val="Heading1"/>
      </w:pPr>
      <w:bookmarkStart w:id="8" w:name="_Toc62203576"/>
      <w:r>
        <w:lastRenderedPageBreak/>
        <w:t>LIST OF ABBREVIATIONS AND SYMBOLS</w:t>
      </w:r>
      <w:bookmarkEnd w:id="8"/>
    </w:p>
    <w:p w14:paraId="31A4CBD3" w14:textId="1A2C201E" w:rsidR="00E762A3" w:rsidRDefault="00E762A3">
      <w:pPr>
        <w:jc w:val="center"/>
        <w:rPr>
          <w:rFonts w:ascii="Times New Roman" w:hAnsi="Times New Roman"/>
          <w:b/>
          <w:bCs/>
          <w:sz w:val="28"/>
          <w:szCs w:val="28"/>
        </w:rPr>
      </w:pPr>
    </w:p>
    <w:p w14:paraId="64011131" w14:textId="7F81E00A" w:rsidR="00786A01" w:rsidRPr="00526C12" w:rsidRDefault="00D56D73" w:rsidP="00786A01">
      <w:pPr>
        <w:spacing w:line="360" w:lineRule="auto"/>
        <w:rPr>
          <w:rFonts w:ascii="Times New Roman" w:hAnsi="Times New Roman"/>
        </w:rPr>
      </w:pPr>
      <w:r w:rsidRPr="00526C12">
        <w:rPr>
          <w:rFonts w:ascii="Times New Roman" w:hAnsi="Times New Roman"/>
        </w:rPr>
        <w:t>4QMA</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4-Quarter Moving Average</w:t>
      </w:r>
    </w:p>
    <w:p w14:paraId="3709A2BB" w14:textId="347CD86B" w:rsidR="00D56D73" w:rsidRPr="00526C12" w:rsidRDefault="00D56D73" w:rsidP="00786A01">
      <w:pPr>
        <w:spacing w:line="360" w:lineRule="auto"/>
        <w:rPr>
          <w:rFonts w:ascii="Times New Roman" w:hAnsi="Times New Roman"/>
        </w:rPr>
      </w:pPr>
      <w:r w:rsidRPr="00526C12">
        <w:rPr>
          <w:rFonts w:ascii="Times New Roman" w:hAnsi="Times New Roman"/>
        </w:rPr>
        <w:t>ARIMA</w:t>
      </w:r>
      <w:r w:rsidRPr="00526C12">
        <w:rPr>
          <w:rFonts w:ascii="Times New Roman" w:hAnsi="Times New Roman"/>
        </w:rPr>
        <w:tab/>
      </w:r>
      <w:r w:rsidR="00526C12">
        <w:rPr>
          <w:rFonts w:ascii="Times New Roman" w:hAnsi="Times New Roman"/>
        </w:rPr>
        <w:tab/>
      </w:r>
      <w:r w:rsidRPr="00526C12">
        <w:rPr>
          <w:rFonts w:ascii="Times New Roman" w:hAnsi="Times New Roman"/>
        </w:rPr>
        <w:t>Autoregressive Integrated Moving Average</w:t>
      </w:r>
    </w:p>
    <w:p w14:paraId="0182A241" w14:textId="34875338" w:rsidR="00D56D73" w:rsidRPr="00526C12" w:rsidRDefault="00D56D73" w:rsidP="00786A01">
      <w:pPr>
        <w:spacing w:line="360" w:lineRule="auto"/>
        <w:rPr>
          <w:rFonts w:ascii="Times New Roman" w:hAnsi="Times New Roman"/>
        </w:rPr>
      </w:pPr>
      <w:r w:rsidRPr="00526C12">
        <w:rPr>
          <w:rFonts w:ascii="Times New Roman" w:hAnsi="Times New Roman"/>
        </w:rPr>
        <w:t>BNN</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Backpropagation Neural Network</w:t>
      </w:r>
    </w:p>
    <w:p w14:paraId="7B2CFD22" w14:textId="469056B9" w:rsidR="00D56D73" w:rsidRPr="00526C12" w:rsidRDefault="00D56D73" w:rsidP="00786A01">
      <w:pPr>
        <w:spacing w:line="360" w:lineRule="auto"/>
        <w:rPr>
          <w:rFonts w:ascii="Times New Roman" w:hAnsi="Times New Roman"/>
        </w:rPr>
      </w:pPr>
      <w:r w:rsidRPr="00526C12">
        <w:rPr>
          <w:rFonts w:ascii="Times New Roman" w:hAnsi="Times New Roman"/>
        </w:rPr>
        <w:t>BNM</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Bank Negara Malaysia</w:t>
      </w:r>
    </w:p>
    <w:p w14:paraId="22D6319E" w14:textId="2A5BC6B5" w:rsidR="00D56D73" w:rsidRPr="00526C12" w:rsidRDefault="00D56D73" w:rsidP="00786A01">
      <w:pPr>
        <w:spacing w:line="360" w:lineRule="auto"/>
        <w:rPr>
          <w:rFonts w:ascii="Times New Roman" w:hAnsi="Times New Roman"/>
        </w:rPr>
      </w:pPr>
      <w:r w:rsidRPr="00526C12">
        <w:rPr>
          <w:rFonts w:ascii="Times New Roman" w:hAnsi="Times New Roman"/>
        </w:rPr>
        <w:t>CC</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Loans disbursed for Consumption Credit</w:t>
      </w:r>
    </w:p>
    <w:p w14:paraId="0EFA7B0A" w14:textId="1DE2DCE1" w:rsidR="00D56D73" w:rsidRPr="00526C12" w:rsidRDefault="00D56D73" w:rsidP="00786A01">
      <w:pPr>
        <w:spacing w:line="360" w:lineRule="auto"/>
        <w:rPr>
          <w:rFonts w:ascii="Times New Roman" w:hAnsi="Times New Roman"/>
        </w:rPr>
      </w:pPr>
      <w:r w:rsidRPr="00526C12">
        <w:rPr>
          <w:rFonts w:ascii="Times New Roman" w:hAnsi="Times New Roman"/>
        </w:rPr>
        <w:t>CCS</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Credit Card Turnover Spending</w:t>
      </w:r>
    </w:p>
    <w:p w14:paraId="1FCEB15B" w14:textId="23407663" w:rsidR="00D56D73" w:rsidRPr="00526C12" w:rsidRDefault="00D56D73" w:rsidP="00786A01">
      <w:pPr>
        <w:spacing w:line="360" w:lineRule="auto"/>
        <w:rPr>
          <w:rFonts w:ascii="Times New Roman" w:hAnsi="Times New Roman"/>
        </w:rPr>
      </w:pPr>
      <w:r w:rsidRPr="00526C12">
        <w:rPr>
          <w:rFonts w:ascii="Times New Roman" w:hAnsi="Times New Roman"/>
        </w:rPr>
        <w:t>CNN</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Convolutional Neural Network</w:t>
      </w:r>
    </w:p>
    <w:p w14:paraId="46FDC332" w14:textId="7B0A74D9" w:rsidR="00D56D73" w:rsidRPr="00526C12" w:rsidRDefault="00D56D73" w:rsidP="00786A01">
      <w:pPr>
        <w:spacing w:line="360" w:lineRule="auto"/>
        <w:rPr>
          <w:rFonts w:ascii="Times New Roman" w:hAnsi="Times New Roman"/>
        </w:rPr>
      </w:pPr>
      <w:r w:rsidRPr="00526C12">
        <w:rPr>
          <w:rFonts w:ascii="Times New Roman" w:hAnsi="Times New Roman"/>
        </w:rPr>
        <w:t>COVID-19</w:t>
      </w:r>
      <w:r w:rsidRPr="00526C12">
        <w:rPr>
          <w:rFonts w:ascii="Times New Roman" w:hAnsi="Times New Roman"/>
        </w:rPr>
        <w:tab/>
      </w:r>
      <w:r w:rsidR="00526C12">
        <w:rPr>
          <w:rFonts w:ascii="Times New Roman" w:hAnsi="Times New Roman"/>
        </w:rPr>
        <w:tab/>
      </w:r>
      <w:r w:rsidRPr="00526C12">
        <w:rPr>
          <w:rFonts w:ascii="Times New Roman" w:hAnsi="Times New Roman"/>
        </w:rPr>
        <w:t>Coronavirus Disease 2019</w:t>
      </w:r>
    </w:p>
    <w:p w14:paraId="58DF5D20" w14:textId="5B31B492" w:rsidR="00D56D73" w:rsidRPr="00526C12" w:rsidRDefault="00D56D73" w:rsidP="00786A01">
      <w:pPr>
        <w:spacing w:line="360" w:lineRule="auto"/>
        <w:rPr>
          <w:rFonts w:ascii="Times New Roman" w:hAnsi="Times New Roman"/>
        </w:rPr>
      </w:pPr>
      <w:r w:rsidRPr="00526C12">
        <w:rPr>
          <w:rFonts w:ascii="Times New Roman" w:hAnsi="Times New Roman"/>
        </w:rPr>
        <w:t>EW</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Expanding Window</w:t>
      </w:r>
    </w:p>
    <w:p w14:paraId="33F6F937" w14:textId="1CE93C1A" w:rsidR="00D56D73" w:rsidRPr="00526C12" w:rsidRDefault="00D56D73" w:rsidP="00786A01">
      <w:pPr>
        <w:spacing w:line="360" w:lineRule="auto"/>
        <w:rPr>
          <w:rFonts w:ascii="Times New Roman" w:hAnsi="Times New Roman"/>
        </w:rPr>
      </w:pPr>
      <w:r w:rsidRPr="00526C12">
        <w:rPr>
          <w:rFonts w:ascii="Times New Roman" w:hAnsi="Times New Roman"/>
        </w:rPr>
        <w:t xml:space="preserve">FBM KLCI </w:t>
      </w:r>
      <w:r w:rsidRPr="00526C12">
        <w:rPr>
          <w:rFonts w:ascii="Times New Roman" w:hAnsi="Times New Roman"/>
        </w:rPr>
        <w:tab/>
      </w:r>
      <w:r w:rsidR="00526C12">
        <w:rPr>
          <w:rFonts w:ascii="Times New Roman" w:hAnsi="Times New Roman"/>
        </w:rPr>
        <w:tab/>
      </w:r>
      <w:r w:rsidRPr="00526C12">
        <w:rPr>
          <w:rFonts w:ascii="Times New Roman" w:hAnsi="Times New Roman"/>
        </w:rPr>
        <w:t>FTSE Bursa Malaysia Kuala Lumpur Composite Index</w:t>
      </w:r>
    </w:p>
    <w:p w14:paraId="394D2611" w14:textId="3AB37CF9" w:rsidR="00D56D73" w:rsidRPr="00526C12" w:rsidRDefault="00D56D73" w:rsidP="00786A01">
      <w:pPr>
        <w:spacing w:line="360" w:lineRule="auto"/>
        <w:rPr>
          <w:rFonts w:ascii="Times New Roman" w:hAnsi="Times New Roman"/>
        </w:rPr>
      </w:pPr>
      <w:r w:rsidRPr="00526C12">
        <w:rPr>
          <w:rFonts w:ascii="Times New Roman" w:hAnsi="Times New Roman"/>
        </w:rPr>
        <w:t>FNN</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Feedforward Neural Network</w:t>
      </w:r>
    </w:p>
    <w:p w14:paraId="50D95A3F" w14:textId="12CE39E5" w:rsidR="00D56D73" w:rsidRPr="00526C12" w:rsidRDefault="00D56D73" w:rsidP="00786A01">
      <w:pPr>
        <w:spacing w:line="360" w:lineRule="auto"/>
        <w:rPr>
          <w:rFonts w:ascii="Times New Roman" w:hAnsi="Times New Roman"/>
        </w:rPr>
      </w:pPr>
      <w:r w:rsidRPr="00526C12">
        <w:rPr>
          <w:rFonts w:ascii="Times New Roman" w:hAnsi="Times New Roman"/>
        </w:rPr>
        <w:t>FSR</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Forward Stepwise Regression</w:t>
      </w:r>
    </w:p>
    <w:p w14:paraId="6EEFB834" w14:textId="0C8FCD14" w:rsidR="00D56D73" w:rsidRPr="00526C12" w:rsidRDefault="00D56D73" w:rsidP="00786A01">
      <w:pPr>
        <w:spacing w:line="360" w:lineRule="auto"/>
        <w:rPr>
          <w:rFonts w:ascii="Times New Roman" w:hAnsi="Times New Roman"/>
        </w:rPr>
      </w:pPr>
      <w:r w:rsidRPr="00526C12">
        <w:rPr>
          <w:rFonts w:ascii="Times New Roman" w:hAnsi="Times New Roman"/>
        </w:rPr>
        <w:t>GB</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Gradient Boosting</w:t>
      </w:r>
    </w:p>
    <w:p w14:paraId="27A16CB7" w14:textId="03BB254D" w:rsidR="00D56D73" w:rsidRPr="00526C12" w:rsidRDefault="00D56D73" w:rsidP="00786A01">
      <w:pPr>
        <w:spacing w:line="360" w:lineRule="auto"/>
        <w:rPr>
          <w:rFonts w:ascii="Times New Roman" w:hAnsi="Times New Roman"/>
        </w:rPr>
      </w:pPr>
      <w:r w:rsidRPr="00526C12">
        <w:rPr>
          <w:rFonts w:ascii="Times New Roman" w:hAnsi="Times New Roman"/>
        </w:rPr>
        <w:t>GFCF</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Gross Fixed Capital Formation</w:t>
      </w:r>
    </w:p>
    <w:p w14:paraId="2714454E" w14:textId="3D92B4D1" w:rsidR="00D56D73" w:rsidRPr="00526C12" w:rsidRDefault="00D56D73" w:rsidP="00786A01">
      <w:pPr>
        <w:spacing w:line="360" w:lineRule="auto"/>
        <w:rPr>
          <w:rFonts w:ascii="Times New Roman" w:hAnsi="Times New Roman"/>
        </w:rPr>
      </w:pPr>
      <w:r w:rsidRPr="00526C12">
        <w:rPr>
          <w:rFonts w:ascii="Times New Roman" w:hAnsi="Times New Roman"/>
        </w:rPr>
        <w:t>ICG</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Imports of Consumption Goods</w:t>
      </w:r>
    </w:p>
    <w:p w14:paraId="7DA0CCC7" w14:textId="402F9875" w:rsidR="00526C12" w:rsidRPr="00526C12" w:rsidRDefault="00526C12" w:rsidP="00786A01">
      <w:pPr>
        <w:spacing w:line="360" w:lineRule="auto"/>
        <w:rPr>
          <w:rFonts w:ascii="Times New Roman" w:hAnsi="Times New Roman"/>
        </w:rPr>
      </w:pPr>
      <w:r w:rsidRPr="00526C12">
        <w:rPr>
          <w:rFonts w:ascii="Times New Roman" w:hAnsi="Times New Roman"/>
        </w:rPr>
        <w:t>KNN</w:t>
      </w:r>
      <w:r w:rsidRPr="00526C12">
        <w:rPr>
          <w:rFonts w:ascii="Times New Roman" w:hAnsi="Times New Roman"/>
        </w:rPr>
        <w:tab/>
      </w:r>
      <w:r w:rsidRPr="00526C12">
        <w:rPr>
          <w:rFonts w:ascii="Times New Roman" w:hAnsi="Times New Roman"/>
        </w:rPr>
        <w:tab/>
      </w:r>
      <w:r>
        <w:rPr>
          <w:rFonts w:ascii="Times New Roman" w:hAnsi="Times New Roman"/>
        </w:rPr>
        <w:tab/>
      </w:r>
      <w:r w:rsidRPr="00526C12">
        <w:rPr>
          <w:rFonts w:ascii="Times New Roman" w:hAnsi="Times New Roman"/>
        </w:rPr>
        <w:t>k-Nearest Neighbour</w:t>
      </w:r>
    </w:p>
    <w:p w14:paraId="64C90ABF" w14:textId="7CF894DF" w:rsidR="00526C12" w:rsidRPr="00526C12" w:rsidRDefault="00526C12" w:rsidP="00786A01">
      <w:pPr>
        <w:spacing w:line="360" w:lineRule="auto"/>
        <w:rPr>
          <w:rFonts w:ascii="Times New Roman" w:hAnsi="Times New Roman"/>
        </w:rPr>
      </w:pPr>
      <w:r w:rsidRPr="00526C12">
        <w:rPr>
          <w:rFonts w:ascii="Times New Roman" w:hAnsi="Times New Roman"/>
        </w:rPr>
        <w:t>LASSO</w:t>
      </w:r>
      <w:r w:rsidRPr="00526C12">
        <w:rPr>
          <w:rFonts w:ascii="Times New Roman" w:hAnsi="Times New Roman"/>
        </w:rPr>
        <w:tab/>
      </w:r>
      <w:r>
        <w:rPr>
          <w:rFonts w:ascii="Times New Roman" w:hAnsi="Times New Roman"/>
        </w:rPr>
        <w:tab/>
      </w:r>
      <w:r w:rsidRPr="00526C12">
        <w:rPr>
          <w:rFonts w:ascii="Times New Roman" w:hAnsi="Times New Roman"/>
        </w:rPr>
        <w:t>Least Absolute Shrinkage and Selection Operator</w:t>
      </w:r>
    </w:p>
    <w:p w14:paraId="402AB801" w14:textId="67741D14" w:rsidR="00D56D73" w:rsidRPr="00526C12" w:rsidRDefault="00D56D73" w:rsidP="00786A01">
      <w:pPr>
        <w:spacing w:line="360" w:lineRule="auto"/>
        <w:rPr>
          <w:rFonts w:ascii="Times New Roman" w:hAnsi="Times New Roman"/>
        </w:rPr>
      </w:pPr>
      <w:r w:rsidRPr="00526C12">
        <w:rPr>
          <w:rFonts w:ascii="Times New Roman" w:hAnsi="Times New Roman"/>
        </w:rPr>
        <w:t>LSTM</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Long Short Term Memory</w:t>
      </w:r>
    </w:p>
    <w:p w14:paraId="312EF2D9" w14:textId="6ECCB87E" w:rsidR="00D56D73" w:rsidRPr="00526C12" w:rsidRDefault="00D56D73" w:rsidP="00786A01">
      <w:pPr>
        <w:spacing w:line="360" w:lineRule="auto"/>
        <w:rPr>
          <w:rFonts w:ascii="Times New Roman" w:hAnsi="Times New Roman"/>
        </w:rPr>
      </w:pPr>
      <w:r w:rsidRPr="00526C12">
        <w:rPr>
          <w:rFonts w:ascii="Times New Roman" w:hAnsi="Times New Roman"/>
        </w:rPr>
        <w:t>MAPE</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Mean Absolute Percentage Error</w:t>
      </w:r>
    </w:p>
    <w:p w14:paraId="5D77538C" w14:textId="3ECEB482" w:rsidR="00D56D73" w:rsidRPr="00526C12" w:rsidRDefault="00D56D73" w:rsidP="00786A01">
      <w:pPr>
        <w:spacing w:line="360" w:lineRule="auto"/>
        <w:rPr>
          <w:rFonts w:ascii="Times New Roman" w:hAnsi="Times New Roman"/>
        </w:rPr>
      </w:pPr>
      <w:r w:rsidRPr="00526C12">
        <w:rPr>
          <w:rFonts w:ascii="Times New Roman" w:hAnsi="Times New Roman"/>
        </w:rPr>
        <w:t>MARS</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Multi-Adaptive Regression Splines</w:t>
      </w:r>
    </w:p>
    <w:p w14:paraId="51B2F718" w14:textId="792A501C" w:rsidR="00526C12" w:rsidRPr="00526C12" w:rsidRDefault="00526C12" w:rsidP="00786A01">
      <w:pPr>
        <w:spacing w:line="360" w:lineRule="auto"/>
        <w:rPr>
          <w:rFonts w:ascii="Times New Roman" w:hAnsi="Times New Roman"/>
        </w:rPr>
      </w:pPr>
      <w:r w:rsidRPr="00526C12">
        <w:rPr>
          <w:rFonts w:ascii="Times New Roman" w:hAnsi="Times New Roman"/>
        </w:rPr>
        <w:t>MFVAR</w:t>
      </w:r>
      <w:r w:rsidRPr="00526C12">
        <w:rPr>
          <w:rFonts w:ascii="Times New Roman" w:hAnsi="Times New Roman"/>
        </w:rPr>
        <w:tab/>
      </w:r>
      <w:r w:rsidRPr="00526C12">
        <w:rPr>
          <w:rFonts w:ascii="Times New Roman" w:hAnsi="Times New Roman"/>
        </w:rPr>
        <w:tab/>
      </w:r>
      <w:r w:rsidRPr="00526C12">
        <w:rPr>
          <w:rFonts w:ascii="Times New Roman" w:hAnsi="Times New Roman"/>
        </w:rPr>
        <w:t>Mixed Frequency Vector Autoregression</w:t>
      </w:r>
    </w:p>
    <w:p w14:paraId="57FD4FF6" w14:textId="44BB3DEB" w:rsidR="00526C12" w:rsidRPr="00526C12" w:rsidRDefault="00526C12" w:rsidP="00786A01">
      <w:pPr>
        <w:spacing w:line="360" w:lineRule="auto"/>
        <w:rPr>
          <w:rFonts w:ascii="Times New Roman" w:hAnsi="Times New Roman"/>
        </w:rPr>
      </w:pPr>
      <w:r w:rsidRPr="00526C12">
        <w:rPr>
          <w:rFonts w:ascii="Times New Roman" w:hAnsi="Times New Roman"/>
        </w:rPr>
        <w:t>MIDAS</w:t>
      </w:r>
      <w:r w:rsidRPr="00526C12">
        <w:rPr>
          <w:rFonts w:ascii="Times New Roman" w:hAnsi="Times New Roman"/>
        </w:rPr>
        <w:tab/>
      </w:r>
      <w:r w:rsidRPr="00526C12">
        <w:rPr>
          <w:rFonts w:ascii="Times New Roman" w:hAnsi="Times New Roman"/>
        </w:rPr>
        <w:tab/>
      </w:r>
      <w:r w:rsidRPr="00526C12">
        <w:rPr>
          <w:rFonts w:ascii="Times New Roman" w:hAnsi="Times New Roman"/>
        </w:rPr>
        <w:t>Mixed Data Sampling</w:t>
      </w:r>
    </w:p>
    <w:p w14:paraId="790B2698" w14:textId="46663D30" w:rsidR="00D56D73" w:rsidRPr="00526C12" w:rsidRDefault="00D56D73" w:rsidP="00786A01">
      <w:pPr>
        <w:spacing w:line="360" w:lineRule="auto"/>
        <w:rPr>
          <w:rFonts w:ascii="Times New Roman" w:hAnsi="Times New Roman"/>
        </w:rPr>
      </w:pPr>
      <w:r w:rsidRPr="00526C12">
        <w:rPr>
          <w:rFonts w:ascii="Times New Roman" w:hAnsi="Times New Roman"/>
        </w:rPr>
        <w:t>MIER</w:t>
      </w:r>
      <w:r w:rsidRPr="00526C12">
        <w:rPr>
          <w:rFonts w:ascii="Times New Roman" w:hAnsi="Times New Roman"/>
        </w:rPr>
        <w:tab/>
      </w:r>
      <w:r w:rsidRPr="00526C12">
        <w:rPr>
          <w:rFonts w:ascii="Times New Roman" w:hAnsi="Times New Roman"/>
        </w:rPr>
        <w:tab/>
      </w:r>
      <w:r w:rsidRPr="00526C12">
        <w:rPr>
          <w:rFonts w:ascii="Times New Roman" w:hAnsi="Times New Roman"/>
        </w:rPr>
        <w:tab/>
        <w:t>Consumer Sentiment Index</w:t>
      </w:r>
    </w:p>
    <w:p w14:paraId="42F50A97" w14:textId="32CC3561" w:rsidR="00D56D73" w:rsidRPr="00526C12" w:rsidRDefault="00D56D73" w:rsidP="00786A01">
      <w:pPr>
        <w:spacing w:line="360" w:lineRule="auto"/>
        <w:rPr>
          <w:rFonts w:ascii="Times New Roman" w:hAnsi="Times New Roman"/>
        </w:rPr>
      </w:pPr>
      <w:r w:rsidRPr="00526C12">
        <w:rPr>
          <w:rFonts w:ascii="Times New Roman" w:hAnsi="Times New Roman"/>
        </w:rPr>
        <w:t>MITI</w:t>
      </w:r>
      <w:r w:rsidRPr="00526C12">
        <w:rPr>
          <w:rFonts w:ascii="Times New Roman" w:hAnsi="Times New Roman"/>
        </w:rPr>
        <w:tab/>
      </w:r>
      <w:r w:rsidRPr="00526C12">
        <w:rPr>
          <w:rFonts w:ascii="Times New Roman" w:hAnsi="Times New Roman"/>
        </w:rPr>
        <w:tab/>
      </w:r>
      <w:r w:rsidRPr="00526C12">
        <w:rPr>
          <w:rFonts w:ascii="Times New Roman" w:hAnsi="Times New Roman"/>
        </w:rPr>
        <w:tab/>
        <w:t>Minister of International Trade and Industry</w:t>
      </w:r>
    </w:p>
    <w:p w14:paraId="6B194C7A" w14:textId="16749F26" w:rsidR="00D56D73" w:rsidRPr="00526C12" w:rsidRDefault="00D56D73" w:rsidP="00786A01">
      <w:pPr>
        <w:spacing w:line="360" w:lineRule="auto"/>
        <w:rPr>
          <w:rFonts w:ascii="Times New Roman" w:hAnsi="Times New Roman"/>
        </w:rPr>
      </w:pPr>
      <w:r w:rsidRPr="00526C12">
        <w:rPr>
          <w:rFonts w:ascii="Times New Roman" w:hAnsi="Times New Roman"/>
        </w:rPr>
        <w:t>MoF</w:t>
      </w:r>
      <w:r w:rsidRPr="00526C12">
        <w:rPr>
          <w:rFonts w:ascii="Times New Roman" w:hAnsi="Times New Roman"/>
        </w:rPr>
        <w:tab/>
      </w:r>
      <w:r w:rsidRPr="00526C12">
        <w:rPr>
          <w:rFonts w:ascii="Times New Roman" w:hAnsi="Times New Roman"/>
        </w:rPr>
        <w:tab/>
      </w:r>
      <w:r w:rsidRPr="00526C12">
        <w:rPr>
          <w:rFonts w:ascii="Times New Roman" w:hAnsi="Times New Roman"/>
        </w:rPr>
        <w:tab/>
        <w:t>Ministry of Finance</w:t>
      </w:r>
    </w:p>
    <w:p w14:paraId="130A3D30" w14:textId="6E98234F" w:rsidR="00526C12" w:rsidRPr="00526C12" w:rsidRDefault="00526C12" w:rsidP="00786A01">
      <w:pPr>
        <w:spacing w:line="360" w:lineRule="auto"/>
        <w:rPr>
          <w:rFonts w:ascii="Times New Roman" w:hAnsi="Times New Roman"/>
        </w:rPr>
      </w:pPr>
      <w:r w:rsidRPr="00526C12">
        <w:rPr>
          <w:rFonts w:ascii="Times New Roman" w:hAnsi="Times New Roman"/>
        </w:rPr>
        <w:t>NB</w:t>
      </w:r>
      <w:r w:rsidRPr="00526C12">
        <w:rPr>
          <w:rFonts w:ascii="Times New Roman" w:hAnsi="Times New Roman"/>
        </w:rPr>
        <w:tab/>
      </w:r>
      <w:r w:rsidRPr="00526C12">
        <w:rPr>
          <w:rFonts w:ascii="Times New Roman" w:hAnsi="Times New Roman"/>
        </w:rPr>
        <w:tab/>
      </w:r>
      <w:r w:rsidRPr="00526C12">
        <w:rPr>
          <w:rFonts w:ascii="Times New Roman" w:hAnsi="Times New Roman"/>
        </w:rPr>
        <w:tab/>
      </w:r>
      <w:r w:rsidRPr="00526C12">
        <w:rPr>
          <w:rFonts w:ascii="Times New Roman" w:hAnsi="Times New Roman"/>
        </w:rPr>
        <w:t>Naive Bayes</w:t>
      </w:r>
    </w:p>
    <w:p w14:paraId="5D8F8BA7" w14:textId="0C1EF80A" w:rsidR="00526C12" w:rsidRPr="00526C12" w:rsidRDefault="00526C12" w:rsidP="00786A01">
      <w:pPr>
        <w:spacing w:line="360" w:lineRule="auto"/>
        <w:rPr>
          <w:rFonts w:ascii="Times New Roman" w:hAnsi="Times New Roman"/>
        </w:rPr>
      </w:pPr>
      <w:r w:rsidRPr="00526C12">
        <w:rPr>
          <w:rFonts w:ascii="Times New Roman" w:hAnsi="Times New Roman"/>
        </w:rPr>
        <w:t>NDA</w:t>
      </w:r>
      <w:r w:rsidRPr="00526C12">
        <w:rPr>
          <w:rFonts w:ascii="Times New Roman" w:hAnsi="Times New Roman"/>
        </w:rPr>
        <w:tab/>
      </w:r>
      <w:r w:rsidRPr="00526C12">
        <w:rPr>
          <w:rFonts w:ascii="Times New Roman" w:hAnsi="Times New Roman"/>
        </w:rPr>
        <w:tab/>
      </w:r>
      <w:r w:rsidRPr="00526C12">
        <w:rPr>
          <w:rFonts w:ascii="Times New Roman" w:hAnsi="Times New Roman"/>
        </w:rPr>
        <w:tab/>
      </w:r>
      <w:r w:rsidRPr="00526C12">
        <w:rPr>
          <w:rFonts w:ascii="Times New Roman" w:hAnsi="Times New Roman"/>
        </w:rPr>
        <w:t>Non-Disclosure Agreement</w:t>
      </w:r>
    </w:p>
    <w:p w14:paraId="33606E9A" w14:textId="3D5BD24D" w:rsidR="00526C12" w:rsidRPr="00526C12" w:rsidRDefault="00526C12" w:rsidP="00786A01">
      <w:pPr>
        <w:spacing w:line="360" w:lineRule="auto"/>
        <w:rPr>
          <w:rFonts w:ascii="Times New Roman" w:hAnsi="Times New Roman"/>
        </w:rPr>
      </w:pPr>
      <w:r w:rsidRPr="00526C12">
        <w:rPr>
          <w:rFonts w:ascii="Times New Roman" w:hAnsi="Times New Roman"/>
        </w:rPr>
        <w:t>NE</w:t>
      </w:r>
      <w:r w:rsidRPr="00526C12">
        <w:rPr>
          <w:rFonts w:ascii="Times New Roman" w:hAnsi="Times New Roman"/>
        </w:rPr>
        <w:tab/>
      </w:r>
      <w:r w:rsidRPr="00526C12">
        <w:rPr>
          <w:rFonts w:ascii="Times New Roman" w:hAnsi="Times New Roman"/>
        </w:rPr>
        <w:tab/>
      </w:r>
      <w:r w:rsidRPr="00526C12">
        <w:rPr>
          <w:rFonts w:ascii="Times New Roman" w:hAnsi="Times New Roman"/>
        </w:rPr>
        <w:tab/>
      </w:r>
      <w:r w:rsidRPr="00526C12">
        <w:rPr>
          <w:rFonts w:ascii="Times New Roman" w:hAnsi="Times New Roman"/>
        </w:rPr>
        <w:t>Net Export</w:t>
      </w:r>
    </w:p>
    <w:p w14:paraId="3089AB5F" w14:textId="7EF8F87D" w:rsidR="00D56D73" w:rsidRPr="00526C12" w:rsidRDefault="00D56D73" w:rsidP="00786A01">
      <w:pPr>
        <w:spacing w:line="360" w:lineRule="auto"/>
        <w:rPr>
          <w:rFonts w:ascii="Times New Roman" w:hAnsi="Times New Roman"/>
        </w:rPr>
      </w:pPr>
      <w:r w:rsidRPr="00526C12">
        <w:rPr>
          <w:rFonts w:ascii="Times New Roman" w:hAnsi="Times New Roman"/>
        </w:rPr>
        <w:lastRenderedPageBreak/>
        <w:t>NM</w:t>
      </w:r>
      <w:r w:rsidRPr="00526C12">
        <w:rPr>
          <w:rFonts w:ascii="Times New Roman" w:hAnsi="Times New Roman"/>
        </w:rPr>
        <w:tab/>
      </w:r>
      <w:r w:rsidRPr="00526C12">
        <w:rPr>
          <w:rFonts w:ascii="Times New Roman" w:hAnsi="Times New Roman"/>
        </w:rPr>
        <w:tab/>
      </w:r>
      <w:r w:rsidRPr="00526C12">
        <w:rPr>
          <w:rFonts w:ascii="Times New Roman" w:hAnsi="Times New Roman"/>
        </w:rPr>
        <w:tab/>
        <w:t>Narrow Money</w:t>
      </w:r>
    </w:p>
    <w:p w14:paraId="3061D856" w14:textId="0F764F33" w:rsidR="00526C12" w:rsidRPr="00526C12" w:rsidRDefault="00526C12" w:rsidP="00786A01">
      <w:pPr>
        <w:spacing w:line="360" w:lineRule="auto"/>
        <w:rPr>
          <w:rFonts w:ascii="Times New Roman" w:hAnsi="Times New Roman"/>
        </w:rPr>
      </w:pPr>
      <w:r w:rsidRPr="00526C12">
        <w:rPr>
          <w:rFonts w:ascii="Times New Roman" w:hAnsi="Times New Roman"/>
        </w:rPr>
        <w:t xml:space="preserve">PCE </w:t>
      </w:r>
      <w:r w:rsidRPr="00526C12">
        <w:rPr>
          <w:rFonts w:ascii="Times New Roman" w:hAnsi="Times New Roman"/>
        </w:rPr>
        <w:tab/>
      </w:r>
      <w:r w:rsidRPr="00526C12">
        <w:rPr>
          <w:rFonts w:ascii="Times New Roman" w:hAnsi="Times New Roman"/>
        </w:rPr>
        <w:tab/>
      </w:r>
      <w:r w:rsidRPr="00526C12">
        <w:rPr>
          <w:rFonts w:ascii="Times New Roman" w:hAnsi="Times New Roman"/>
        </w:rPr>
        <w:tab/>
        <w:t>Personal Consumption Expenditure</w:t>
      </w:r>
    </w:p>
    <w:p w14:paraId="2D893EC6" w14:textId="2D646164" w:rsidR="00526C12" w:rsidRPr="00526C12" w:rsidRDefault="00526C12" w:rsidP="00786A01">
      <w:pPr>
        <w:spacing w:line="360" w:lineRule="auto"/>
        <w:rPr>
          <w:rFonts w:ascii="Times New Roman" w:hAnsi="Times New Roman"/>
        </w:rPr>
      </w:pPr>
      <w:r w:rsidRPr="00526C12">
        <w:rPr>
          <w:rFonts w:ascii="Times New Roman" w:hAnsi="Times New Roman"/>
        </w:rPr>
        <w:t>PCI</w:t>
      </w:r>
      <w:r w:rsidRPr="00526C12">
        <w:rPr>
          <w:rFonts w:ascii="Times New Roman" w:hAnsi="Times New Roman"/>
        </w:rPr>
        <w:tab/>
      </w:r>
      <w:r w:rsidRPr="00526C12">
        <w:rPr>
          <w:rFonts w:ascii="Times New Roman" w:hAnsi="Times New Roman"/>
        </w:rPr>
        <w:tab/>
      </w:r>
      <w:r w:rsidRPr="00526C12">
        <w:rPr>
          <w:rFonts w:ascii="Times New Roman" w:hAnsi="Times New Roman"/>
        </w:rPr>
        <w:tab/>
      </w:r>
      <w:r w:rsidRPr="00526C12">
        <w:rPr>
          <w:rFonts w:ascii="Times New Roman" w:hAnsi="Times New Roman"/>
        </w:rPr>
        <w:t>Private Consumption Index</w:t>
      </w:r>
    </w:p>
    <w:p w14:paraId="52500F4D" w14:textId="26C49E11" w:rsidR="00526C12" w:rsidRPr="00526C12" w:rsidRDefault="00526C12" w:rsidP="00786A01">
      <w:pPr>
        <w:spacing w:line="360" w:lineRule="auto"/>
        <w:rPr>
          <w:rFonts w:ascii="Times New Roman" w:hAnsi="Times New Roman"/>
        </w:rPr>
      </w:pPr>
      <w:r w:rsidRPr="00526C12">
        <w:rPr>
          <w:rFonts w:ascii="Times New Roman" w:hAnsi="Times New Roman"/>
        </w:rPr>
        <w:t>POC</w:t>
      </w:r>
      <w:r w:rsidRPr="00526C12">
        <w:rPr>
          <w:rFonts w:ascii="Times New Roman" w:hAnsi="Times New Roman"/>
        </w:rPr>
        <w:tab/>
      </w:r>
      <w:r w:rsidRPr="00526C12">
        <w:rPr>
          <w:rFonts w:ascii="Times New Roman" w:hAnsi="Times New Roman"/>
        </w:rPr>
        <w:tab/>
      </w:r>
      <w:r w:rsidRPr="00526C12">
        <w:rPr>
          <w:rFonts w:ascii="Times New Roman" w:hAnsi="Times New Roman"/>
        </w:rPr>
        <w:tab/>
      </w:r>
      <w:r w:rsidRPr="00526C12">
        <w:rPr>
          <w:rFonts w:ascii="Times New Roman" w:hAnsi="Times New Roman"/>
        </w:rPr>
        <w:t>Proof of Concept</w:t>
      </w:r>
    </w:p>
    <w:p w14:paraId="5FF0B7A2" w14:textId="30CDF573" w:rsidR="00526C12" w:rsidRPr="00526C12" w:rsidRDefault="00526C12" w:rsidP="00786A01">
      <w:pPr>
        <w:spacing w:line="360" w:lineRule="auto"/>
        <w:rPr>
          <w:rFonts w:ascii="Times New Roman" w:hAnsi="Times New Roman"/>
        </w:rPr>
      </w:pPr>
      <w:r w:rsidRPr="00526C12">
        <w:rPr>
          <w:rFonts w:ascii="Times New Roman" w:hAnsi="Times New Roman"/>
        </w:rPr>
        <w:t>QSS</w:t>
      </w:r>
      <w:r w:rsidRPr="00526C12">
        <w:rPr>
          <w:rFonts w:ascii="Times New Roman" w:hAnsi="Times New Roman"/>
        </w:rPr>
        <w:tab/>
      </w:r>
      <w:r w:rsidRPr="00526C12">
        <w:rPr>
          <w:rFonts w:ascii="Times New Roman" w:hAnsi="Times New Roman"/>
        </w:rPr>
        <w:tab/>
      </w:r>
      <w:r w:rsidRPr="00526C12">
        <w:rPr>
          <w:rFonts w:ascii="Times New Roman" w:hAnsi="Times New Roman"/>
        </w:rPr>
        <w:tab/>
      </w:r>
      <w:r w:rsidRPr="00526C12">
        <w:rPr>
          <w:rFonts w:ascii="Times New Roman" w:hAnsi="Times New Roman"/>
        </w:rPr>
        <w:t>Quarterly Service Survey</w:t>
      </w:r>
    </w:p>
    <w:p w14:paraId="684E09F4" w14:textId="7824C216" w:rsidR="00526C12" w:rsidRPr="00526C12" w:rsidRDefault="00526C12" w:rsidP="00786A01">
      <w:pPr>
        <w:spacing w:line="360" w:lineRule="auto"/>
        <w:rPr>
          <w:rFonts w:ascii="Times New Roman" w:hAnsi="Times New Roman"/>
        </w:rPr>
      </w:pPr>
      <w:r w:rsidRPr="00526C12">
        <w:rPr>
          <w:rFonts w:ascii="Times New Roman" w:hAnsi="Times New Roman"/>
        </w:rPr>
        <w:t>RBF</w:t>
      </w:r>
      <w:r w:rsidRPr="00526C12">
        <w:rPr>
          <w:rFonts w:ascii="Times New Roman" w:hAnsi="Times New Roman"/>
        </w:rPr>
        <w:tab/>
      </w:r>
      <w:r w:rsidRPr="00526C12">
        <w:rPr>
          <w:rFonts w:ascii="Times New Roman" w:hAnsi="Times New Roman"/>
        </w:rPr>
        <w:tab/>
      </w:r>
      <w:r w:rsidRPr="00526C12">
        <w:rPr>
          <w:rFonts w:ascii="Times New Roman" w:hAnsi="Times New Roman"/>
        </w:rPr>
        <w:tab/>
      </w:r>
      <w:r w:rsidRPr="00526C12">
        <w:rPr>
          <w:rFonts w:ascii="Times New Roman" w:hAnsi="Times New Roman"/>
        </w:rPr>
        <w:t>Radial Basis Function</w:t>
      </w:r>
    </w:p>
    <w:p w14:paraId="495D445A" w14:textId="3FE76487" w:rsidR="00526C12" w:rsidRPr="00526C12" w:rsidRDefault="00526C12" w:rsidP="00786A01">
      <w:pPr>
        <w:spacing w:line="360" w:lineRule="auto"/>
        <w:rPr>
          <w:rFonts w:ascii="Times New Roman" w:hAnsi="Times New Roman"/>
        </w:rPr>
      </w:pPr>
      <w:r w:rsidRPr="00526C12">
        <w:rPr>
          <w:rFonts w:ascii="Times New Roman" w:hAnsi="Times New Roman"/>
        </w:rPr>
        <w:t>RF</w:t>
      </w:r>
      <w:r w:rsidRPr="00526C12">
        <w:rPr>
          <w:rFonts w:ascii="Times New Roman" w:hAnsi="Times New Roman"/>
        </w:rPr>
        <w:tab/>
      </w:r>
      <w:r w:rsidRPr="00526C12">
        <w:rPr>
          <w:rFonts w:ascii="Times New Roman" w:hAnsi="Times New Roman"/>
        </w:rPr>
        <w:tab/>
      </w:r>
      <w:r w:rsidRPr="00526C12">
        <w:rPr>
          <w:rFonts w:ascii="Times New Roman" w:hAnsi="Times New Roman"/>
        </w:rPr>
        <w:tab/>
      </w:r>
      <w:r w:rsidRPr="00526C12">
        <w:rPr>
          <w:rFonts w:ascii="Times New Roman" w:hAnsi="Times New Roman"/>
        </w:rPr>
        <w:t>Random Forest</w:t>
      </w:r>
    </w:p>
    <w:p w14:paraId="4F5509AA" w14:textId="069FA460" w:rsidR="00526C12" w:rsidRPr="00526C12" w:rsidRDefault="00526C12" w:rsidP="00786A01">
      <w:pPr>
        <w:spacing w:line="360" w:lineRule="auto"/>
        <w:rPr>
          <w:rFonts w:ascii="Times New Roman" w:hAnsi="Times New Roman"/>
        </w:rPr>
      </w:pPr>
      <w:r w:rsidRPr="00526C12">
        <w:rPr>
          <w:rFonts w:ascii="Times New Roman" w:hAnsi="Times New Roman"/>
        </w:rPr>
        <w:t>RGC</w:t>
      </w:r>
      <w:r w:rsidRPr="00526C12">
        <w:rPr>
          <w:rFonts w:ascii="Times New Roman" w:hAnsi="Times New Roman"/>
        </w:rPr>
        <w:tab/>
      </w:r>
      <w:r w:rsidRPr="00526C12">
        <w:rPr>
          <w:rFonts w:ascii="Times New Roman" w:hAnsi="Times New Roman"/>
        </w:rPr>
        <w:tab/>
      </w:r>
      <w:r w:rsidRPr="00526C12">
        <w:rPr>
          <w:rFonts w:ascii="Times New Roman" w:hAnsi="Times New Roman"/>
        </w:rPr>
        <w:tab/>
      </w:r>
      <w:r w:rsidRPr="00526C12">
        <w:rPr>
          <w:rFonts w:ascii="Times New Roman" w:hAnsi="Times New Roman"/>
        </w:rPr>
        <w:t>Real Government Consumption</w:t>
      </w:r>
    </w:p>
    <w:p w14:paraId="3571A688" w14:textId="1AEFA716" w:rsidR="00526C12" w:rsidRPr="00526C12" w:rsidRDefault="00526C12" w:rsidP="00786A01">
      <w:pPr>
        <w:spacing w:line="360" w:lineRule="auto"/>
        <w:rPr>
          <w:rFonts w:ascii="Times New Roman" w:hAnsi="Times New Roman"/>
        </w:rPr>
      </w:pPr>
      <w:r w:rsidRPr="00526C12">
        <w:rPr>
          <w:rFonts w:ascii="Times New Roman" w:hAnsi="Times New Roman"/>
        </w:rPr>
        <w:t>RMSE</w:t>
      </w:r>
      <w:r w:rsidRPr="00526C12">
        <w:rPr>
          <w:rFonts w:ascii="Times New Roman" w:hAnsi="Times New Roman"/>
        </w:rPr>
        <w:tab/>
      </w:r>
      <w:r w:rsidRPr="00526C12">
        <w:rPr>
          <w:rFonts w:ascii="Times New Roman" w:hAnsi="Times New Roman"/>
        </w:rPr>
        <w:tab/>
      </w:r>
      <w:r>
        <w:rPr>
          <w:rFonts w:ascii="Times New Roman" w:hAnsi="Times New Roman"/>
        </w:rPr>
        <w:tab/>
      </w:r>
      <w:r w:rsidRPr="00526C12">
        <w:rPr>
          <w:rFonts w:ascii="Times New Roman" w:hAnsi="Times New Roman"/>
        </w:rPr>
        <w:t>Root Mean Squared Error</w:t>
      </w:r>
    </w:p>
    <w:p w14:paraId="00AD1C22" w14:textId="413326B5" w:rsidR="00526C12" w:rsidRPr="00526C12" w:rsidRDefault="00526C12" w:rsidP="00786A01">
      <w:pPr>
        <w:spacing w:line="360" w:lineRule="auto"/>
        <w:rPr>
          <w:rFonts w:ascii="Times New Roman" w:hAnsi="Times New Roman"/>
        </w:rPr>
      </w:pPr>
      <w:r w:rsidRPr="00526C12">
        <w:rPr>
          <w:rFonts w:ascii="Times New Roman" w:hAnsi="Times New Roman"/>
        </w:rPr>
        <w:t>RPC</w:t>
      </w:r>
      <w:r w:rsidRPr="00526C12">
        <w:rPr>
          <w:rFonts w:ascii="Times New Roman" w:hAnsi="Times New Roman"/>
        </w:rPr>
        <w:tab/>
      </w:r>
      <w:r w:rsidRPr="00526C12">
        <w:rPr>
          <w:rFonts w:ascii="Times New Roman" w:hAnsi="Times New Roman"/>
        </w:rPr>
        <w:tab/>
      </w:r>
      <w:r w:rsidRPr="00526C12">
        <w:rPr>
          <w:rFonts w:ascii="Times New Roman" w:hAnsi="Times New Roman"/>
        </w:rPr>
        <w:tab/>
      </w:r>
      <w:r w:rsidRPr="00526C12">
        <w:rPr>
          <w:rFonts w:ascii="Times New Roman" w:hAnsi="Times New Roman"/>
        </w:rPr>
        <w:t>Real Private Consumption</w:t>
      </w:r>
    </w:p>
    <w:p w14:paraId="62955AA2" w14:textId="2EE66121" w:rsidR="00526C12" w:rsidRPr="00526C12" w:rsidRDefault="00526C12" w:rsidP="00526C12">
      <w:pPr>
        <w:spacing w:line="360" w:lineRule="auto"/>
        <w:rPr>
          <w:rFonts w:ascii="Times New Roman" w:hAnsi="Times New Roman"/>
        </w:rPr>
      </w:pPr>
      <w:r w:rsidRPr="00526C12">
        <w:rPr>
          <w:rFonts w:ascii="Times New Roman" w:hAnsi="Times New Roman"/>
        </w:rPr>
        <w:t>RR</w:t>
      </w:r>
      <w:r w:rsidRPr="00526C12">
        <w:rPr>
          <w:rFonts w:ascii="Times New Roman" w:hAnsi="Times New Roman"/>
        </w:rPr>
        <w:tab/>
      </w:r>
      <w:r w:rsidRPr="00526C12">
        <w:rPr>
          <w:rFonts w:ascii="Times New Roman" w:hAnsi="Times New Roman"/>
        </w:rPr>
        <w:tab/>
      </w:r>
      <w:r w:rsidRPr="00526C12">
        <w:rPr>
          <w:rFonts w:ascii="Times New Roman" w:hAnsi="Times New Roman"/>
        </w:rPr>
        <w:tab/>
      </w:r>
      <w:r w:rsidRPr="00526C12">
        <w:rPr>
          <w:rFonts w:ascii="Times New Roman" w:hAnsi="Times New Roman"/>
        </w:rPr>
        <w:t>Ridge Regression</w:t>
      </w:r>
    </w:p>
    <w:p w14:paraId="61248F2E" w14:textId="27D74C43" w:rsidR="00526C12" w:rsidRPr="00526C12" w:rsidRDefault="00526C12" w:rsidP="00526C12">
      <w:pPr>
        <w:spacing w:line="360" w:lineRule="auto"/>
        <w:rPr>
          <w:rFonts w:ascii="Times New Roman" w:hAnsi="Times New Roman"/>
        </w:rPr>
      </w:pPr>
      <w:r w:rsidRPr="00526C12">
        <w:rPr>
          <w:rFonts w:ascii="Times New Roman" w:hAnsi="Times New Roman"/>
        </w:rPr>
        <w:t>RT</w:t>
      </w:r>
      <w:r w:rsidRPr="00526C12">
        <w:rPr>
          <w:rFonts w:ascii="Times New Roman" w:hAnsi="Times New Roman"/>
        </w:rPr>
        <w:tab/>
      </w:r>
      <w:r w:rsidRPr="00526C12">
        <w:rPr>
          <w:rFonts w:ascii="Times New Roman" w:hAnsi="Times New Roman"/>
        </w:rPr>
        <w:tab/>
      </w:r>
      <w:r w:rsidRPr="00526C12">
        <w:rPr>
          <w:rFonts w:ascii="Times New Roman" w:hAnsi="Times New Roman"/>
        </w:rPr>
        <w:tab/>
      </w:r>
      <w:r w:rsidRPr="00526C12">
        <w:rPr>
          <w:rFonts w:ascii="Times New Roman" w:hAnsi="Times New Roman"/>
        </w:rPr>
        <w:t>Regression Trees</w:t>
      </w:r>
    </w:p>
    <w:p w14:paraId="09957910" w14:textId="76733932" w:rsidR="00526C12" w:rsidRPr="00526C12" w:rsidRDefault="00526C12" w:rsidP="00526C12">
      <w:pPr>
        <w:spacing w:line="360" w:lineRule="auto"/>
        <w:rPr>
          <w:rFonts w:ascii="Times New Roman" w:hAnsi="Times New Roman"/>
        </w:rPr>
      </w:pPr>
      <w:r w:rsidRPr="00526C12">
        <w:rPr>
          <w:rFonts w:ascii="Times New Roman" w:hAnsi="Times New Roman"/>
        </w:rPr>
        <w:t>SM</w:t>
      </w:r>
      <w:r w:rsidRPr="00526C12">
        <w:rPr>
          <w:rFonts w:ascii="Times New Roman" w:hAnsi="Times New Roman"/>
        </w:rPr>
        <w:tab/>
      </w:r>
      <w:r w:rsidRPr="00526C12">
        <w:rPr>
          <w:rFonts w:ascii="Times New Roman" w:hAnsi="Times New Roman"/>
        </w:rPr>
        <w:tab/>
      </w:r>
      <w:r w:rsidRPr="00526C12">
        <w:rPr>
          <w:rFonts w:ascii="Times New Roman" w:hAnsi="Times New Roman"/>
        </w:rPr>
        <w:tab/>
      </w:r>
      <w:r w:rsidRPr="00526C12">
        <w:rPr>
          <w:rFonts w:ascii="Times New Roman" w:hAnsi="Times New Roman"/>
        </w:rPr>
        <w:t>Softmax</w:t>
      </w:r>
    </w:p>
    <w:p w14:paraId="3D662EF2" w14:textId="5B051F8C" w:rsidR="00526C12" w:rsidRPr="00526C12" w:rsidRDefault="00526C12" w:rsidP="00526C12">
      <w:pPr>
        <w:spacing w:line="360" w:lineRule="auto"/>
        <w:rPr>
          <w:rFonts w:ascii="Times New Roman" w:hAnsi="Times New Roman"/>
        </w:rPr>
      </w:pPr>
      <w:r w:rsidRPr="00526C12">
        <w:rPr>
          <w:rFonts w:ascii="Times New Roman" w:hAnsi="Times New Roman"/>
        </w:rPr>
        <w:t>SOM</w:t>
      </w:r>
      <w:r w:rsidRPr="00526C12">
        <w:rPr>
          <w:rFonts w:ascii="Times New Roman" w:hAnsi="Times New Roman"/>
        </w:rPr>
        <w:tab/>
      </w:r>
      <w:r w:rsidRPr="00526C12">
        <w:rPr>
          <w:rFonts w:ascii="Times New Roman" w:hAnsi="Times New Roman"/>
        </w:rPr>
        <w:tab/>
      </w:r>
      <w:r w:rsidRPr="00526C12">
        <w:rPr>
          <w:rFonts w:ascii="Times New Roman" w:hAnsi="Times New Roman"/>
        </w:rPr>
        <w:tab/>
      </w:r>
      <w:r w:rsidRPr="00526C12">
        <w:rPr>
          <w:rFonts w:ascii="Times New Roman" w:hAnsi="Times New Roman"/>
        </w:rPr>
        <w:t>Sales of Motorcycle</w:t>
      </w:r>
    </w:p>
    <w:p w14:paraId="10F9A25E" w14:textId="5B58BDB9" w:rsidR="00526C12" w:rsidRPr="00526C12" w:rsidRDefault="00526C12" w:rsidP="00526C12">
      <w:pPr>
        <w:spacing w:line="360" w:lineRule="auto"/>
        <w:rPr>
          <w:rFonts w:ascii="Times New Roman" w:hAnsi="Times New Roman"/>
        </w:rPr>
      </w:pPr>
      <w:r w:rsidRPr="00526C12">
        <w:rPr>
          <w:rFonts w:ascii="Times New Roman" w:hAnsi="Times New Roman"/>
        </w:rPr>
        <w:t>SOPC</w:t>
      </w:r>
      <w:r w:rsidRPr="00526C12">
        <w:rPr>
          <w:rFonts w:ascii="Times New Roman" w:hAnsi="Times New Roman"/>
        </w:rPr>
        <w:tab/>
      </w:r>
      <w:r w:rsidRPr="00526C12">
        <w:rPr>
          <w:rFonts w:ascii="Times New Roman" w:hAnsi="Times New Roman"/>
        </w:rPr>
        <w:tab/>
      </w:r>
      <w:r w:rsidRPr="00526C12">
        <w:rPr>
          <w:rFonts w:ascii="Times New Roman" w:hAnsi="Times New Roman"/>
        </w:rPr>
        <w:tab/>
        <w:t>Sales of Passenger Cars</w:t>
      </w:r>
    </w:p>
    <w:p w14:paraId="370B0F6A" w14:textId="0299C81E" w:rsidR="00526C12" w:rsidRPr="00526C12" w:rsidRDefault="00526C12" w:rsidP="00526C12">
      <w:pPr>
        <w:spacing w:line="360" w:lineRule="auto"/>
        <w:rPr>
          <w:rFonts w:ascii="Times New Roman" w:hAnsi="Times New Roman"/>
        </w:rPr>
      </w:pPr>
      <w:r w:rsidRPr="00526C12">
        <w:rPr>
          <w:rFonts w:ascii="Times New Roman" w:hAnsi="Times New Roman"/>
        </w:rPr>
        <w:t>SVR</w:t>
      </w:r>
      <w:r w:rsidRPr="00526C12">
        <w:rPr>
          <w:rFonts w:ascii="Times New Roman" w:hAnsi="Times New Roman"/>
        </w:rPr>
        <w:tab/>
      </w:r>
      <w:r w:rsidRPr="00526C12">
        <w:rPr>
          <w:rFonts w:ascii="Times New Roman" w:hAnsi="Times New Roman"/>
        </w:rPr>
        <w:tab/>
      </w:r>
      <w:r w:rsidRPr="00526C12">
        <w:rPr>
          <w:rFonts w:ascii="Times New Roman" w:hAnsi="Times New Roman"/>
        </w:rPr>
        <w:tab/>
      </w:r>
      <w:r w:rsidRPr="00526C12">
        <w:rPr>
          <w:rFonts w:ascii="Times New Roman" w:hAnsi="Times New Roman"/>
        </w:rPr>
        <w:t>Support Vector Regression</w:t>
      </w:r>
    </w:p>
    <w:p w14:paraId="0B407A73" w14:textId="1E880D9E" w:rsidR="00526C12" w:rsidRPr="00526C12" w:rsidRDefault="00526C12" w:rsidP="00526C12">
      <w:pPr>
        <w:tabs>
          <w:tab w:val="left" w:pos="720"/>
          <w:tab w:val="left" w:pos="1440"/>
          <w:tab w:val="left" w:pos="2160"/>
          <w:tab w:val="left" w:pos="2880"/>
          <w:tab w:val="left" w:pos="3600"/>
          <w:tab w:val="center" w:pos="4680"/>
        </w:tabs>
        <w:spacing w:line="360" w:lineRule="auto"/>
        <w:rPr>
          <w:rFonts w:ascii="Times New Roman" w:hAnsi="Times New Roman"/>
        </w:rPr>
      </w:pPr>
      <w:r w:rsidRPr="00526C12">
        <w:rPr>
          <w:rFonts w:ascii="Times New Roman" w:hAnsi="Times New Roman"/>
        </w:rPr>
        <w:t>SW</w:t>
      </w:r>
      <w:r w:rsidRPr="00526C12">
        <w:rPr>
          <w:rFonts w:ascii="Times New Roman" w:hAnsi="Times New Roman"/>
        </w:rPr>
        <w:tab/>
      </w:r>
      <w:r w:rsidRPr="00526C12">
        <w:rPr>
          <w:rFonts w:ascii="Times New Roman" w:hAnsi="Times New Roman"/>
        </w:rPr>
        <w:tab/>
      </w:r>
      <w:r w:rsidRPr="00526C12">
        <w:rPr>
          <w:rFonts w:ascii="Times New Roman" w:hAnsi="Times New Roman"/>
        </w:rPr>
        <w:tab/>
      </w:r>
      <w:r w:rsidRPr="00526C12">
        <w:rPr>
          <w:rFonts w:ascii="Times New Roman" w:hAnsi="Times New Roman"/>
        </w:rPr>
        <w:t>Sliding Window</w:t>
      </w:r>
      <w:r w:rsidRPr="00526C12">
        <w:rPr>
          <w:rFonts w:ascii="Times New Roman" w:hAnsi="Times New Roman"/>
        </w:rPr>
        <w:tab/>
      </w:r>
    </w:p>
    <w:p w14:paraId="647F2E8D" w14:textId="76E9B1E2" w:rsidR="00526C12" w:rsidRPr="00526C12" w:rsidRDefault="00526C12" w:rsidP="00526C12">
      <w:pPr>
        <w:tabs>
          <w:tab w:val="left" w:pos="720"/>
          <w:tab w:val="left" w:pos="1440"/>
          <w:tab w:val="left" w:pos="2160"/>
          <w:tab w:val="left" w:pos="2880"/>
          <w:tab w:val="left" w:pos="3600"/>
          <w:tab w:val="center" w:pos="4680"/>
        </w:tabs>
        <w:spacing w:line="360" w:lineRule="auto"/>
        <w:rPr>
          <w:rFonts w:ascii="Times New Roman" w:hAnsi="Times New Roman"/>
        </w:rPr>
      </w:pPr>
      <w:r w:rsidRPr="00526C12">
        <w:rPr>
          <w:rFonts w:ascii="Times New Roman" w:hAnsi="Times New Roman"/>
        </w:rPr>
        <w:t>UECM</w:t>
      </w:r>
      <w:r w:rsidRPr="00526C12">
        <w:rPr>
          <w:rFonts w:ascii="Times New Roman" w:hAnsi="Times New Roman"/>
        </w:rPr>
        <w:tab/>
      </w:r>
      <w:r w:rsidRPr="00526C12">
        <w:rPr>
          <w:rFonts w:ascii="Times New Roman" w:hAnsi="Times New Roman"/>
        </w:rPr>
        <w:tab/>
      </w:r>
      <w:r>
        <w:rPr>
          <w:rFonts w:ascii="Times New Roman" w:hAnsi="Times New Roman"/>
        </w:rPr>
        <w:tab/>
      </w:r>
      <w:r w:rsidRPr="00526C12">
        <w:rPr>
          <w:rFonts w:ascii="Times New Roman" w:hAnsi="Times New Roman"/>
        </w:rPr>
        <w:t>Unrestricted Error Correction Model</w:t>
      </w:r>
    </w:p>
    <w:p w14:paraId="6CFE6AA6" w14:textId="65533F64" w:rsidR="00526C12" w:rsidRPr="00526C12" w:rsidRDefault="00526C12" w:rsidP="00526C12">
      <w:pPr>
        <w:spacing w:line="360" w:lineRule="auto"/>
        <w:rPr>
          <w:rFonts w:ascii="Times New Roman" w:hAnsi="Times New Roman"/>
        </w:rPr>
      </w:pPr>
      <w:r w:rsidRPr="00526C12">
        <w:rPr>
          <w:rFonts w:ascii="Times New Roman" w:hAnsi="Times New Roman"/>
        </w:rPr>
        <w:t>XGBoost</w:t>
      </w:r>
      <w:r w:rsidRPr="00526C12">
        <w:rPr>
          <w:rFonts w:ascii="Times New Roman" w:hAnsi="Times New Roman"/>
        </w:rPr>
        <w:tab/>
      </w:r>
      <w:r w:rsidRPr="00526C12">
        <w:rPr>
          <w:rFonts w:ascii="Times New Roman" w:hAnsi="Times New Roman"/>
        </w:rPr>
        <w:tab/>
      </w:r>
      <w:r w:rsidRPr="00526C12">
        <w:rPr>
          <w:rFonts w:ascii="Times New Roman" w:hAnsi="Times New Roman"/>
        </w:rPr>
        <w:t>Extreme Gradient Boosting</w:t>
      </w:r>
    </w:p>
    <w:p w14:paraId="043D01CD" w14:textId="337AD370" w:rsidR="00E762A3" w:rsidRDefault="00E762A3" w:rsidP="00D56D73">
      <w:pPr>
        <w:rPr>
          <w:rFonts w:ascii="Times New Roman" w:hAnsi="Times New Roman"/>
          <w:b/>
          <w:bCs/>
          <w:sz w:val="28"/>
          <w:szCs w:val="28"/>
        </w:rPr>
      </w:pPr>
    </w:p>
    <w:p w14:paraId="0A0E51D9" w14:textId="6266A35C" w:rsidR="00E762A3" w:rsidRDefault="00E762A3" w:rsidP="00D56D73">
      <w:pPr>
        <w:rPr>
          <w:rFonts w:ascii="Times New Roman" w:hAnsi="Times New Roman"/>
          <w:b/>
          <w:bCs/>
          <w:sz w:val="28"/>
          <w:szCs w:val="28"/>
        </w:rPr>
      </w:pPr>
    </w:p>
    <w:p w14:paraId="1695DCBD" w14:textId="0E41E9BF" w:rsidR="00E762A3" w:rsidRDefault="00E762A3" w:rsidP="00D56D73">
      <w:pPr>
        <w:rPr>
          <w:rFonts w:ascii="Times New Roman" w:hAnsi="Times New Roman"/>
          <w:b/>
          <w:bCs/>
          <w:sz w:val="28"/>
          <w:szCs w:val="28"/>
        </w:rPr>
      </w:pPr>
    </w:p>
    <w:p w14:paraId="11B108E0" w14:textId="7E5A2275" w:rsidR="00E762A3" w:rsidRDefault="00E762A3" w:rsidP="00D56D73">
      <w:pPr>
        <w:rPr>
          <w:rFonts w:ascii="Times New Roman" w:hAnsi="Times New Roman"/>
          <w:b/>
          <w:bCs/>
          <w:sz w:val="28"/>
          <w:szCs w:val="28"/>
        </w:rPr>
      </w:pPr>
    </w:p>
    <w:p w14:paraId="62E8F057" w14:textId="1D5933F7" w:rsidR="00526C12" w:rsidRDefault="00526C12" w:rsidP="00D56D73">
      <w:pPr>
        <w:rPr>
          <w:rFonts w:ascii="Times New Roman" w:hAnsi="Times New Roman"/>
          <w:b/>
          <w:bCs/>
          <w:sz w:val="28"/>
          <w:szCs w:val="28"/>
        </w:rPr>
      </w:pPr>
    </w:p>
    <w:p w14:paraId="022B55F6" w14:textId="00CD41EB" w:rsidR="00526C12" w:rsidRDefault="00526C12" w:rsidP="00D56D73">
      <w:pPr>
        <w:rPr>
          <w:rFonts w:ascii="Times New Roman" w:hAnsi="Times New Roman"/>
          <w:b/>
          <w:bCs/>
          <w:sz w:val="28"/>
          <w:szCs w:val="28"/>
        </w:rPr>
      </w:pPr>
    </w:p>
    <w:p w14:paraId="5D66933C" w14:textId="5E31D5DF" w:rsidR="00526C12" w:rsidRDefault="00526C12" w:rsidP="00D56D73">
      <w:pPr>
        <w:rPr>
          <w:rFonts w:ascii="Times New Roman" w:hAnsi="Times New Roman"/>
          <w:b/>
          <w:bCs/>
          <w:sz w:val="28"/>
          <w:szCs w:val="28"/>
        </w:rPr>
      </w:pPr>
    </w:p>
    <w:p w14:paraId="38E6AF4B" w14:textId="2E7E4268" w:rsidR="00526C12" w:rsidRDefault="00526C12" w:rsidP="00D56D73">
      <w:pPr>
        <w:rPr>
          <w:rFonts w:ascii="Times New Roman" w:hAnsi="Times New Roman"/>
          <w:b/>
          <w:bCs/>
          <w:sz w:val="28"/>
          <w:szCs w:val="28"/>
        </w:rPr>
      </w:pPr>
    </w:p>
    <w:p w14:paraId="3CC66C2B" w14:textId="7AC12A99" w:rsidR="00526C12" w:rsidRDefault="00526C12" w:rsidP="00D56D73">
      <w:pPr>
        <w:rPr>
          <w:rFonts w:ascii="Times New Roman" w:hAnsi="Times New Roman"/>
          <w:b/>
          <w:bCs/>
          <w:sz w:val="28"/>
          <w:szCs w:val="28"/>
        </w:rPr>
      </w:pPr>
    </w:p>
    <w:p w14:paraId="5F8C1D0D" w14:textId="3DAA49BA" w:rsidR="00526C12" w:rsidRDefault="00526C12" w:rsidP="00D56D73">
      <w:pPr>
        <w:rPr>
          <w:rFonts w:ascii="Times New Roman" w:hAnsi="Times New Roman"/>
          <w:b/>
          <w:bCs/>
          <w:sz w:val="28"/>
          <w:szCs w:val="28"/>
        </w:rPr>
      </w:pPr>
    </w:p>
    <w:p w14:paraId="046E5195" w14:textId="77777777" w:rsidR="00B5072D" w:rsidRDefault="00B5072D" w:rsidP="00D56D73">
      <w:pPr>
        <w:rPr>
          <w:rFonts w:ascii="Times New Roman" w:hAnsi="Times New Roman"/>
          <w:b/>
          <w:bCs/>
          <w:sz w:val="28"/>
          <w:szCs w:val="28"/>
        </w:rPr>
        <w:sectPr w:rsidR="00B5072D" w:rsidSect="00EE40D0">
          <w:footerReference w:type="default" r:id="rId20"/>
          <w:footerReference w:type="first" r:id="rId21"/>
          <w:pgSz w:w="12240" w:h="15840"/>
          <w:pgMar w:top="1440" w:right="1440" w:bottom="1999" w:left="1440" w:header="0" w:footer="1440" w:gutter="0"/>
          <w:pgNumType w:fmt="lowerRoman" w:start="1"/>
          <w:cols w:space="720"/>
          <w:formProt w:val="0"/>
          <w:docGrid w:linePitch="600" w:charSpace="32768"/>
        </w:sectPr>
      </w:pPr>
    </w:p>
    <w:p w14:paraId="69D4F2A6" w14:textId="3C2CAB2E" w:rsidR="00BD213F" w:rsidRPr="00F91A01" w:rsidRDefault="003A6D82" w:rsidP="00F91A01">
      <w:pPr>
        <w:pStyle w:val="Heading1"/>
        <w:spacing w:line="360" w:lineRule="auto"/>
      </w:pPr>
      <w:bookmarkStart w:id="9" w:name="_Toc62203577"/>
      <w:r w:rsidRPr="00F91A01">
        <w:lastRenderedPageBreak/>
        <w:t>CHAPTER 1</w:t>
      </w:r>
      <w:r w:rsidR="00F91A01" w:rsidRPr="00F91A01">
        <w:t xml:space="preserve"> </w:t>
      </w:r>
      <w:r w:rsidR="00F91A01">
        <w:br/>
      </w:r>
      <w:r w:rsidRPr="00F91A01">
        <w:t>INTRODUCTION &amp; RELATED WORKS</w:t>
      </w:r>
      <w:bookmarkEnd w:id="9"/>
    </w:p>
    <w:p w14:paraId="712D2F5B" w14:textId="77777777" w:rsidR="00BD213F" w:rsidRDefault="00BD213F">
      <w:pPr>
        <w:jc w:val="center"/>
        <w:rPr>
          <w:rFonts w:ascii="Times New Roman" w:hAnsi="Times New Roman"/>
          <w:b/>
          <w:bCs/>
        </w:rPr>
      </w:pPr>
    </w:p>
    <w:p w14:paraId="6D7EB463" w14:textId="77777777" w:rsidR="00BD213F" w:rsidRPr="00F91A01" w:rsidRDefault="003A6D82" w:rsidP="00F91A01">
      <w:pPr>
        <w:pStyle w:val="Heading2"/>
      </w:pPr>
      <w:bookmarkStart w:id="10" w:name="_Toc62203578"/>
      <w:r w:rsidRPr="00F91A01">
        <w:t>1.1</w:t>
      </w:r>
      <w:r w:rsidRPr="00F91A01">
        <w:tab/>
      </w:r>
      <w:r w:rsidRPr="00F91A01">
        <w:rPr>
          <w:rStyle w:val="Heading2Char"/>
          <w:b/>
        </w:rPr>
        <w:t>Background of Practicum Company</w:t>
      </w:r>
      <w:bookmarkEnd w:id="10"/>
    </w:p>
    <w:p w14:paraId="30DB1D65" w14:textId="77777777" w:rsidR="00BD213F" w:rsidRDefault="00BD213F">
      <w:pPr>
        <w:spacing w:before="57" w:after="57"/>
      </w:pPr>
    </w:p>
    <w:p w14:paraId="61038707" w14:textId="77777777" w:rsidR="00BD213F" w:rsidRDefault="003A6D82">
      <w:pPr>
        <w:tabs>
          <w:tab w:val="left" w:pos="340"/>
        </w:tabs>
        <w:spacing w:before="57" w:after="57" w:line="360" w:lineRule="auto"/>
        <w:jc w:val="both"/>
      </w:pPr>
      <w:r>
        <w:rPr>
          <w:rFonts w:ascii="Times New Roman" w:hAnsi="Times New Roman" w:cs="Arial"/>
        </w:rPr>
        <w:t xml:space="preserve">DataMicron Systems Sdn Bhd is a technology company which offers consultant services for business intelligence and big data-related solutions. As many companies nowadays have their own databases, they face challenges and difficulties in gaining insights from their big and complex data using traditional techniques. Therefore, this is where DataMicron comes in whereby their managing director said in his interview with </w:t>
      </w:r>
      <w:r>
        <w:rPr>
          <w:rFonts w:ascii="Times New Roman" w:hAnsi="Times New Roman" w:cs="Arial"/>
          <w:i/>
          <w:iCs/>
        </w:rPr>
        <w:t>The Star</w:t>
      </w:r>
      <w:r>
        <w:rPr>
          <w:rFonts w:ascii="Times New Roman" w:hAnsi="Times New Roman" w:cs="Arial"/>
        </w:rPr>
        <w:t xml:space="preserve"> newspaper publication:</w:t>
      </w:r>
    </w:p>
    <w:p w14:paraId="5F60017D" w14:textId="77777777" w:rsidR="00BD213F" w:rsidRDefault="00BD213F" w:rsidP="00786A01">
      <w:pPr>
        <w:jc w:val="both"/>
        <w:rPr>
          <w:rFonts w:ascii="Times New Roman" w:hAnsi="Times New Roman"/>
          <w:b/>
          <w:bCs/>
        </w:rPr>
      </w:pPr>
    </w:p>
    <w:p w14:paraId="01261279" w14:textId="77777777" w:rsidR="00BD213F" w:rsidRDefault="003A6D82">
      <w:pPr>
        <w:spacing w:line="360" w:lineRule="auto"/>
        <w:jc w:val="both"/>
      </w:pPr>
      <w:r>
        <w:rPr>
          <w:rFonts w:ascii="Times New Roman" w:hAnsi="Times New Roman" w:cs="Arial"/>
        </w:rPr>
        <w:t>“</w:t>
      </w:r>
      <w:r>
        <w:rPr>
          <w:rFonts w:ascii="Times New Roman" w:hAnsi="Times New Roman" w:cs="Arial"/>
          <w:i/>
          <w:iCs/>
        </w:rPr>
        <w:t>We extract data from various databases provided to us by our clients and merge them in the data warehouse, where from there, we do analysis of the data to provide our clients with business intelligence and predictive analysis, which in turn, would help them in their decision-making process</w:t>
      </w:r>
      <w:r>
        <w:rPr>
          <w:rFonts w:ascii="Times New Roman" w:hAnsi="Times New Roman" w:cs="Arial"/>
        </w:rPr>
        <w:t>” (Hooi, 2014).</w:t>
      </w:r>
    </w:p>
    <w:p w14:paraId="2C9F5B50" w14:textId="77777777" w:rsidR="00BD213F" w:rsidRDefault="00BD213F">
      <w:pPr>
        <w:spacing w:line="360" w:lineRule="auto"/>
        <w:jc w:val="both"/>
        <w:rPr>
          <w:rFonts w:ascii="Times New Roman" w:hAnsi="Times New Roman"/>
        </w:rPr>
      </w:pPr>
    </w:p>
    <w:p w14:paraId="787EDE1B" w14:textId="77777777" w:rsidR="00BD213F" w:rsidRDefault="003A6D82">
      <w:pPr>
        <w:spacing w:line="360" w:lineRule="auto"/>
        <w:jc w:val="both"/>
        <w:rPr>
          <w:rFonts w:ascii="Times New Roman" w:hAnsi="Times New Roman" w:cs="Arial"/>
        </w:rPr>
      </w:pPr>
      <w:r>
        <w:rPr>
          <w:rFonts w:ascii="Times New Roman" w:hAnsi="Times New Roman" w:cs="Arial"/>
        </w:rPr>
        <w:tab/>
        <w:t>On 2004, DataMicron company was granted by Government of Malaysia through Malaysia Digital Economy Corporation (MDEC) with Malaysia Status Services (MSC) status which enables their company to enhance their product and service developments on multimedia technologies. As a result, the company has extended their scope of services to more than five countries as in 2014. The success of this company was reflected by their Microsoft Asia Pacific Keystone Award on 2005, and SME Corp Innovation Award (ICT) on 2013 (Hooi, 2014).</w:t>
      </w:r>
    </w:p>
    <w:p w14:paraId="361BB98B" w14:textId="77777777" w:rsidR="00BD213F" w:rsidRDefault="00BD213F">
      <w:pPr>
        <w:spacing w:line="360" w:lineRule="auto"/>
        <w:jc w:val="both"/>
        <w:rPr>
          <w:rFonts w:ascii="Times New Roman" w:hAnsi="Times New Roman" w:cs="Arial"/>
        </w:rPr>
      </w:pPr>
    </w:p>
    <w:p w14:paraId="60A9D1CD" w14:textId="77777777" w:rsidR="00BD213F" w:rsidRDefault="003A6D82">
      <w:pPr>
        <w:spacing w:before="57" w:after="57" w:line="360" w:lineRule="auto"/>
        <w:jc w:val="both"/>
      </w:pPr>
      <w:r>
        <w:rPr>
          <w:rFonts w:ascii="Times New Roman" w:hAnsi="Times New Roman" w:cs="Arial"/>
        </w:rPr>
        <w:tab/>
        <w:t xml:space="preserve">DataMicron provides innovative solutions for Big Data, and Business Intelligence for many </w:t>
      </w:r>
      <w:r>
        <w:rPr>
          <w:rFonts w:cs="Arial"/>
        </w:rPr>
        <w:t>local</w:t>
      </w:r>
      <w:r>
        <w:rPr>
          <w:rFonts w:ascii="Times New Roman" w:hAnsi="Times New Roman" w:cs="Arial"/>
        </w:rPr>
        <w:t xml:space="preserve"> and international organisations. As data value is significantly increasing, DataMicron offers three types of data-related services which are Training, Consultancy, and Support. In terms of training, DataMicron together with other industry partners agreed to develop future talents by conducting one-year placement under their company for Bachelor students of Universiti Teknologi Malaysia under 2u2i mode programme (MDEC,  2019). </w:t>
      </w:r>
    </w:p>
    <w:p w14:paraId="6DE28A2C" w14:textId="77777777" w:rsidR="00BD213F" w:rsidRDefault="003A6D82" w:rsidP="00F91A01">
      <w:pPr>
        <w:pStyle w:val="Heading2"/>
      </w:pPr>
      <w:bookmarkStart w:id="11" w:name="_Toc62203579"/>
      <w:r>
        <w:lastRenderedPageBreak/>
        <w:t>1.2</w:t>
      </w:r>
      <w:r>
        <w:tab/>
        <w:t>Background of Domain</w:t>
      </w:r>
      <w:bookmarkEnd w:id="11"/>
    </w:p>
    <w:p w14:paraId="26DBBEFC" w14:textId="77777777" w:rsidR="00BD213F" w:rsidRDefault="00BD213F">
      <w:pPr>
        <w:spacing w:before="57" w:after="57"/>
        <w:jc w:val="both"/>
        <w:rPr>
          <w:rFonts w:ascii="Times New Roman" w:hAnsi="Times New Roman"/>
          <w:b/>
          <w:bCs/>
        </w:rPr>
      </w:pPr>
    </w:p>
    <w:p w14:paraId="573A8CE8" w14:textId="016023D0" w:rsidR="00BD213F" w:rsidRDefault="003A6D82">
      <w:pPr>
        <w:spacing w:line="360" w:lineRule="auto"/>
        <w:ind w:right="283"/>
        <w:jc w:val="both"/>
        <w:rPr>
          <w:rFonts w:ascii="Times New Roman" w:hAnsi="Times New Roman"/>
        </w:rPr>
      </w:pPr>
      <w:r>
        <w:rPr>
          <w:rFonts w:ascii="Times New Roman" w:hAnsi="Times New Roman"/>
        </w:rPr>
        <w:t xml:space="preserve">Level of economic advancement of one country to another differs by the main macroeconomics indicator which is the Gross Domestic Product (GDP). As such, world countries are categorised into three categories which are Developed Economies, Economies in Transition, and Developing Economies (United Nations, 2020). In determining country classification, World Gross Product (derived from GDP) is included as one of the indicators. </w:t>
      </w:r>
    </w:p>
    <w:p w14:paraId="7C3C856E" w14:textId="77777777" w:rsidR="00BD213F" w:rsidRDefault="003A6D82">
      <w:pPr>
        <w:spacing w:line="283" w:lineRule="exact"/>
        <w:ind w:right="283"/>
        <w:jc w:val="both"/>
        <w:rPr>
          <w:rFonts w:ascii="Times New Roman" w:hAnsi="Times New Roman"/>
        </w:rPr>
      </w:pPr>
      <w:r>
        <w:rPr>
          <w:rFonts w:ascii="Times New Roman" w:hAnsi="Times New Roman"/>
        </w:rPr>
        <w:t xml:space="preserve"> </w:t>
      </w:r>
    </w:p>
    <w:p w14:paraId="38D7D568" w14:textId="77777777" w:rsidR="00BD213F" w:rsidRDefault="003A6D82">
      <w:pPr>
        <w:spacing w:line="360" w:lineRule="auto"/>
        <w:jc w:val="both"/>
      </w:pPr>
      <w:r>
        <w:rPr>
          <w:rFonts w:ascii="Times New Roman" w:hAnsi="Times New Roman"/>
          <w:b/>
          <w:bCs/>
        </w:rPr>
        <w:tab/>
      </w:r>
      <w:r>
        <w:rPr>
          <w:rFonts w:ascii="Times New Roman" w:hAnsi="Times New Roman"/>
        </w:rPr>
        <w:t>Gross Domestic Product (GDP)</w:t>
      </w:r>
      <w:r>
        <w:rPr>
          <w:rFonts w:ascii="Times New Roman" w:hAnsi="Times New Roman"/>
          <w:b/>
          <w:bCs/>
        </w:rPr>
        <w:t xml:space="preserve"> </w:t>
      </w:r>
      <w:r>
        <w:rPr>
          <w:rFonts w:ascii="Times New Roman" w:hAnsi="Times New Roman"/>
        </w:rPr>
        <w:t>is defined</w:t>
      </w:r>
      <w:r>
        <w:rPr>
          <w:rFonts w:ascii="Times New Roman" w:hAnsi="Times New Roman"/>
          <w:b/>
          <w:bCs/>
        </w:rPr>
        <w:t xml:space="preserve"> </w:t>
      </w:r>
      <w:r>
        <w:rPr>
          <w:rFonts w:ascii="Times New Roman" w:hAnsi="Times New Roman"/>
        </w:rPr>
        <w:t xml:space="preserve">as “the market value of all final goods and services produced in an economy annually” (Hashim et. al, 2018). It is measured based on three main approaches which are the Production, Expenditure, and Income approaches (Department of Statistics Malaysia (DoSM), 2020). In terms of Production approach, it reflects on economic activities of individuals towards GDP as an overall; while for Expenditure approach, it determines the values of services and products consumed by consumers. As for income approach, it includes all income sources and amounts gained in economy. Therefore, in order to determine the economic values of each approach, macroeconomic indicators (also known as econometrics) are used as input to calculate the values of each approach. </w:t>
      </w:r>
    </w:p>
    <w:p w14:paraId="4B22C7C7" w14:textId="77777777" w:rsidR="00BD213F" w:rsidRDefault="00BD213F">
      <w:pPr>
        <w:jc w:val="both"/>
      </w:pPr>
    </w:p>
    <w:p w14:paraId="105704B2" w14:textId="71B1C376" w:rsidR="00BD213F" w:rsidRDefault="003A6D82">
      <w:pPr>
        <w:spacing w:line="360" w:lineRule="auto"/>
        <w:jc w:val="both"/>
      </w:pPr>
      <w:r>
        <w:rPr>
          <w:rFonts w:ascii="Times New Roman" w:hAnsi="Times New Roman"/>
        </w:rPr>
        <w:tab/>
        <w:t xml:space="preserve">Expenditure approach plays a crucial role in overall GDP as it </w:t>
      </w:r>
      <w:r w:rsidR="000F5B38">
        <w:rPr>
          <w:rFonts w:ascii="Times New Roman" w:hAnsi="Times New Roman"/>
        </w:rPr>
        <w:t>contributes</w:t>
      </w:r>
      <w:r>
        <w:rPr>
          <w:rFonts w:ascii="Times New Roman" w:hAnsi="Times New Roman"/>
        </w:rPr>
        <w:t xml:space="preserve"> the most to the overall GDP since 2013 until 2018 (Asada et.al, 2019). This approach is dependent on five main macroeconomic indicators (econometrics) namely as Real Private Consumption (RPC), Real Government Consumption (RGC), Gross Fixed Capital Formation (GFCF), and Net Export (NE) (DoSM, 2020). Out of the four variables, RPC is the major contributor to Malaysia’s expenditure since 2018 (Ministry of Finance (MoF), 2019). Since RPC is the most significant attribute towards contribution to Malaysia’s GDP, it is very crucial for RPC to be predicted as it were the reference for Malaysia’s MoF in making decisions for future financial planning. </w:t>
      </w:r>
    </w:p>
    <w:p w14:paraId="755BED9D" w14:textId="77777777" w:rsidR="00BD213F" w:rsidRDefault="00BD213F">
      <w:pPr>
        <w:jc w:val="both"/>
      </w:pPr>
    </w:p>
    <w:p w14:paraId="62B78EC7" w14:textId="59319EEF" w:rsidR="00BD213F" w:rsidRDefault="003A6D82">
      <w:pPr>
        <w:spacing w:line="360" w:lineRule="auto"/>
        <w:jc w:val="both"/>
      </w:pPr>
      <w:r>
        <w:rPr>
          <w:rFonts w:ascii="Times New Roman" w:hAnsi="Times New Roman"/>
        </w:rPr>
        <w:tab/>
        <w:t>In brief, RPC is defined as the amount of goods and services consumed by households to fulfill their basic needs and wants (DoSM, 2020). It reflects on the expenditure of people in Malaysia as an overall. Most commonly, RPC is predicted using statistical techniques such as vector autoregression</w:t>
      </w:r>
      <w:r w:rsidR="00786A01">
        <w:rPr>
          <w:rFonts w:ascii="Times New Roman" w:hAnsi="Times New Roman"/>
        </w:rPr>
        <w:t xml:space="preserve"> (VAR)</w:t>
      </w:r>
      <w:r>
        <w:rPr>
          <w:rFonts w:ascii="Times New Roman" w:hAnsi="Times New Roman"/>
        </w:rPr>
        <w:t xml:space="preserve"> and ARIMA models (Razak, Khamis &amp; Abdullah, 2017).</w:t>
      </w:r>
    </w:p>
    <w:p w14:paraId="36ED541E" w14:textId="694D9FD2" w:rsidR="00BD213F" w:rsidRDefault="003A6D82">
      <w:pPr>
        <w:spacing w:line="360" w:lineRule="auto"/>
        <w:jc w:val="both"/>
      </w:pPr>
      <w:r>
        <w:rPr>
          <w:rFonts w:ascii="Times New Roman" w:hAnsi="Times New Roman"/>
        </w:rPr>
        <w:lastRenderedPageBreak/>
        <w:tab/>
        <w:t xml:space="preserve">RPC prediction using machine learning has been a major topic discussed in many literatures in the last two decades (Taieb, 2014). Several machine learning models such as Neural Network, Support Vector Machine, and K-Nearest Neighbour were proposed and discussed. However, machine learning techniques were foreign among Malaysians until it was first recommended publicly by the Minister </w:t>
      </w:r>
      <w:r w:rsidR="000F5B38">
        <w:rPr>
          <w:rFonts w:ascii="Times New Roman" w:hAnsi="Times New Roman"/>
        </w:rPr>
        <w:t>of International</w:t>
      </w:r>
      <w:r>
        <w:rPr>
          <w:rFonts w:ascii="Times New Roman" w:hAnsi="Times New Roman"/>
        </w:rPr>
        <w:t xml:space="preserve"> Trade and Industry (MITI) (Bernama, 2018). As a result, machine </w:t>
      </w:r>
      <w:r w:rsidR="000F5B38">
        <w:rPr>
          <w:rFonts w:ascii="Times New Roman" w:hAnsi="Times New Roman"/>
        </w:rPr>
        <w:t>learning</w:t>
      </w:r>
      <w:r>
        <w:rPr>
          <w:rFonts w:ascii="Times New Roman" w:hAnsi="Times New Roman"/>
        </w:rPr>
        <w:t xml:space="preserve"> models and techniques are gradually being learned by Malaysians in many online courses recently (Fadzil, Latif, &amp; Munira, 2015). </w:t>
      </w:r>
    </w:p>
    <w:p w14:paraId="49C0C4FC" w14:textId="77777777" w:rsidR="00BD213F" w:rsidRDefault="00BD213F">
      <w:pPr>
        <w:spacing w:before="57" w:after="57"/>
        <w:jc w:val="both"/>
        <w:rPr>
          <w:rFonts w:ascii="Times New Roman" w:hAnsi="Times New Roman"/>
          <w:sz w:val="21"/>
          <w:szCs w:val="21"/>
        </w:rPr>
      </w:pPr>
    </w:p>
    <w:p w14:paraId="0351D955" w14:textId="2976346A" w:rsidR="00BD213F" w:rsidRDefault="003A6D82" w:rsidP="00F91A01">
      <w:pPr>
        <w:pStyle w:val="Heading2"/>
      </w:pPr>
      <w:bookmarkStart w:id="12" w:name="_Toc62203580"/>
      <w:r>
        <w:t>1.</w:t>
      </w:r>
      <w:r w:rsidR="00F91A01">
        <w:t>3</w:t>
      </w:r>
      <w:r>
        <w:t xml:space="preserve"> </w:t>
      </w:r>
      <w:r>
        <w:tab/>
        <w:t>Problem Statement</w:t>
      </w:r>
      <w:bookmarkEnd w:id="12"/>
    </w:p>
    <w:p w14:paraId="760B46ED" w14:textId="77777777" w:rsidR="00BD213F" w:rsidRDefault="00BD213F">
      <w:pPr>
        <w:jc w:val="both"/>
        <w:rPr>
          <w:rFonts w:ascii="Times New Roman" w:hAnsi="Times New Roman"/>
          <w:b/>
          <w:bCs/>
        </w:rPr>
      </w:pPr>
    </w:p>
    <w:p w14:paraId="29ACE305" w14:textId="4E45165B" w:rsidR="00BD213F" w:rsidRDefault="00786A01">
      <w:pPr>
        <w:spacing w:line="360" w:lineRule="auto"/>
        <w:jc w:val="both"/>
      </w:pPr>
      <w:r>
        <w:rPr>
          <w:rFonts w:ascii="Times New Roman" w:hAnsi="Times New Roman"/>
        </w:rPr>
        <w:t>Many</w:t>
      </w:r>
      <w:r w:rsidR="003A6D82">
        <w:rPr>
          <w:rFonts w:ascii="Times New Roman" w:hAnsi="Times New Roman"/>
        </w:rPr>
        <w:t xml:space="preserve"> studies have been done on comparing between performances of machine learning models with statistical models (Makridakis, Spiliotis, &amp; Assimakopoulos, 2018) in general and especially in economics (Yu, 1999; Dematos et. al, 1996; Kumar, 2018). However, there is no specific study have been done in comparing model performances between machine learning models with statistical models for time series prediction of real private consumption in Malaysia. Addressing the performances between statistical with machine learning </w:t>
      </w:r>
      <w:r w:rsidR="000F5B38">
        <w:rPr>
          <w:rFonts w:ascii="Times New Roman" w:hAnsi="Times New Roman"/>
        </w:rPr>
        <w:t>has</w:t>
      </w:r>
      <w:r w:rsidR="003A6D82">
        <w:rPr>
          <w:rFonts w:ascii="Times New Roman" w:hAnsi="Times New Roman"/>
        </w:rPr>
        <w:t xml:space="preserve"> practical benefits for researchers in economics and contribute </w:t>
      </w:r>
      <w:r>
        <w:rPr>
          <w:rFonts w:ascii="Times New Roman" w:hAnsi="Times New Roman"/>
        </w:rPr>
        <w:t>to</w:t>
      </w:r>
      <w:r w:rsidR="003A6D82">
        <w:rPr>
          <w:rFonts w:ascii="Times New Roman" w:hAnsi="Times New Roman"/>
        </w:rPr>
        <w:t xml:space="preserve"> understanding of both approaches for time series prediction of real private consumption specifically and macroeconomics generally.</w:t>
      </w:r>
    </w:p>
    <w:p w14:paraId="688DF707" w14:textId="77777777" w:rsidR="00BD213F" w:rsidRDefault="00BD213F">
      <w:pPr>
        <w:jc w:val="both"/>
        <w:rPr>
          <w:rFonts w:ascii="Times New Roman" w:hAnsi="Times New Roman"/>
        </w:rPr>
      </w:pPr>
    </w:p>
    <w:p w14:paraId="294ABAEF" w14:textId="523E7AB3" w:rsidR="00BD213F" w:rsidRDefault="003A6D82" w:rsidP="00F91A01">
      <w:pPr>
        <w:pStyle w:val="Heading2"/>
      </w:pPr>
      <w:bookmarkStart w:id="13" w:name="_Toc62203581"/>
      <w:r>
        <w:t>1.</w:t>
      </w:r>
      <w:r w:rsidR="00F91A01">
        <w:t>4</w:t>
      </w:r>
      <w:r>
        <w:t xml:space="preserve"> </w:t>
      </w:r>
      <w:r>
        <w:tab/>
        <w:t>Research Question</w:t>
      </w:r>
      <w:bookmarkEnd w:id="13"/>
    </w:p>
    <w:p w14:paraId="32F2322D" w14:textId="77777777" w:rsidR="00BD213F" w:rsidRDefault="00BD213F">
      <w:pPr>
        <w:jc w:val="both"/>
        <w:rPr>
          <w:rFonts w:ascii="Times New Roman" w:hAnsi="Times New Roman"/>
          <w:b/>
          <w:bCs/>
        </w:rPr>
      </w:pPr>
    </w:p>
    <w:p w14:paraId="107BA98A" w14:textId="15B7FA7C" w:rsidR="00BD213F" w:rsidRDefault="003A6D82">
      <w:pPr>
        <w:spacing w:line="360" w:lineRule="auto"/>
        <w:jc w:val="both"/>
      </w:pPr>
      <w:r>
        <w:rPr>
          <w:rFonts w:ascii="Times New Roman" w:hAnsi="Times New Roman"/>
        </w:rPr>
        <w:t xml:space="preserve">This research makes an attempt to predict time series of real private consumption. This were consequently </w:t>
      </w:r>
      <w:r w:rsidR="00786A01">
        <w:rPr>
          <w:rFonts w:ascii="Times New Roman" w:hAnsi="Times New Roman"/>
        </w:rPr>
        <w:t>resulting</w:t>
      </w:r>
      <w:r>
        <w:rPr>
          <w:rFonts w:ascii="Times New Roman" w:hAnsi="Times New Roman"/>
        </w:rPr>
        <w:t xml:space="preserve"> in determining whether machine learning models or statistical models is better for RPC prediction. This project proposes machine learning approaches for RPC prediction. This brings to the following research questions: </w:t>
      </w:r>
    </w:p>
    <w:p w14:paraId="7323C7A8" w14:textId="77777777" w:rsidR="00BD213F" w:rsidRDefault="00BD213F">
      <w:pPr>
        <w:jc w:val="both"/>
      </w:pPr>
    </w:p>
    <w:p w14:paraId="3EAF5E89" w14:textId="77777777" w:rsidR="00BD213F" w:rsidRDefault="003A6D82">
      <w:pPr>
        <w:numPr>
          <w:ilvl w:val="0"/>
          <w:numId w:val="3"/>
        </w:numPr>
        <w:tabs>
          <w:tab w:val="left" w:pos="849"/>
        </w:tabs>
        <w:spacing w:line="360" w:lineRule="auto"/>
        <w:ind w:left="567" w:hanging="340"/>
        <w:jc w:val="both"/>
        <w:rPr>
          <w:rFonts w:ascii="Times New Roman" w:hAnsi="Times New Roman"/>
        </w:rPr>
      </w:pPr>
      <w:r>
        <w:rPr>
          <w:rFonts w:ascii="Times New Roman" w:hAnsi="Times New Roman"/>
        </w:rPr>
        <w:t>Which machine learning model is the most suitable for RPC prediction?</w:t>
      </w:r>
    </w:p>
    <w:p w14:paraId="68CA73D3" w14:textId="77777777" w:rsidR="00BD213F" w:rsidRDefault="003A6D82">
      <w:pPr>
        <w:numPr>
          <w:ilvl w:val="0"/>
          <w:numId w:val="3"/>
        </w:numPr>
        <w:tabs>
          <w:tab w:val="left" w:pos="849"/>
        </w:tabs>
        <w:spacing w:line="360" w:lineRule="auto"/>
        <w:ind w:left="567" w:hanging="340"/>
        <w:jc w:val="both"/>
        <w:rPr>
          <w:rFonts w:ascii="Times New Roman" w:hAnsi="Times New Roman"/>
        </w:rPr>
      </w:pPr>
      <w:r>
        <w:rPr>
          <w:rFonts w:ascii="Times New Roman" w:hAnsi="Times New Roman"/>
        </w:rPr>
        <w:t>Which approach is better for time series prediction of real private consumption?</w:t>
      </w:r>
    </w:p>
    <w:p w14:paraId="39CA5F7D" w14:textId="419C9091" w:rsidR="00BD213F" w:rsidRDefault="003A6D82">
      <w:pPr>
        <w:numPr>
          <w:ilvl w:val="0"/>
          <w:numId w:val="3"/>
        </w:numPr>
        <w:tabs>
          <w:tab w:val="left" w:pos="849"/>
        </w:tabs>
        <w:spacing w:line="360" w:lineRule="auto"/>
        <w:ind w:left="567" w:hanging="340"/>
        <w:jc w:val="both"/>
      </w:pPr>
      <w:r>
        <w:rPr>
          <w:rFonts w:ascii="Times New Roman" w:hAnsi="Times New Roman"/>
        </w:rPr>
        <w:t xml:space="preserve">What is the </w:t>
      </w:r>
      <w:r w:rsidR="000F5B38">
        <w:rPr>
          <w:rFonts w:ascii="Times New Roman" w:hAnsi="Times New Roman"/>
        </w:rPr>
        <w:t xml:space="preserve">model performance </w:t>
      </w:r>
      <w:r w:rsidR="00786A01">
        <w:rPr>
          <w:rFonts w:ascii="Times New Roman" w:hAnsi="Times New Roman"/>
        </w:rPr>
        <w:t>evaluation?</w:t>
      </w:r>
    </w:p>
    <w:p w14:paraId="23BDFF3A" w14:textId="77777777" w:rsidR="00BD213F" w:rsidRDefault="003A6D82">
      <w:pPr>
        <w:pStyle w:val="ListParagraph"/>
        <w:tabs>
          <w:tab w:val="left" w:pos="740"/>
        </w:tabs>
        <w:spacing w:after="0" w:line="360" w:lineRule="auto"/>
        <w:ind w:left="0"/>
        <w:jc w:val="both"/>
      </w:pPr>
      <w:r>
        <w:rPr>
          <w:rFonts w:ascii="Times New Roman" w:hAnsi="Times New Roman" w:cs="Arial"/>
        </w:rPr>
        <w:tab/>
      </w:r>
    </w:p>
    <w:p w14:paraId="4AF50C1E" w14:textId="4F340673" w:rsidR="00BD213F" w:rsidRDefault="003A6D82">
      <w:pPr>
        <w:pStyle w:val="ListParagraph"/>
        <w:tabs>
          <w:tab w:val="left" w:pos="740"/>
        </w:tabs>
        <w:spacing w:after="0" w:line="360" w:lineRule="auto"/>
        <w:ind w:left="0"/>
        <w:jc w:val="both"/>
      </w:pPr>
      <w:r>
        <w:rPr>
          <w:rFonts w:ascii="Times New Roman" w:hAnsi="Times New Roman" w:cs="Arial"/>
        </w:rPr>
        <w:tab/>
        <w:t xml:space="preserve">Throughout this project, the answers of research question answers were retrieved from literature reviews and discussion sections of this project report. </w:t>
      </w:r>
    </w:p>
    <w:p w14:paraId="3B051120" w14:textId="6CFA5012" w:rsidR="00BD213F" w:rsidRDefault="003A6D82" w:rsidP="00F91A01">
      <w:pPr>
        <w:pStyle w:val="Heading2"/>
      </w:pPr>
      <w:bookmarkStart w:id="14" w:name="_Toc62203582"/>
      <w:r>
        <w:lastRenderedPageBreak/>
        <w:t>1.</w:t>
      </w:r>
      <w:r w:rsidR="00F91A01">
        <w:t>5</w:t>
      </w:r>
      <w:r>
        <w:t xml:space="preserve"> </w:t>
      </w:r>
      <w:r>
        <w:tab/>
      </w:r>
      <w:r w:rsidRPr="000F7CA7">
        <w:t>Objectives</w:t>
      </w:r>
      <w:bookmarkEnd w:id="14"/>
    </w:p>
    <w:p w14:paraId="4C6EDDB4" w14:textId="77777777" w:rsidR="00BD213F" w:rsidRDefault="00BD213F">
      <w:pPr>
        <w:jc w:val="both"/>
        <w:rPr>
          <w:rFonts w:ascii="Times New Roman" w:hAnsi="Times New Roman"/>
        </w:rPr>
      </w:pPr>
    </w:p>
    <w:p w14:paraId="543C1D81" w14:textId="110E8616" w:rsidR="00BD213F" w:rsidRDefault="003A6D82">
      <w:pPr>
        <w:spacing w:line="360" w:lineRule="auto"/>
        <w:jc w:val="both"/>
        <w:rPr>
          <w:rFonts w:ascii="Times New Roman" w:hAnsi="Times New Roman"/>
        </w:rPr>
      </w:pPr>
      <w:r>
        <w:rPr>
          <w:rFonts w:ascii="Times New Roman" w:hAnsi="Times New Roman"/>
        </w:rPr>
        <w:t>Therefore, the aim of this project is to propose machine learning techniques as a new approach to improve econometric forecasting in Malaysia. This project will be focusing on forecasting one of the econometric indicators which is RPC published quarterly by DoSM. Typically, to achieve the aim of this project, there are two objectives listed below which are:</w:t>
      </w:r>
    </w:p>
    <w:p w14:paraId="2144B2E9" w14:textId="77777777" w:rsidR="00BD213F" w:rsidRDefault="003A6D82">
      <w:pPr>
        <w:jc w:val="both"/>
        <w:rPr>
          <w:rFonts w:ascii="Times New Roman" w:hAnsi="Times New Roman"/>
        </w:rPr>
      </w:pPr>
      <w:r>
        <w:rPr>
          <w:rFonts w:ascii="Times New Roman" w:hAnsi="Times New Roman"/>
        </w:rPr>
        <w:tab/>
      </w:r>
    </w:p>
    <w:p w14:paraId="63904E56" w14:textId="77777777" w:rsidR="00BD213F" w:rsidRDefault="003A6D82">
      <w:pPr>
        <w:pStyle w:val="ListParagraph"/>
        <w:numPr>
          <w:ilvl w:val="0"/>
          <w:numId w:val="4"/>
        </w:numPr>
        <w:spacing w:line="360" w:lineRule="auto"/>
        <w:jc w:val="both"/>
        <w:rPr>
          <w:rFonts w:ascii="Times New Roman" w:hAnsi="Times New Roman"/>
        </w:rPr>
      </w:pPr>
      <w:r>
        <w:rPr>
          <w:rFonts w:ascii="Times New Roman" w:hAnsi="Times New Roman"/>
        </w:rPr>
        <w:t xml:space="preserve">To investigate the suitable machine learning technique for RPC prediction model. </w:t>
      </w:r>
    </w:p>
    <w:p w14:paraId="321A3433" w14:textId="77777777" w:rsidR="00BD213F" w:rsidRDefault="003A6D82">
      <w:pPr>
        <w:pStyle w:val="ListParagraph"/>
        <w:numPr>
          <w:ilvl w:val="0"/>
          <w:numId w:val="4"/>
        </w:numPr>
        <w:spacing w:line="360" w:lineRule="auto"/>
        <w:jc w:val="both"/>
        <w:rPr>
          <w:rFonts w:ascii="Times New Roman" w:hAnsi="Times New Roman"/>
        </w:rPr>
      </w:pPr>
      <w:r>
        <w:rPr>
          <w:rFonts w:ascii="Times New Roman" w:hAnsi="Times New Roman"/>
        </w:rPr>
        <w:t>To develop RPC prediction model using the selected machine learning approach.</w:t>
      </w:r>
    </w:p>
    <w:p w14:paraId="32516524" w14:textId="77777777" w:rsidR="00BD213F" w:rsidRDefault="003A6D82">
      <w:pPr>
        <w:pStyle w:val="ListParagraph"/>
        <w:numPr>
          <w:ilvl w:val="0"/>
          <w:numId w:val="4"/>
        </w:numPr>
        <w:spacing w:line="360" w:lineRule="auto"/>
        <w:jc w:val="both"/>
        <w:rPr>
          <w:rFonts w:ascii="Times New Roman" w:hAnsi="Times New Roman"/>
        </w:rPr>
      </w:pPr>
      <w:r>
        <w:rPr>
          <w:rFonts w:ascii="Times New Roman" w:hAnsi="Times New Roman"/>
          <w:color w:val="000000"/>
        </w:rPr>
        <w:t>To evaluate the RPC prediction model.</w:t>
      </w:r>
    </w:p>
    <w:p w14:paraId="77A1DD08" w14:textId="77777777" w:rsidR="00BD213F" w:rsidRDefault="00BD213F" w:rsidP="00F91A01">
      <w:pPr>
        <w:pStyle w:val="ListParagraph"/>
        <w:spacing w:after="0" w:line="283" w:lineRule="exact"/>
        <w:ind w:left="1440"/>
        <w:jc w:val="both"/>
      </w:pPr>
    </w:p>
    <w:p w14:paraId="17A97CA3" w14:textId="5753B385" w:rsidR="00BD213F" w:rsidRDefault="003A6D82" w:rsidP="00F91A01">
      <w:pPr>
        <w:pStyle w:val="Heading2"/>
      </w:pPr>
      <w:bookmarkStart w:id="15" w:name="_Toc62203583"/>
      <w:r>
        <w:t>1.</w:t>
      </w:r>
      <w:r w:rsidR="00F91A01">
        <w:t>6</w:t>
      </w:r>
      <w:r>
        <w:t xml:space="preserve"> </w:t>
      </w:r>
      <w:r>
        <w:tab/>
        <w:t>Benefits of the project</w:t>
      </w:r>
      <w:bookmarkEnd w:id="15"/>
    </w:p>
    <w:p w14:paraId="411AC7AA" w14:textId="77777777" w:rsidR="00F91A01" w:rsidRPr="00F91A01" w:rsidRDefault="00F91A01" w:rsidP="00F91A01"/>
    <w:p w14:paraId="5C1F2F16" w14:textId="472FD516" w:rsidR="00BD213F" w:rsidRDefault="003A6D82">
      <w:pPr>
        <w:spacing w:line="360" w:lineRule="auto"/>
        <w:jc w:val="both"/>
      </w:pPr>
      <w:r>
        <w:rPr>
          <w:rFonts w:ascii="Times New Roman" w:hAnsi="Times New Roman" w:cs="Arial"/>
        </w:rPr>
        <w:t xml:space="preserve">This problem is actually a consultation project between DataMicron with Malaysia’s Ministry of Finance (MoF). Therefore, this project will benefit DataMicron in providing proposed solution for their client’s problem. In particular, this project will propose new methodologies of RPC prediction using machine learning approaches and were develop reliable models for suggesting RPC predictions as a reference for MoF in making effective decisions. In return, MoF will use these insights to optimise their financial planning and reduce financial loss. </w:t>
      </w:r>
    </w:p>
    <w:p w14:paraId="335E4FD6" w14:textId="77777777" w:rsidR="00BD213F" w:rsidRDefault="00BD213F">
      <w:pPr>
        <w:jc w:val="both"/>
        <w:rPr>
          <w:rFonts w:ascii="Times New Roman" w:hAnsi="Times New Roman"/>
          <w:sz w:val="20"/>
          <w:szCs w:val="20"/>
        </w:rPr>
      </w:pPr>
    </w:p>
    <w:p w14:paraId="44298D59" w14:textId="32BC6575" w:rsidR="00BD213F" w:rsidRDefault="003A6D82" w:rsidP="00F91A01">
      <w:pPr>
        <w:pStyle w:val="Heading2"/>
      </w:pPr>
      <w:bookmarkStart w:id="16" w:name="_Toc62203584"/>
      <w:r>
        <w:t>1.</w:t>
      </w:r>
      <w:r w:rsidR="00F91A01">
        <w:t>7</w:t>
      </w:r>
      <w:r>
        <w:t xml:space="preserve"> </w:t>
      </w:r>
      <w:r>
        <w:tab/>
        <w:t>Related Works</w:t>
      </w:r>
      <w:bookmarkEnd w:id="16"/>
    </w:p>
    <w:p w14:paraId="02285E38" w14:textId="77777777" w:rsidR="00F91A01" w:rsidRPr="00F91A01" w:rsidRDefault="00F91A01" w:rsidP="00F91A01"/>
    <w:p w14:paraId="0920698D" w14:textId="48F702B6" w:rsidR="00BD213F" w:rsidRDefault="003A6D82">
      <w:pPr>
        <w:spacing w:line="360" w:lineRule="auto"/>
        <w:ind w:left="-6"/>
        <w:jc w:val="both"/>
      </w:pPr>
      <w:r>
        <w:rPr>
          <w:rFonts w:ascii="Times New Roman" w:hAnsi="Times New Roman" w:cs="Arial"/>
        </w:rPr>
        <w:tab/>
        <w:t>In this section, literatures were referred to explore the details of established and proposed methods in RPC predictions using machine learning techniques. Published researches demonstrating on analysis behind time series of economic predictions were reviewed.</w:t>
      </w:r>
    </w:p>
    <w:p w14:paraId="6920ADDF" w14:textId="4BD34283" w:rsidR="00BD213F" w:rsidRDefault="003A6D82" w:rsidP="00F91A01">
      <w:pPr>
        <w:pStyle w:val="Heading3"/>
      </w:pPr>
      <w:bookmarkStart w:id="17" w:name="_Toc62203585"/>
      <w:r>
        <w:t>1.</w:t>
      </w:r>
      <w:r w:rsidR="00F91A01">
        <w:t>7</w:t>
      </w:r>
      <w:r>
        <w:t>.1</w:t>
      </w:r>
      <w:r>
        <w:tab/>
        <w:t>Review on Domain</w:t>
      </w:r>
      <w:bookmarkEnd w:id="17"/>
      <w:r>
        <w:t xml:space="preserve"> </w:t>
      </w:r>
    </w:p>
    <w:p w14:paraId="25BB3A7A" w14:textId="002DD0DB" w:rsidR="00BD213F" w:rsidRDefault="003A6D82">
      <w:pPr>
        <w:spacing w:line="360" w:lineRule="auto"/>
        <w:jc w:val="both"/>
        <w:rPr>
          <w:rFonts w:ascii="Times New Roman" w:hAnsi="Times New Roman"/>
        </w:rPr>
      </w:pPr>
      <w:r>
        <w:rPr>
          <w:rFonts w:ascii="Times New Roman" w:hAnsi="Times New Roman"/>
        </w:rPr>
        <w:t xml:space="preserve">Since 2018, RPC contributed the most to Malaysia’s GDP followed by </w:t>
      </w:r>
      <w:r w:rsidR="00786A01" w:rsidRPr="00786A01">
        <w:rPr>
          <w:rFonts w:ascii="Times New Roman" w:hAnsi="Times New Roman"/>
        </w:rPr>
        <w:t xml:space="preserve">GFCF </w:t>
      </w:r>
      <w:r>
        <w:rPr>
          <w:rFonts w:ascii="Times New Roman" w:hAnsi="Times New Roman"/>
        </w:rPr>
        <w:t xml:space="preserve">and RGC (MoF, 2019). However, in terms of annual RPC growth, RPC has shown a fluctuating trend between 6.0% – 8.0% (BNM, 2019; BNM, 2018). This trend is contributed mostly by the growth of employments and wages, thus this shows that affecting this sector resulted much to the overall annual RPC. Other than that, RPC is also being contributed by other variables such as imports of consumption goods, narrow money, and loans disbursed by banks (BNM, 2016). </w:t>
      </w:r>
    </w:p>
    <w:p w14:paraId="278DFCA3" w14:textId="6D4B1443" w:rsidR="00F91A01" w:rsidRPr="00F91A01" w:rsidRDefault="003A6D82" w:rsidP="00F91A01">
      <w:pPr>
        <w:pStyle w:val="Heading3"/>
      </w:pPr>
      <w:bookmarkStart w:id="18" w:name="_Toc62203586"/>
      <w:r w:rsidRPr="00F91A01">
        <w:lastRenderedPageBreak/>
        <w:t>1.</w:t>
      </w:r>
      <w:r w:rsidR="00F91A01" w:rsidRPr="00F91A01">
        <w:t>7</w:t>
      </w:r>
      <w:r w:rsidRPr="00F91A01">
        <w:t>.2</w:t>
      </w:r>
      <w:r w:rsidRPr="00F91A01">
        <w:tab/>
        <w:t>Review on Data Science &amp; Analytics techniques</w:t>
      </w:r>
      <w:bookmarkEnd w:id="18"/>
    </w:p>
    <w:p w14:paraId="2F80F146" w14:textId="75E738EE" w:rsidR="00BD213F" w:rsidRDefault="003A6D82">
      <w:pPr>
        <w:spacing w:line="360" w:lineRule="auto"/>
        <w:jc w:val="both"/>
      </w:pPr>
      <w:r>
        <w:rPr>
          <w:rFonts w:ascii="Times New Roman" w:hAnsi="Times New Roman"/>
        </w:rPr>
        <w:t>Statistical techniques such as ARIMA, and VAR were reported and compared for Malaysia’s economics forecasting. (Razak, Khamis &amp; Abdullah, 2017). Both of these models can be used for univariate time series forecasting. This means both models can be used to forecast a variable for several periods ahead in future. The findings of this study found out that VAR is more accurate than ARIMA due VAR’s less mean absolute percentage error (MAPE) compared to ARIMA (Razak, Khamis &amp; Abdullah, 2017). In addition, they also highlighted that VAR outweighed ARIMA by having multivariate time series forecasting which enables for more dynamic forecasting using multiple variables to forecast stock market index.</w:t>
      </w:r>
    </w:p>
    <w:p w14:paraId="00B4CE52" w14:textId="77777777" w:rsidR="00BD213F" w:rsidRPr="00F91A01" w:rsidRDefault="00BD213F">
      <w:pPr>
        <w:jc w:val="both"/>
        <w:rPr>
          <w:rFonts w:ascii="Times New Roman" w:hAnsi="Times New Roman"/>
          <w:sz w:val="18"/>
          <w:szCs w:val="18"/>
        </w:rPr>
      </w:pPr>
    </w:p>
    <w:p w14:paraId="335BC2A2" w14:textId="77777777" w:rsidR="00BD213F" w:rsidRDefault="003A6D82">
      <w:pPr>
        <w:spacing w:line="360" w:lineRule="auto"/>
        <w:jc w:val="both"/>
      </w:pPr>
      <w:r>
        <w:rPr>
          <w:rFonts w:ascii="Times New Roman" w:hAnsi="Times New Roman"/>
          <w:b/>
          <w:bCs/>
        </w:rPr>
        <w:tab/>
      </w:r>
      <w:r>
        <w:rPr>
          <w:rFonts w:ascii="Times New Roman" w:hAnsi="Times New Roman"/>
        </w:rPr>
        <w:t>In other parts of the world, machine learning techniques were began to be proposed for economics forecasting since 20</w:t>
      </w:r>
      <w:r>
        <w:rPr>
          <w:rFonts w:ascii="Times New Roman" w:hAnsi="Times New Roman"/>
          <w:vertAlign w:val="superscript"/>
        </w:rPr>
        <w:t>th</w:t>
      </w:r>
      <w:r>
        <w:rPr>
          <w:rFonts w:ascii="Times New Roman" w:hAnsi="Times New Roman"/>
        </w:rPr>
        <w:t xml:space="preserve"> century.  The earliest attempt was done by Yu (1999) whereby she compared model performance between ARIMA and Backpropagation Neural Network (BNN) in forecasting stock index. The outcome of this study is BNN produced lower MAPE and Root Mean Squared Error (RMSE) compared to ARIMA. This reflects that nonlinear trend of stock index is better to be forecasted using machine learning models than linear models such as ARIMA. Similar observation was obtained by Dematos et. al (1996) in which they found that Recurrent Neural Network (RNN) and Feedforward Neural Network (FNN) outperformed ARIMA in forecasting Japanese yen / U.S. dollar exchange rate. This summarised that nonlinear trend of economic indicators is more accurate to be forecasted using machine learning.</w:t>
      </w:r>
    </w:p>
    <w:p w14:paraId="62468616" w14:textId="77777777" w:rsidR="00BD213F" w:rsidRPr="00F91A01" w:rsidRDefault="00BD213F">
      <w:pPr>
        <w:jc w:val="both"/>
        <w:rPr>
          <w:rFonts w:ascii="Times New Roman" w:hAnsi="Times New Roman"/>
          <w:sz w:val="18"/>
          <w:szCs w:val="18"/>
        </w:rPr>
      </w:pPr>
    </w:p>
    <w:p w14:paraId="4692D90A" w14:textId="25EBA069" w:rsidR="00BD213F" w:rsidRDefault="003A6D82">
      <w:pPr>
        <w:spacing w:line="360" w:lineRule="auto"/>
        <w:jc w:val="both"/>
      </w:pPr>
      <w:r>
        <w:rPr>
          <w:rFonts w:ascii="Times New Roman" w:hAnsi="Times New Roman"/>
        </w:rPr>
        <w:tab/>
        <w:t>Two years back, a comparative study was done by Kumar et. al (2018) in comparing between machine learning performances in predicting stock market trend. Machine learning used were support vector regression (SVR), random forest (RF), k-nearest neighbour (KNN), naive bayes (NB</w:t>
      </w:r>
      <w:r w:rsidR="00786A01">
        <w:rPr>
          <w:rFonts w:ascii="Times New Roman" w:hAnsi="Times New Roman"/>
        </w:rPr>
        <w:t>), and</w:t>
      </w:r>
      <w:r>
        <w:rPr>
          <w:rFonts w:ascii="Times New Roman" w:hAnsi="Times New Roman"/>
        </w:rPr>
        <w:t xml:space="preserve"> </w:t>
      </w:r>
      <w:r w:rsidR="00786A01">
        <w:rPr>
          <w:rFonts w:ascii="Times New Roman" w:hAnsi="Times New Roman"/>
        </w:rPr>
        <w:t>SoftMax</w:t>
      </w:r>
      <w:r>
        <w:rPr>
          <w:rFonts w:ascii="Times New Roman" w:hAnsi="Times New Roman"/>
        </w:rPr>
        <w:t xml:space="preserve"> (SM). Interestingly, they found out that when large dataset (4500 entries) </w:t>
      </w:r>
      <w:r w:rsidR="00786A01">
        <w:rPr>
          <w:rFonts w:ascii="Times New Roman" w:hAnsi="Times New Roman"/>
        </w:rPr>
        <w:t>was</w:t>
      </w:r>
      <w:r>
        <w:rPr>
          <w:rFonts w:ascii="Times New Roman" w:hAnsi="Times New Roman"/>
        </w:rPr>
        <w:t xml:space="preserve"> input, RF outperformed other models by having the highest accuracy and f-measure followed by SVR. This indicates that RF and SVR are suitable models to be used for predicting nonlinear trends of economic growths. In addition, RF is also good to </w:t>
      </w:r>
      <w:r w:rsidR="00786A01">
        <w:rPr>
          <w:rFonts w:ascii="Times New Roman" w:hAnsi="Times New Roman"/>
        </w:rPr>
        <w:t>use</w:t>
      </w:r>
      <w:r>
        <w:rPr>
          <w:rFonts w:ascii="Times New Roman" w:hAnsi="Times New Roman"/>
        </w:rPr>
        <w:t xml:space="preserve"> for prediction due to its robustness against outliers because of its bagging principle in learning the training set and predicting the test set (Roy &amp; Larocque, 2015). Meanwhile for SVR, it is known to be highly effective and efficient in forecasting values of stock prices (Vo et al., 2016).</w:t>
      </w:r>
    </w:p>
    <w:p w14:paraId="0A9D2B1B" w14:textId="17310A7F" w:rsidR="00BD213F" w:rsidRDefault="003A6D82">
      <w:pPr>
        <w:spacing w:line="360" w:lineRule="auto"/>
        <w:jc w:val="both"/>
      </w:pPr>
      <w:r>
        <w:rPr>
          <w:rFonts w:ascii="Times New Roman" w:hAnsi="Times New Roman"/>
        </w:rPr>
        <w:lastRenderedPageBreak/>
        <w:tab/>
        <w:t xml:space="preserve">Another study done by Chen et al. (2019) also compared between machine learning performances in predicting personal consumption expenditure services (PCE services) which is based on Quarterly Service Survey (QSS). The focus of the study was to compare time series prediction performances between linear models with nonparametric models. Linear models included in the study were 4-Quarter Moving Average (4QMA), Forward Stepwise Regression (FSR), Least Absolute Shrinkage and Selection Operator (LASSO), and Ridge Regression (RR). Meanwhile, nonparametric models </w:t>
      </w:r>
      <w:r w:rsidR="00786A01">
        <w:rPr>
          <w:rFonts w:ascii="Times New Roman" w:hAnsi="Times New Roman"/>
        </w:rPr>
        <w:t>implemented</w:t>
      </w:r>
      <w:r>
        <w:rPr>
          <w:rFonts w:ascii="Times New Roman" w:hAnsi="Times New Roman"/>
        </w:rPr>
        <w:t xml:space="preserve"> in the study were Regression Trees (CART), Random Forests (RF), Gradient Boosting (GB), Multi-Adaptive Regression Splines (MARS), and Support Vector Regression (SVR) with Radial Basis Function (RBF). The outcome of the study found out tree-based ensemble models which are RF and GB are the best models as the had the least RMSE percentage points of -0.56 and -0.43 respectively. In contrast, MARS and 4QMA were suggested to be avoided they had significantly poor prediction performance than others. </w:t>
      </w:r>
    </w:p>
    <w:p w14:paraId="4A8B4F73" w14:textId="77777777" w:rsidR="00BD213F" w:rsidRDefault="003A6D82">
      <w:pPr>
        <w:jc w:val="both"/>
      </w:pPr>
      <w:r>
        <w:rPr>
          <w:rFonts w:ascii="Times New Roman" w:hAnsi="Times New Roman"/>
        </w:rPr>
        <w:t xml:space="preserve">   </w:t>
      </w:r>
    </w:p>
    <w:p w14:paraId="5D73C1CC" w14:textId="18DE7E7D" w:rsidR="00BD213F" w:rsidRDefault="003A6D82">
      <w:pPr>
        <w:spacing w:line="360" w:lineRule="auto"/>
        <w:jc w:val="both"/>
      </w:pPr>
      <w:r>
        <w:rPr>
          <w:rFonts w:ascii="Times New Roman" w:hAnsi="Times New Roman"/>
        </w:rPr>
        <w:tab/>
        <w:t>Recently, Maehashi and Shintani (2020) also performed comparison study between machine learning models in predicting macroeconomic variables. Interestingly, their comparison study is enriched with factor model (economics model) and multiple machine learning model approaches such as neural networks, regularised least square methods, as well as ensemble learning methods. In particular, they employed Feedforward Neural Network (FNN), Convolutional Neural Network (CNN), and Long Short Term Memory (LSTM) for neural network models. Meanwhile, for regularised least square method, they included Lasso, Ridge, and Elastic Net regressions which all of them are categorised as linear models. As for ensemble learning methods, Maehashi and Shintani (2020) incorporated bagging, Random Forests, and boosting models in which all of them are the ensemble methods of regression trees. The findings of the study concluded that ensemble learning methods outperformed other models due to their adaptability with nonlinear trends of the macroeconomics variables.</w:t>
      </w:r>
    </w:p>
    <w:p w14:paraId="3CDE92D7" w14:textId="77777777" w:rsidR="00BD213F" w:rsidRDefault="00BD213F">
      <w:pPr>
        <w:jc w:val="both"/>
        <w:rPr>
          <w:rFonts w:ascii="Times New Roman" w:hAnsi="Times New Roman"/>
        </w:rPr>
      </w:pPr>
    </w:p>
    <w:p w14:paraId="41B412E1" w14:textId="7A422389" w:rsidR="00BD213F" w:rsidRDefault="003A6D82">
      <w:pPr>
        <w:spacing w:line="360" w:lineRule="auto"/>
        <w:jc w:val="both"/>
      </w:pPr>
      <w:r>
        <w:rPr>
          <w:rFonts w:ascii="Times New Roman" w:hAnsi="Times New Roman"/>
        </w:rPr>
        <w:tab/>
        <w:t xml:space="preserve">Another important </w:t>
      </w:r>
      <w:r w:rsidR="00EE7B65">
        <w:rPr>
          <w:rFonts w:ascii="Times New Roman" w:hAnsi="Times New Roman"/>
        </w:rPr>
        <w:t>finding</w:t>
      </w:r>
      <w:r>
        <w:rPr>
          <w:rFonts w:ascii="Times New Roman" w:hAnsi="Times New Roman"/>
        </w:rPr>
        <w:t xml:space="preserve"> highlighted by Maehashi and Shintani (2020) is machine learning models performed excellently when the window size (also known as forecast horizon) is large. This means the more </w:t>
      </w:r>
      <w:r w:rsidR="00EE7B65">
        <w:rPr>
          <w:rFonts w:ascii="Times New Roman" w:hAnsi="Times New Roman"/>
        </w:rPr>
        <w:t xml:space="preserve">time series </w:t>
      </w:r>
      <w:r>
        <w:rPr>
          <w:rFonts w:ascii="Times New Roman" w:hAnsi="Times New Roman"/>
        </w:rPr>
        <w:t xml:space="preserve">were included for model training, their predictions would become better, more accurate, and robust </w:t>
      </w:r>
      <w:r w:rsidR="00EE7B65">
        <w:rPr>
          <w:rFonts w:ascii="Times New Roman" w:hAnsi="Times New Roman"/>
        </w:rPr>
        <w:t>against</w:t>
      </w:r>
      <w:r>
        <w:rPr>
          <w:rFonts w:ascii="Times New Roman" w:hAnsi="Times New Roman"/>
        </w:rPr>
        <w:t xml:space="preserve"> errors.</w:t>
      </w:r>
    </w:p>
    <w:p w14:paraId="3445143C" w14:textId="63A27D7C" w:rsidR="00BD213F" w:rsidRDefault="003A6D82" w:rsidP="00F91A01">
      <w:pPr>
        <w:pStyle w:val="Heading3"/>
      </w:pPr>
      <w:bookmarkStart w:id="19" w:name="_Toc62203587"/>
      <w:r>
        <w:lastRenderedPageBreak/>
        <w:t>1.</w:t>
      </w:r>
      <w:r w:rsidR="00F91A01">
        <w:t>7</w:t>
      </w:r>
      <w:r>
        <w:t>.3</w:t>
      </w:r>
      <w:r>
        <w:tab/>
        <w:t>Review on Data Science &amp; Analytics tools</w:t>
      </w:r>
      <w:bookmarkEnd w:id="19"/>
    </w:p>
    <w:p w14:paraId="59261B1C" w14:textId="0A5D3A40" w:rsidR="00BD213F" w:rsidRDefault="003A6D82">
      <w:pPr>
        <w:spacing w:line="360" w:lineRule="auto"/>
        <w:jc w:val="both"/>
      </w:pPr>
      <w:r>
        <w:rPr>
          <w:rFonts w:ascii="Times New Roman" w:hAnsi="Times New Roman" w:cs="Arial"/>
        </w:rPr>
        <w:t xml:space="preserve">Analytical tools for time series prediction and forecasting are abundant nowadays. They are available online either as a free software or as an advance premium software. An example of a free software is the Python, a well-integrated, and popular data science tool among data scientists. Multiple studies have been using Python for time series prediction and forecasting because there are many available libraries that are created for the purpose of dealing with time series data and forecasts. One of the popular libraries for time series forecasting is the statsmodels library. According to McKinney et al. (2011), this library </w:t>
      </w:r>
      <w:r w:rsidR="00EE7B65">
        <w:rPr>
          <w:rFonts w:ascii="Times New Roman" w:hAnsi="Times New Roman" w:cs="Arial"/>
        </w:rPr>
        <w:t>provides</w:t>
      </w:r>
      <w:r>
        <w:rPr>
          <w:rFonts w:ascii="Times New Roman" w:hAnsi="Times New Roman" w:cs="Arial"/>
        </w:rPr>
        <w:t xml:space="preserve"> many statistical models made available to python users such as ordinary least squares, VAR, and ARIMA. Another library for time series forecasting is the Facebook’s Prophet as proposed by Usher and Dondio (2020) for short term forecast on pound sterling with respect to euro and dollar currency. They forecasted the pound sterling would rise against dollar and euro by ±0.02 by end of 2019.</w:t>
      </w:r>
    </w:p>
    <w:p w14:paraId="25EAEECB" w14:textId="77777777" w:rsidR="00BD213F" w:rsidRPr="00F91A01" w:rsidRDefault="00BD213F">
      <w:pPr>
        <w:jc w:val="both"/>
        <w:rPr>
          <w:rFonts w:ascii="Times New Roman" w:hAnsi="Times New Roman" w:cs="Arial"/>
          <w:sz w:val="18"/>
          <w:szCs w:val="18"/>
        </w:rPr>
      </w:pPr>
    </w:p>
    <w:p w14:paraId="40D7B19F" w14:textId="7E0E5F91" w:rsidR="00BD213F" w:rsidRDefault="003A6D82">
      <w:pPr>
        <w:spacing w:line="360" w:lineRule="auto"/>
        <w:jc w:val="both"/>
      </w:pPr>
      <w:r>
        <w:rPr>
          <w:rFonts w:ascii="Times New Roman" w:hAnsi="Times New Roman" w:cs="Arial"/>
        </w:rPr>
        <w:tab/>
        <w:t>Another approach of time series forecasting is by using machine learning approach. This approach recognises time series data as a supervised learning through the use of sliding window for model training and testing.  Brownlee (2017</w:t>
      </w:r>
      <w:r w:rsidR="00EE7B65">
        <w:rPr>
          <w:rFonts w:ascii="Times New Roman" w:hAnsi="Times New Roman" w:cs="Arial"/>
        </w:rPr>
        <w:t>) explained</w:t>
      </w:r>
      <w:r>
        <w:rPr>
          <w:rFonts w:ascii="Times New Roman" w:hAnsi="Times New Roman" w:cs="Arial"/>
        </w:rPr>
        <w:t xml:space="preserve"> about the sliding window in detail whereby he described that time series dataset can be restructured into a supervised learning dataset by using the value of previous data to predict for future data. In short, historical data are taken as input and future data is treated as the output. In python, this windowing feature is available is several libraries such tslearn, cesium-ml, ts-fresh, and seglearn. Burns and Whyne (2018) compared these libraries features for time series forecasting. Their comparison shows that all of the libraries has forecasting feature except tslearn. On top of that, they found out that seglearn library is the only library that has the most features such as multivariate time series, sliding window, and compatible with machine learning models. </w:t>
      </w:r>
    </w:p>
    <w:p w14:paraId="2DC5EC5E" w14:textId="77777777" w:rsidR="00BD213F" w:rsidRPr="00F91A01" w:rsidRDefault="00BD213F">
      <w:pPr>
        <w:jc w:val="both"/>
        <w:rPr>
          <w:rFonts w:ascii="Times New Roman" w:hAnsi="Times New Roman" w:cs="Arial"/>
          <w:sz w:val="18"/>
          <w:szCs w:val="18"/>
        </w:rPr>
      </w:pPr>
    </w:p>
    <w:p w14:paraId="1D099031" w14:textId="77777777" w:rsidR="00BD213F" w:rsidRDefault="003A6D82">
      <w:pPr>
        <w:spacing w:line="360" w:lineRule="auto"/>
        <w:jc w:val="both"/>
        <w:rPr>
          <w:rFonts w:ascii="Times New Roman" w:hAnsi="Times New Roman" w:cs="Arial"/>
        </w:rPr>
      </w:pPr>
      <w:r>
        <w:rPr>
          <w:rFonts w:ascii="Times New Roman" w:hAnsi="Times New Roman" w:cs="Arial"/>
        </w:rPr>
        <w:tab/>
        <w:t>Another important library for tasks using machine learning models is the scikit learn library. This library contains most of the common machine learning models for data scientist. According to Hackeling (2017), scikit learn library provided linear models such as linear and multiple linear regressions, non linear models such as decision trees and random forests, and  perceptron derived models such as support vector machines and artificial neural networks. Hence, combination of scikit learn and seglearn libraries are sufficient for time series forecasting.</w:t>
      </w:r>
    </w:p>
    <w:p w14:paraId="4BAA0451" w14:textId="091E9286" w:rsidR="00BD213F" w:rsidRDefault="003A6D82" w:rsidP="00F91A01">
      <w:pPr>
        <w:pStyle w:val="Heading1"/>
        <w:spacing w:line="360" w:lineRule="auto"/>
      </w:pPr>
      <w:bookmarkStart w:id="20" w:name="_Toc62203588"/>
      <w:r>
        <w:lastRenderedPageBreak/>
        <w:t>CHAPTER 2</w:t>
      </w:r>
      <w:r w:rsidR="00F91A01">
        <w:t xml:space="preserve"> </w:t>
      </w:r>
      <w:r w:rsidR="00F91A01">
        <w:br/>
      </w:r>
      <w:r>
        <w:t>RESEARCH METHODOLOGY</w:t>
      </w:r>
      <w:bookmarkEnd w:id="20"/>
    </w:p>
    <w:p w14:paraId="16AC2EDB" w14:textId="77777777" w:rsidR="00F91A01" w:rsidRDefault="00F91A01" w:rsidP="00F91A01">
      <w:pPr>
        <w:rPr>
          <w:rFonts w:ascii="Times New Roman" w:hAnsi="Times New Roman"/>
          <w:b/>
          <w:bCs/>
        </w:rPr>
      </w:pPr>
    </w:p>
    <w:p w14:paraId="106103F1" w14:textId="1DEACB78" w:rsidR="00BD213F" w:rsidRDefault="003A6D82" w:rsidP="00F91A01">
      <w:pPr>
        <w:pStyle w:val="Heading2"/>
      </w:pPr>
      <w:bookmarkStart w:id="21" w:name="_Toc62203589"/>
      <w:r>
        <w:t>2.1</w:t>
      </w:r>
      <w:r>
        <w:tab/>
        <w:t>Activities plan and Gantt Chart</w:t>
      </w:r>
      <w:bookmarkEnd w:id="21"/>
    </w:p>
    <w:p w14:paraId="538C6E12" w14:textId="77777777" w:rsidR="00F91A01" w:rsidRPr="00F91A01" w:rsidRDefault="00F91A01" w:rsidP="00F91A01"/>
    <w:p w14:paraId="74E0EAA5" w14:textId="6AF0D49C" w:rsidR="00BD213F" w:rsidRDefault="0020000C">
      <w:pPr>
        <w:spacing w:before="57" w:after="57" w:line="360" w:lineRule="auto"/>
        <w:jc w:val="both"/>
      </w:pPr>
      <w:r>
        <w:rPr>
          <w:noProof/>
        </w:rPr>
        <w:pict w14:anchorId="22397EA1">
          <v:shapetype id="_x0000_t202" coordsize="21600,21600" o:spt="202" path="m,l,21600r21600,l21600,xe">
            <v:stroke joinstyle="miter"/>
            <v:path gradientshapeok="t" o:connecttype="rect"/>
          </v:shapetype>
          <v:shape id="_x0000_s1040" type="#_x0000_t202" style="position:absolute;left:0;text-align:left;margin-left:23.25pt;margin-top:494.3pt;width:420.5pt;height:.05pt;z-index:251661312;mso-position-horizontal-relative:text;mso-position-vertical-relative:text" stroked="f">
            <v:textbox style="mso-fit-shape-to-text:t" inset="0,0,0,0">
              <w:txbxContent>
                <w:p w14:paraId="12BBB790" w14:textId="0E2F829F" w:rsidR="00D56D73" w:rsidRPr="00D061DF" w:rsidRDefault="00D56D73" w:rsidP="0020000C">
                  <w:pPr>
                    <w:pStyle w:val="Caption"/>
                    <w:rPr>
                      <w:rFonts w:ascii="Liberation Serif" w:hAnsi="Liberation Serif"/>
                      <w:noProof/>
                    </w:rPr>
                  </w:pPr>
                  <w:bookmarkStart w:id="22" w:name="_Toc62208452"/>
                  <w:bookmarkStart w:id="23" w:name="_Toc62208982"/>
                  <w:bookmarkStart w:id="24" w:name="_Toc62209124"/>
                  <w:r>
                    <w:t xml:space="preserve">Figure </w:t>
                  </w:r>
                  <w:fldSimple w:instr=" SEQ Figure \* ARABIC ">
                    <w:r>
                      <w:rPr>
                        <w:noProof/>
                      </w:rPr>
                      <w:t>1</w:t>
                    </w:r>
                  </w:fldSimple>
                  <w:r>
                    <w:t xml:space="preserve"> </w:t>
                  </w:r>
                  <w:r w:rsidRPr="00814DCB">
                    <w:rPr>
                      <w:noProof/>
                    </w:rPr>
                    <w:t>Gantt Chart of Project Consultancy and Practicum</w:t>
                  </w:r>
                  <w:bookmarkEnd w:id="22"/>
                  <w:bookmarkEnd w:id="23"/>
                  <w:bookmarkEnd w:id="24"/>
                </w:p>
              </w:txbxContent>
            </v:textbox>
            <w10:wrap type="topAndBottom"/>
          </v:shape>
        </w:pict>
      </w:r>
      <w:r>
        <w:rPr>
          <w:noProof/>
        </w:rPr>
        <w:drawing>
          <wp:anchor distT="0" distB="0" distL="0" distR="0" simplePos="0" relativeHeight="251618304" behindDoc="0" locked="0" layoutInCell="1" allowOverlap="1" wp14:anchorId="1E8DC5E0" wp14:editId="0E63FAEC">
            <wp:simplePos x="0" y="0"/>
            <wp:positionH relativeFrom="column">
              <wp:posOffset>295275</wp:posOffset>
            </wp:positionH>
            <wp:positionV relativeFrom="paragraph">
              <wp:posOffset>1985010</wp:posOffset>
            </wp:positionV>
            <wp:extent cx="5340350" cy="4235450"/>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2"/>
                    <a:srcRect t="6257" r="6166"/>
                    <a:stretch>
                      <a:fillRect/>
                    </a:stretch>
                  </pic:blipFill>
                  <pic:spPr bwMode="auto">
                    <a:xfrm>
                      <a:off x="0" y="0"/>
                      <a:ext cx="5340350" cy="4235450"/>
                    </a:xfrm>
                    <a:prstGeom prst="rect">
                      <a:avLst/>
                    </a:prstGeom>
                  </pic:spPr>
                </pic:pic>
              </a:graphicData>
            </a:graphic>
            <wp14:sizeRelH relativeFrom="margin">
              <wp14:pctWidth>0</wp14:pctWidth>
            </wp14:sizeRelH>
            <wp14:sizeRelV relativeFrom="margin">
              <wp14:pctHeight>0</wp14:pctHeight>
            </wp14:sizeRelV>
          </wp:anchor>
        </w:drawing>
      </w:r>
      <w:r w:rsidR="003A6D82">
        <w:rPr>
          <w:rFonts w:ascii="Times New Roman" w:hAnsi="Times New Roman"/>
        </w:rPr>
        <w:t xml:space="preserve">Throughout semester 1 2020 / 2021, the activities for project consultancy and practicum were conducted based on the plans as illustrated in figure 1. This project is done individually with the supervision of project supervisor and guided by a mentor from the practicum company. With the limitations of the current </w:t>
      </w:r>
      <w:r w:rsidR="00EE7B65">
        <w:rPr>
          <w:rFonts w:ascii="Times New Roman" w:hAnsi="Times New Roman"/>
        </w:rPr>
        <w:t>coronavirus disease 2019 (</w:t>
      </w:r>
      <w:r w:rsidR="003A6D82">
        <w:rPr>
          <w:rFonts w:ascii="Times New Roman" w:hAnsi="Times New Roman"/>
        </w:rPr>
        <w:t>COVID-19</w:t>
      </w:r>
      <w:r w:rsidR="00EE7B65">
        <w:rPr>
          <w:rFonts w:ascii="Times New Roman" w:hAnsi="Times New Roman"/>
        </w:rPr>
        <w:t>)</w:t>
      </w:r>
      <w:r w:rsidR="003A6D82">
        <w:rPr>
          <w:rFonts w:ascii="Times New Roman" w:hAnsi="Times New Roman"/>
        </w:rPr>
        <w:t xml:space="preserve"> situation, all of the process for the project consultancy and practicum were conducted online via emails, phone calls, and conference calls. 96 contact hours with the practicum company were recorded in a logbook and weekly meetings with supervisor were also be recorded to update about project progress.</w:t>
      </w:r>
    </w:p>
    <w:p w14:paraId="796B67A0" w14:textId="77777777" w:rsidR="0020000C" w:rsidRDefault="0020000C" w:rsidP="0020000C">
      <w:pPr>
        <w:pStyle w:val="Caption"/>
      </w:pPr>
    </w:p>
    <w:p w14:paraId="79915F9D" w14:textId="77777777" w:rsidR="00BD213F" w:rsidRDefault="003A6D82" w:rsidP="00F91A01">
      <w:pPr>
        <w:pStyle w:val="Heading2"/>
      </w:pPr>
      <w:bookmarkStart w:id="25" w:name="_Toc62203590"/>
      <w:r>
        <w:lastRenderedPageBreak/>
        <w:t>2.2</w:t>
      </w:r>
      <w:r>
        <w:tab/>
        <w:t>Data Science Project Lifecycle</w:t>
      </w:r>
      <w:bookmarkEnd w:id="25"/>
    </w:p>
    <w:p w14:paraId="590E12C7" w14:textId="77777777" w:rsidR="00BD213F" w:rsidRDefault="00BD213F">
      <w:pPr>
        <w:rPr>
          <w:b/>
          <w:bCs/>
        </w:rPr>
      </w:pPr>
    </w:p>
    <w:p w14:paraId="0BF3492B" w14:textId="3E9BF513" w:rsidR="00BD213F" w:rsidRDefault="003A6D82">
      <w:pPr>
        <w:spacing w:line="360" w:lineRule="auto"/>
        <w:jc w:val="both"/>
      </w:pPr>
      <w:r>
        <w:rPr>
          <w:rFonts w:ascii="Times New Roman" w:hAnsi="Times New Roman"/>
        </w:rPr>
        <w:t xml:space="preserve">As a data scientist consultant, it is important to </w:t>
      </w:r>
      <w:r w:rsidR="00EE7B65">
        <w:rPr>
          <w:rFonts w:ascii="Times New Roman" w:hAnsi="Times New Roman"/>
        </w:rPr>
        <w:t>implement</w:t>
      </w:r>
      <w:r>
        <w:rPr>
          <w:rFonts w:ascii="Times New Roman" w:hAnsi="Times New Roman"/>
        </w:rPr>
        <w:t xml:space="preserve"> the fundamentals of data science project lifecycle in daily life. The reason is to structure the process of data science projects so that these projects provide beneficial insights for clients effectively and the outcomes of these project are deliverable on time.</w:t>
      </w:r>
      <w:r>
        <w:rPr>
          <w:rFonts w:ascii="Times New Roman" w:hAnsi="Times New Roman"/>
          <w:b/>
          <w:bCs/>
        </w:rPr>
        <w:t xml:space="preserve"> </w:t>
      </w:r>
      <w:r>
        <w:rPr>
          <w:rFonts w:ascii="Times New Roman" w:hAnsi="Times New Roman"/>
        </w:rPr>
        <w:t>According to</w:t>
      </w:r>
      <w:r>
        <w:rPr>
          <w:rFonts w:ascii="Times New Roman" w:hAnsi="Times New Roman"/>
          <w:b/>
          <w:bCs/>
        </w:rPr>
        <w:t xml:space="preserve"> </w:t>
      </w:r>
      <w:r>
        <w:rPr>
          <w:rFonts w:ascii="Times New Roman" w:hAnsi="Times New Roman"/>
        </w:rPr>
        <w:t>Microsoft (2020),</w:t>
      </w:r>
      <w:r>
        <w:rPr>
          <w:rFonts w:ascii="Times New Roman" w:hAnsi="Times New Roman"/>
          <w:b/>
          <w:bCs/>
        </w:rPr>
        <w:t xml:space="preserve"> </w:t>
      </w:r>
      <w:r>
        <w:rPr>
          <w:rFonts w:ascii="Times New Roman" w:hAnsi="Times New Roman"/>
        </w:rPr>
        <w:t xml:space="preserve">there are five main stages of data science project lifecycle which are Business Understanding, Data Acquisition and Understanding, Modelling, Deployment, and Customer Acceptance. Figure 2 illustrates the Data Science Lifecycle stages. Throughout practicum, all of these stages were went through. </w:t>
      </w:r>
    </w:p>
    <w:p w14:paraId="10494605" w14:textId="0C3C363B" w:rsidR="00DD3A5A" w:rsidRDefault="0075627C" w:rsidP="00DD3A5A">
      <w:pPr>
        <w:jc w:val="center"/>
        <w:rPr>
          <w:rFonts w:ascii="Times New Roman" w:hAnsi="Times New Roman"/>
          <w:b/>
          <w:bCs/>
        </w:rPr>
      </w:pPr>
      <w:r>
        <w:rPr>
          <w:noProof/>
        </w:rPr>
        <w:pict w14:anchorId="7D039E57">
          <v:shape id="_x0000_s1041" type="#_x0000_t202" style="position:absolute;left:0;text-align:left;margin-left:51.55pt;margin-top:261.9pt;width:364.9pt;height:.05pt;z-index:251662336;mso-position-horizontal-relative:text;mso-position-vertical-relative:text" stroked="f">
            <v:textbox style="mso-fit-shape-to-text:t" inset="0,0,0,0">
              <w:txbxContent>
                <w:p w14:paraId="0EDE6865" w14:textId="0FAFD737" w:rsidR="00D56D73" w:rsidRPr="00622863" w:rsidRDefault="00D56D73" w:rsidP="0075627C">
                  <w:pPr>
                    <w:pStyle w:val="Caption"/>
                    <w:rPr>
                      <w:rFonts w:ascii="Liberation Serif" w:hAnsi="Liberation Serif"/>
                      <w:noProof/>
                    </w:rPr>
                  </w:pPr>
                  <w:bookmarkStart w:id="26" w:name="_Toc62208983"/>
                  <w:bookmarkStart w:id="27" w:name="_Toc62209125"/>
                  <w:r>
                    <w:t xml:space="preserve">Figure </w:t>
                  </w:r>
                  <w:fldSimple w:instr=" SEQ Figure \* ARABIC ">
                    <w:r>
                      <w:rPr>
                        <w:noProof/>
                      </w:rPr>
                      <w:t>2</w:t>
                    </w:r>
                  </w:fldSimple>
                  <w:r>
                    <w:t xml:space="preserve"> </w:t>
                  </w:r>
                  <w:r w:rsidRPr="002E4361">
                    <w:rPr>
                      <w:noProof/>
                    </w:rPr>
                    <w:t>Lifecycle of Data Science Projects</w:t>
                  </w:r>
                  <w:bookmarkEnd w:id="26"/>
                  <w:bookmarkEnd w:id="27"/>
                </w:p>
              </w:txbxContent>
            </v:textbox>
            <w10:wrap type="topAndBottom"/>
          </v:shape>
        </w:pict>
      </w:r>
      <w:r w:rsidR="003A6D82">
        <w:rPr>
          <w:noProof/>
        </w:rPr>
        <w:drawing>
          <wp:anchor distT="0" distB="0" distL="0" distR="0" simplePos="0" relativeHeight="251661312" behindDoc="0" locked="0" layoutInCell="1" allowOverlap="1" wp14:anchorId="7CC65300" wp14:editId="2C9DFA4A">
            <wp:simplePos x="0" y="0"/>
            <wp:positionH relativeFrom="column">
              <wp:align>center</wp:align>
            </wp:positionH>
            <wp:positionV relativeFrom="paragraph">
              <wp:posOffset>113030</wp:posOffset>
            </wp:positionV>
            <wp:extent cx="4634230" cy="3155950"/>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3"/>
                    <a:srcRect t="7044" b="1646"/>
                    <a:stretch>
                      <a:fillRect/>
                    </a:stretch>
                  </pic:blipFill>
                  <pic:spPr bwMode="auto">
                    <a:xfrm>
                      <a:off x="0" y="0"/>
                      <a:ext cx="4634230" cy="3155950"/>
                    </a:xfrm>
                    <a:prstGeom prst="rect">
                      <a:avLst/>
                    </a:prstGeom>
                  </pic:spPr>
                </pic:pic>
              </a:graphicData>
            </a:graphic>
          </wp:anchor>
        </w:drawing>
      </w:r>
      <w:r w:rsidR="003A6D82">
        <w:rPr>
          <w:rFonts w:ascii="Times New Roman" w:hAnsi="Times New Roman"/>
          <w:b/>
          <w:bCs/>
        </w:rPr>
        <w:tab/>
      </w:r>
    </w:p>
    <w:p w14:paraId="63F3C097" w14:textId="77777777" w:rsidR="00DD3A5A" w:rsidRDefault="00DD3A5A" w:rsidP="00DD3A5A">
      <w:pPr>
        <w:jc w:val="center"/>
      </w:pPr>
    </w:p>
    <w:p w14:paraId="0FF56DC5" w14:textId="310C7984" w:rsidR="00BD213F" w:rsidRDefault="003A6D82">
      <w:pPr>
        <w:spacing w:line="360" w:lineRule="auto"/>
        <w:jc w:val="both"/>
        <w:rPr>
          <w:rFonts w:ascii="Times New Roman" w:hAnsi="Times New Roman"/>
        </w:rPr>
      </w:pPr>
      <w:r>
        <w:rPr>
          <w:rFonts w:ascii="Times New Roman" w:hAnsi="Times New Roman"/>
        </w:rPr>
        <w:tab/>
        <w:t xml:space="preserve">In short, Business Understanding stage were conducted in a consultation </w:t>
      </w:r>
      <w:r w:rsidR="00EE7B65">
        <w:rPr>
          <w:rFonts w:ascii="Times New Roman" w:hAnsi="Times New Roman"/>
        </w:rPr>
        <w:t>meeting whereby</w:t>
      </w:r>
      <w:r>
        <w:rPr>
          <w:rFonts w:ascii="Times New Roman" w:hAnsi="Times New Roman"/>
        </w:rPr>
        <w:t xml:space="preserve"> MoF were explain the background of their RPC problem, analyse the problem together in the form of research questions, and describe their expected solutions. In order to determine the success of the proposed solution, it </w:t>
      </w:r>
      <w:r w:rsidR="00EE7B65">
        <w:rPr>
          <w:rFonts w:ascii="Times New Roman" w:hAnsi="Times New Roman"/>
        </w:rPr>
        <w:t>was</w:t>
      </w:r>
      <w:r>
        <w:rPr>
          <w:rFonts w:ascii="Times New Roman" w:hAnsi="Times New Roman"/>
        </w:rPr>
        <w:t xml:space="preserve"> measured, and ensured to be within clients’ expectations using success metrics that are specific, measurable, achievable, relevant, and time-bound (Microsoft, 2020). Next stages were conducted individually and lastly the proposed solution were presented to MoF during the Customer Acceptance stage.</w:t>
      </w:r>
    </w:p>
    <w:p w14:paraId="5580DE2E" w14:textId="287DA743" w:rsidR="00BD213F" w:rsidRDefault="003A6D82" w:rsidP="00F91A01">
      <w:pPr>
        <w:pStyle w:val="Heading2"/>
      </w:pPr>
      <w:bookmarkStart w:id="28" w:name="_Toc62203591"/>
      <w:r>
        <w:lastRenderedPageBreak/>
        <w:t>2.3</w:t>
      </w:r>
      <w:r>
        <w:tab/>
        <w:t>Problem Analysis</w:t>
      </w:r>
      <w:bookmarkEnd w:id="28"/>
    </w:p>
    <w:p w14:paraId="77867793" w14:textId="77777777" w:rsidR="00F91A01" w:rsidRPr="00F91A01" w:rsidRDefault="00F91A01" w:rsidP="00F91A01"/>
    <w:p w14:paraId="4BD86CB7" w14:textId="0CCC9013" w:rsidR="00BD213F" w:rsidRDefault="003A6D82">
      <w:pPr>
        <w:spacing w:line="360" w:lineRule="auto"/>
        <w:jc w:val="both"/>
      </w:pPr>
      <w:r>
        <w:rPr>
          <w:rFonts w:ascii="Times New Roman" w:hAnsi="Times New Roman"/>
        </w:rPr>
        <w:t xml:space="preserve">Analysis of client’s problem were conducted during Business Understanding stage. At this stage, a list of formulated questions </w:t>
      </w:r>
      <w:r w:rsidR="00EE7B65">
        <w:rPr>
          <w:rFonts w:ascii="Times New Roman" w:hAnsi="Times New Roman"/>
        </w:rPr>
        <w:t>was</w:t>
      </w:r>
      <w:r>
        <w:rPr>
          <w:rFonts w:ascii="Times New Roman" w:hAnsi="Times New Roman"/>
        </w:rPr>
        <w:t xml:space="preserve"> prepared and asked to the client. The purpose of these questions </w:t>
      </w:r>
      <w:r w:rsidR="00EE7B65">
        <w:rPr>
          <w:rFonts w:ascii="Times New Roman" w:hAnsi="Times New Roman"/>
        </w:rPr>
        <w:t>is</w:t>
      </w:r>
      <w:r>
        <w:rPr>
          <w:rFonts w:ascii="Times New Roman" w:hAnsi="Times New Roman"/>
        </w:rPr>
        <w:t xml:space="preserve"> mainly to determine the problem framing, identify target and predictor variables, and pinpoint for data source. Before coming into the main questions, general questions related to domain background were prepared. The listed questions are as follow. After the questions are answered, exploratory data analysis and final analysis were done.</w:t>
      </w:r>
    </w:p>
    <w:p w14:paraId="5F25AEA9" w14:textId="77777777" w:rsidR="00BD213F" w:rsidRDefault="003A6D82" w:rsidP="00F91A01">
      <w:pPr>
        <w:pStyle w:val="Heading3"/>
      </w:pPr>
      <w:bookmarkStart w:id="29" w:name="_Toc62203592"/>
      <w:r>
        <w:t>2.3.1</w:t>
      </w:r>
      <w:r>
        <w:tab/>
        <w:t>Initial Questions</w:t>
      </w:r>
      <w:bookmarkEnd w:id="29"/>
    </w:p>
    <w:p w14:paraId="43AA8075" w14:textId="3E306AAE" w:rsidR="00BD213F" w:rsidRDefault="003A6D82">
      <w:pPr>
        <w:spacing w:line="360" w:lineRule="auto"/>
        <w:jc w:val="both"/>
      </w:pPr>
      <w:r>
        <w:rPr>
          <w:rFonts w:ascii="Times New Roman" w:hAnsi="Times New Roman"/>
        </w:rPr>
        <w:t xml:space="preserve">Questions listed below were prepared to the client </w:t>
      </w:r>
      <w:r w:rsidR="00EE7B65">
        <w:rPr>
          <w:rFonts w:ascii="Times New Roman" w:hAnsi="Times New Roman"/>
        </w:rPr>
        <w:t>to</w:t>
      </w:r>
      <w:r>
        <w:rPr>
          <w:rFonts w:ascii="Times New Roman" w:hAnsi="Times New Roman"/>
        </w:rPr>
        <w:t xml:space="preserve"> know of the domain background, methods currently being used for RPC forecasting, and solution expectations. The answers of these questions were used as a reference throughout this consultancy project.</w:t>
      </w:r>
    </w:p>
    <w:p w14:paraId="7F0ED407" w14:textId="77777777" w:rsidR="00BD213F" w:rsidRDefault="00BD213F">
      <w:pPr>
        <w:jc w:val="both"/>
        <w:rPr>
          <w:rFonts w:ascii="Times New Roman" w:hAnsi="Times New Roman"/>
          <w:sz w:val="20"/>
          <w:szCs w:val="20"/>
        </w:rPr>
      </w:pPr>
    </w:p>
    <w:p w14:paraId="76E91457"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What is Real Private Consumption?</w:t>
      </w:r>
    </w:p>
    <w:p w14:paraId="66BE3AEC"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What are the variables considered in forecasting RPC?</w:t>
      </w:r>
    </w:p>
    <w:p w14:paraId="2AE7708A"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How are the variables collected before going into data analytics?</w:t>
      </w:r>
    </w:p>
    <w:p w14:paraId="0BD51AD4"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Why is it important to forecast Real Private Consumption?</w:t>
      </w:r>
    </w:p>
    <w:p w14:paraId="0972EF71"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Among all of the mentioned variables, which variable would be the target variable?</w:t>
      </w:r>
    </w:p>
    <w:p w14:paraId="19586CEA"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What are the current methods of forecasting RPC?</w:t>
      </w:r>
    </w:p>
    <w:p w14:paraId="7056FC96"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How good are those methods in modelling and forecasting RPC?</w:t>
      </w:r>
    </w:p>
    <w:p w14:paraId="5424ED71"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What are the limitations of current methods in forecasting RPC?</w:t>
      </w:r>
    </w:p>
    <w:p w14:paraId="27B5F812"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What type machine learning models would be expected for RPC forecasting?</w:t>
      </w:r>
    </w:p>
    <w:p w14:paraId="0AFA9339"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What is the expected model performance metrics to be implimented?</w:t>
      </w:r>
    </w:p>
    <w:p w14:paraId="722D7B0F" w14:textId="77777777" w:rsidR="00BD213F" w:rsidRDefault="003A6D82" w:rsidP="00F91A01">
      <w:pPr>
        <w:pStyle w:val="Heading3"/>
      </w:pPr>
      <w:bookmarkStart w:id="30" w:name="_Toc62203593"/>
      <w:r>
        <w:t>2.3.2</w:t>
      </w:r>
      <w:r>
        <w:tab/>
        <w:t>Specific use case to be addressed</w:t>
      </w:r>
      <w:bookmarkEnd w:id="30"/>
    </w:p>
    <w:p w14:paraId="55D6E163" w14:textId="19738A54" w:rsidR="00BD213F" w:rsidRDefault="003A6D82" w:rsidP="00DD3A5A">
      <w:pPr>
        <w:spacing w:line="360" w:lineRule="auto"/>
        <w:jc w:val="both"/>
      </w:pPr>
      <w:r>
        <w:rPr>
          <w:rFonts w:ascii="Times New Roman" w:hAnsi="Times New Roman"/>
        </w:rPr>
        <w:t>According to the World Bank Group (2020), Malaysia’s annual private consumption is projected to be declining from 1.2% in 2019 into -4.9% in 2020 due to the recent COVID-19 pandemic. Although Malaysia government had already provide financial support to its citizens through</w:t>
      </w:r>
      <w:r>
        <w:rPr>
          <w:rFonts w:ascii="Times New Roman" w:hAnsi="Times New Roman"/>
          <w:i/>
          <w:iCs/>
        </w:rPr>
        <w:t xml:space="preserve"> Prihatin Rakyat</w:t>
      </w:r>
      <w:r>
        <w:rPr>
          <w:rFonts w:ascii="Times New Roman" w:hAnsi="Times New Roman"/>
        </w:rPr>
        <w:t xml:space="preserve"> and</w:t>
      </w:r>
      <w:r>
        <w:rPr>
          <w:rFonts w:ascii="Times New Roman" w:hAnsi="Times New Roman"/>
          <w:i/>
          <w:iCs/>
        </w:rPr>
        <w:t xml:space="preserve"> Penjana</w:t>
      </w:r>
      <w:r>
        <w:rPr>
          <w:rFonts w:ascii="Times New Roman" w:hAnsi="Times New Roman"/>
        </w:rPr>
        <w:t xml:space="preserve"> packages, real private consumption </w:t>
      </w:r>
      <w:r w:rsidR="00EE7B65">
        <w:rPr>
          <w:rFonts w:ascii="Times New Roman" w:hAnsi="Times New Roman"/>
        </w:rPr>
        <w:t>will still</w:t>
      </w:r>
      <w:r>
        <w:rPr>
          <w:rFonts w:ascii="Times New Roman" w:hAnsi="Times New Roman"/>
        </w:rPr>
        <w:t xml:space="preserve"> be affected due to social restrictions which reduced the household demands of purchasing wants carefreely.</w:t>
      </w:r>
    </w:p>
    <w:p w14:paraId="2F918562" w14:textId="77777777" w:rsidR="00BD213F" w:rsidRDefault="003A6D82" w:rsidP="00F91A01">
      <w:pPr>
        <w:pStyle w:val="Heading3"/>
      </w:pPr>
      <w:bookmarkStart w:id="31" w:name="_Toc62203594"/>
      <w:r>
        <w:lastRenderedPageBreak/>
        <w:t>2.3.3</w:t>
      </w:r>
      <w:r>
        <w:tab/>
        <w:t>Exploratory Data Analysis</w:t>
      </w:r>
      <w:bookmarkEnd w:id="31"/>
    </w:p>
    <w:p w14:paraId="7CB6C216" w14:textId="6E72D2C2" w:rsidR="00BD213F" w:rsidRDefault="003A6D82">
      <w:pPr>
        <w:spacing w:line="360" w:lineRule="auto"/>
        <w:jc w:val="both"/>
      </w:pPr>
      <w:r>
        <w:t xml:space="preserve">Upon receiving dataset from MoF, an exploratory data analysis </w:t>
      </w:r>
      <w:r w:rsidR="0098736C">
        <w:t>was</w:t>
      </w:r>
      <w:r>
        <w:t xml:space="preserve"> done to overview the variable distributions, insights, and trends. In terms of Data Science Lifecycle, this step is categorised under Data Acquisition and Understanding. Firstly, the dataset </w:t>
      </w:r>
      <w:r w:rsidR="0098736C">
        <w:t>was</w:t>
      </w:r>
      <w:r>
        <w:t xml:space="preserve"> given in an excel file containing variables of real private consumption indicators as published in BNM (2016). These variables is collected from data published by DoSM, and BNM from 1995 until 2020. All of the numerical variables were </w:t>
      </w:r>
      <w:r w:rsidR="0098736C">
        <w:t>cleaned and</w:t>
      </w:r>
      <w:r>
        <w:t xml:space="preserve"> transformed into quarterly data for them to be aligned with quarterly RPC. Table 1 shows the variables types and descriptions in detail.</w:t>
      </w:r>
    </w:p>
    <w:p w14:paraId="0A40BCC2" w14:textId="77777777" w:rsidR="00BD213F" w:rsidRDefault="00BD213F">
      <w:pPr>
        <w:spacing w:line="360" w:lineRule="auto"/>
        <w:rPr>
          <w:rFonts w:ascii="Times New Roman" w:hAnsi="Times New Roman"/>
          <w:b/>
          <w:bCs/>
          <w:sz w:val="20"/>
          <w:szCs w:val="20"/>
        </w:rPr>
      </w:pPr>
    </w:p>
    <w:p w14:paraId="70960E34" w14:textId="77777777" w:rsidR="00BD213F" w:rsidRDefault="003A6D82" w:rsidP="003665BE">
      <w:pPr>
        <w:pStyle w:val="TableHeading"/>
      </w:pPr>
      <w:bookmarkStart w:id="32" w:name="_Toc62209620"/>
      <w:r>
        <w:t>Table 1 Description of Real Private Consumption and its indicators</w:t>
      </w:r>
      <w:bookmarkEnd w:id="32"/>
    </w:p>
    <w:tbl>
      <w:tblPr>
        <w:tblStyle w:val="TableGrid"/>
        <w:tblW w:w="0" w:type="auto"/>
        <w:tblLook w:val="04A0" w:firstRow="1" w:lastRow="0" w:firstColumn="1" w:lastColumn="0" w:noHBand="0" w:noVBand="1"/>
      </w:tblPr>
      <w:tblGrid>
        <w:gridCol w:w="543"/>
        <w:gridCol w:w="3975"/>
        <w:gridCol w:w="4820"/>
      </w:tblGrid>
      <w:tr w:rsidR="00F91A01" w14:paraId="5D8447DA" w14:textId="77777777" w:rsidTr="00EE7B65">
        <w:trPr>
          <w:trHeight w:val="368"/>
        </w:trPr>
        <w:tc>
          <w:tcPr>
            <w:tcW w:w="543" w:type="dxa"/>
            <w:vAlign w:val="center"/>
          </w:tcPr>
          <w:p w14:paraId="0C6C9B87" w14:textId="5E040C2B" w:rsidR="00F91A01" w:rsidRPr="00F91A01" w:rsidRDefault="00F91A01" w:rsidP="00F91A01">
            <w:pPr>
              <w:jc w:val="center"/>
              <w:rPr>
                <w:rFonts w:ascii="Times New Roman" w:hAnsi="Times New Roman" w:cs="Times New Roman"/>
                <w:b/>
                <w:bCs/>
              </w:rPr>
            </w:pPr>
            <w:r w:rsidRPr="00F91A01">
              <w:rPr>
                <w:rFonts w:ascii="Times New Roman" w:hAnsi="Times New Roman" w:cs="Times New Roman"/>
                <w:b/>
                <w:bCs/>
                <w:sz w:val="22"/>
                <w:szCs w:val="22"/>
              </w:rPr>
              <w:t>No.</w:t>
            </w:r>
          </w:p>
        </w:tc>
        <w:tc>
          <w:tcPr>
            <w:tcW w:w="3975" w:type="dxa"/>
            <w:vAlign w:val="center"/>
          </w:tcPr>
          <w:p w14:paraId="3D972F6F" w14:textId="5C53C475" w:rsidR="00F91A01" w:rsidRPr="00F91A01" w:rsidRDefault="00F91A01" w:rsidP="00F91A01">
            <w:pPr>
              <w:jc w:val="center"/>
              <w:rPr>
                <w:rFonts w:ascii="Times New Roman" w:hAnsi="Times New Roman" w:cs="Times New Roman"/>
                <w:b/>
                <w:bCs/>
              </w:rPr>
            </w:pPr>
            <w:r w:rsidRPr="00F91A01">
              <w:rPr>
                <w:rFonts w:ascii="Times New Roman" w:hAnsi="Times New Roman" w:cs="Times New Roman"/>
                <w:b/>
                <w:bCs/>
                <w:sz w:val="22"/>
                <w:szCs w:val="22"/>
              </w:rPr>
              <w:t>Variable</w:t>
            </w:r>
          </w:p>
        </w:tc>
        <w:tc>
          <w:tcPr>
            <w:tcW w:w="4820" w:type="dxa"/>
            <w:vAlign w:val="center"/>
          </w:tcPr>
          <w:p w14:paraId="6C03814D" w14:textId="14A4997E" w:rsidR="00F91A01" w:rsidRPr="00F91A01" w:rsidRDefault="00F91A01" w:rsidP="00F91A01">
            <w:pPr>
              <w:jc w:val="center"/>
              <w:rPr>
                <w:rFonts w:ascii="Times New Roman" w:hAnsi="Times New Roman" w:cs="Times New Roman"/>
                <w:b/>
                <w:bCs/>
              </w:rPr>
            </w:pPr>
            <w:r w:rsidRPr="00F91A01">
              <w:rPr>
                <w:rFonts w:ascii="Times New Roman" w:hAnsi="Times New Roman" w:cs="Times New Roman"/>
                <w:b/>
                <w:bCs/>
                <w:sz w:val="22"/>
                <w:szCs w:val="22"/>
              </w:rPr>
              <w:t>Descriptions</w:t>
            </w:r>
          </w:p>
        </w:tc>
      </w:tr>
      <w:tr w:rsidR="00F91A01" w14:paraId="23BC4D67" w14:textId="77777777" w:rsidTr="00EE7B65">
        <w:trPr>
          <w:trHeight w:val="736"/>
        </w:trPr>
        <w:tc>
          <w:tcPr>
            <w:tcW w:w="543" w:type="dxa"/>
            <w:vAlign w:val="center"/>
          </w:tcPr>
          <w:p w14:paraId="36C57127" w14:textId="09A13A36"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1.</w:t>
            </w:r>
          </w:p>
        </w:tc>
        <w:tc>
          <w:tcPr>
            <w:tcW w:w="3975" w:type="dxa"/>
            <w:vAlign w:val="center"/>
          </w:tcPr>
          <w:p w14:paraId="4F92C1C7" w14:textId="0942EF61"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Private Consumption Index (PCI)</w:t>
            </w:r>
          </w:p>
        </w:tc>
        <w:tc>
          <w:tcPr>
            <w:tcW w:w="4820" w:type="dxa"/>
            <w:vAlign w:val="center"/>
          </w:tcPr>
          <w:p w14:paraId="4C20DC9D" w14:textId="67E613D5"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Measures consumer spending on goods and services in RM millions</w:t>
            </w:r>
          </w:p>
        </w:tc>
      </w:tr>
      <w:tr w:rsidR="00F91A01" w14:paraId="4A631528" w14:textId="77777777" w:rsidTr="00EE7B65">
        <w:trPr>
          <w:trHeight w:val="736"/>
        </w:trPr>
        <w:tc>
          <w:tcPr>
            <w:tcW w:w="543" w:type="dxa"/>
            <w:vAlign w:val="center"/>
          </w:tcPr>
          <w:p w14:paraId="09F21E25" w14:textId="0093CA0B"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2.</w:t>
            </w:r>
          </w:p>
        </w:tc>
        <w:tc>
          <w:tcPr>
            <w:tcW w:w="3975" w:type="dxa"/>
            <w:vAlign w:val="center"/>
          </w:tcPr>
          <w:p w14:paraId="287B2DFC" w14:textId="40BABE8B"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Imports of Consumption Goods (ICG)</w:t>
            </w:r>
          </w:p>
        </w:tc>
        <w:tc>
          <w:tcPr>
            <w:tcW w:w="4820" w:type="dxa"/>
            <w:vAlign w:val="center"/>
          </w:tcPr>
          <w:p w14:paraId="189FED66" w14:textId="572CBD54"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 xml:space="preserve">Import of any tangible </w:t>
            </w:r>
            <w:bookmarkStart w:id="33" w:name="ref895431"/>
            <w:bookmarkEnd w:id="33"/>
            <w:r w:rsidRPr="00F91A01">
              <w:rPr>
                <w:rFonts w:ascii="Times New Roman" w:hAnsi="Times New Roman" w:cs="Times New Roman"/>
                <w:sz w:val="22"/>
                <w:szCs w:val="22"/>
              </w:rPr>
              <w:t>commodity produced and purchased by consumers  in RM million amount</w:t>
            </w:r>
          </w:p>
        </w:tc>
      </w:tr>
      <w:tr w:rsidR="00F91A01" w14:paraId="4CBE65F5" w14:textId="77777777" w:rsidTr="00EE7B65">
        <w:trPr>
          <w:trHeight w:val="736"/>
        </w:trPr>
        <w:tc>
          <w:tcPr>
            <w:tcW w:w="543" w:type="dxa"/>
            <w:vAlign w:val="center"/>
          </w:tcPr>
          <w:p w14:paraId="562F74B9" w14:textId="6A6814DB"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3.</w:t>
            </w:r>
          </w:p>
        </w:tc>
        <w:tc>
          <w:tcPr>
            <w:tcW w:w="3975" w:type="dxa"/>
            <w:vAlign w:val="center"/>
          </w:tcPr>
          <w:p w14:paraId="759DCB33" w14:textId="35F5117E"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Sales of Passenger Cars (SOPC)</w:t>
            </w:r>
          </w:p>
        </w:tc>
        <w:tc>
          <w:tcPr>
            <w:tcW w:w="4820" w:type="dxa"/>
            <w:vAlign w:val="center"/>
          </w:tcPr>
          <w:p w14:paraId="4189563E" w14:textId="15ACD2E3"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Amount of sold cars manufactured by local Malaysian brands in ‘000 units</w:t>
            </w:r>
          </w:p>
        </w:tc>
      </w:tr>
      <w:tr w:rsidR="00F91A01" w14:paraId="519E6956" w14:textId="77777777" w:rsidTr="00EE7B65">
        <w:trPr>
          <w:trHeight w:val="736"/>
        </w:trPr>
        <w:tc>
          <w:tcPr>
            <w:tcW w:w="543" w:type="dxa"/>
            <w:vAlign w:val="center"/>
          </w:tcPr>
          <w:p w14:paraId="3F5A5540" w14:textId="22230637"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4.</w:t>
            </w:r>
          </w:p>
        </w:tc>
        <w:tc>
          <w:tcPr>
            <w:tcW w:w="3975" w:type="dxa"/>
            <w:vAlign w:val="center"/>
          </w:tcPr>
          <w:p w14:paraId="07854BA6" w14:textId="7BE27394"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 xml:space="preserve">Loans disbursed for Consumption Credit (CC) </w:t>
            </w:r>
          </w:p>
        </w:tc>
        <w:tc>
          <w:tcPr>
            <w:tcW w:w="4820" w:type="dxa"/>
            <w:vAlign w:val="center"/>
          </w:tcPr>
          <w:p w14:paraId="1FB3D927" w14:textId="313C93DE"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Amount of RM millions lended by banks for loans in Consumption Credits</w:t>
            </w:r>
          </w:p>
        </w:tc>
      </w:tr>
      <w:tr w:rsidR="00F91A01" w14:paraId="5B852F35" w14:textId="77777777" w:rsidTr="00EE7B65">
        <w:trPr>
          <w:trHeight w:val="736"/>
        </w:trPr>
        <w:tc>
          <w:tcPr>
            <w:tcW w:w="543" w:type="dxa"/>
            <w:vAlign w:val="center"/>
          </w:tcPr>
          <w:p w14:paraId="453BDC9D" w14:textId="7C0168DD"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5.</w:t>
            </w:r>
          </w:p>
        </w:tc>
        <w:tc>
          <w:tcPr>
            <w:tcW w:w="3975" w:type="dxa"/>
            <w:vAlign w:val="center"/>
          </w:tcPr>
          <w:p w14:paraId="248B3ABE" w14:textId="5D20CF7C"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Loans disbursed to Wholesale &amp; Retail Trade, Restaurant, &amp; Hotels (LOWT)</w:t>
            </w:r>
          </w:p>
        </w:tc>
        <w:tc>
          <w:tcPr>
            <w:tcW w:w="4820" w:type="dxa"/>
            <w:vAlign w:val="center"/>
          </w:tcPr>
          <w:p w14:paraId="0C595E59" w14:textId="4EC4A2C9"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Amount of RM billions lended by banks for loans in consumers’ Consumption Credits</w:t>
            </w:r>
          </w:p>
        </w:tc>
      </w:tr>
      <w:tr w:rsidR="00F91A01" w14:paraId="02A5E4BF" w14:textId="77777777" w:rsidTr="00EE7B65">
        <w:trPr>
          <w:trHeight w:val="736"/>
        </w:trPr>
        <w:tc>
          <w:tcPr>
            <w:tcW w:w="543" w:type="dxa"/>
            <w:vAlign w:val="center"/>
          </w:tcPr>
          <w:p w14:paraId="1F70EAE8" w14:textId="68A5D195"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6.</w:t>
            </w:r>
          </w:p>
        </w:tc>
        <w:tc>
          <w:tcPr>
            <w:tcW w:w="3975" w:type="dxa"/>
            <w:vAlign w:val="center"/>
          </w:tcPr>
          <w:p w14:paraId="49F09A47" w14:textId="3C6635CB"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Sales of Motorcycle (SOM)</w:t>
            </w:r>
          </w:p>
        </w:tc>
        <w:tc>
          <w:tcPr>
            <w:tcW w:w="4820" w:type="dxa"/>
            <w:vAlign w:val="center"/>
          </w:tcPr>
          <w:p w14:paraId="2E5B6106" w14:textId="382A7F78"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Amount of sold motorcycles manufactured by local brands in ‘000 units</w:t>
            </w:r>
          </w:p>
        </w:tc>
      </w:tr>
      <w:tr w:rsidR="00F91A01" w14:paraId="4DA6C786" w14:textId="77777777" w:rsidTr="00EE7B65">
        <w:trPr>
          <w:trHeight w:val="736"/>
        </w:trPr>
        <w:tc>
          <w:tcPr>
            <w:tcW w:w="543" w:type="dxa"/>
            <w:vAlign w:val="center"/>
          </w:tcPr>
          <w:p w14:paraId="31452464" w14:textId="5168E673"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7.</w:t>
            </w:r>
          </w:p>
        </w:tc>
        <w:tc>
          <w:tcPr>
            <w:tcW w:w="3975" w:type="dxa"/>
            <w:vAlign w:val="center"/>
          </w:tcPr>
          <w:p w14:paraId="4491E23A" w14:textId="405DAB09"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Credit Card Turnover Spending (CCS)</w:t>
            </w:r>
          </w:p>
        </w:tc>
        <w:tc>
          <w:tcPr>
            <w:tcW w:w="4820" w:type="dxa"/>
            <w:vAlign w:val="center"/>
          </w:tcPr>
          <w:p w14:paraId="2BA0AA02" w14:textId="64774944"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 xml:space="preserve">Total amount of credits spent in RM millions amount </w:t>
            </w:r>
          </w:p>
        </w:tc>
      </w:tr>
      <w:tr w:rsidR="00F91A01" w14:paraId="34B7825A" w14:textId="77777777" w:rsidTr="00EE7B65">
        <w:trPr>
          <w:trHeight w:val="736"/>
        </w:trPr>
        <w:tc>
          <w:tcPr>
            <w:tcW w:w="543" w:type="dxa"/>
            <w:vAlign w:val="center"/>
          </w:tcPr>
          <w:p w14:paraId="12412D62" w14:textId="4F429D1B"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8.</w:t>
            </w:r>
          </w:p>
        </w:tc>
        <w:tc>
          <w:tcPr>
            <w:tcW w:w="3975" w:type="dxa"/>
            <w:vAlign w:val="center"/>
          </w:tcPr>
          <w:p w14:paraId="6976C9F0" w14:textId="09E045CD"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Consumer Sentiment Index (MIER)</w:t>
            </w:r>
          </w:p>
        </w:tc>
        <w:tc>
          <w:tcPr>
            <w:tcW w:w="4820" w:type="dxa"/>
            <w:vAlign w:val="center"/>
          </w:tcPr>
          <w:p w14:paraId="0D2DE504" w14:textId="7C8EBE38"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Measure consumer confidence on Malaysia’s economy status</w:t>
            </w:r>
          </w:p>
        </w:tc>
      </w:tr>
      <w:tr w:rsidR="00F91A01" w14:paraId="099E82C7" w14:textId="77777777" w:rsidTr="00EE7B65">
        <w:trPr>
          <w:trHeight w:val="736"/>
        </w:trPr>
        <w:tc>
          <w:tcPr>
            <w:tcW w:w="543" w:type="dxa"/>
            <w:vAlign w:val="center"/>
          </w:tcPr>
          <w:p w14:paraId="7F107D80" w14:textId="0B245605"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9.</w:t>
            </w:r>
          </w:p>
        </w:tc>
        <w:tc>
          <w:tcPr>
            <w:tcW w:w="3975" w:type="dxa"/>
            <w:vAlign w:val="center"/>
          </w:tcPr>
          <w:p w14:paraId="36AB8A4B" w14:textId="0C04B20C"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Narrow Money (NM)</w:t>
            </w:r>
          </w:p>
        </w:tc>
        <w:tc>
          <w:tcPr>
            <w:tcW w:w="4820" w:type="dxa"/>
            <w:vAlign w:val="center"/>
          </w:tcPr>
          <w:p w14:paraId="6DE51D36" w14:textId="2B2F1AA0"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Aggregate amount of monetary assets available in Malaysia in RM millions</w:t>
            </w:r>
          </w:p>
        </w:tc>
      </w:tr>
      <w:tr w:rsidR="00F91A01" w14:paraId="25715D95" w14:textId="77777777" w:rsidTr="00EE7B65">
        <w:trPr>
          <w:trHeight w:val="765"/>
        </w:trPr>
        <w:tc>
          <w:tcPr>
            <w:tcW w:w="543" w:type="dxa"/>
            <w:vAlign w:val="center"/>
          </w:tcPr>
          <w:p w14:paraId="210BBDF9" w14:textId="491D42AB"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10.</w:t>
            </w:r>
          </w:p>
        </w:tc>
        <w:tc>
          <w:tcPr>
            <w:tcW w:w="3975" w:type="dxa"/>
            <w:vAlign w:val="center"/>
          </w:tcPr>
          <w:p w14:paraId="5A83BD57" w14:textId="02936C19"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FBM KLCI</w:t>
            </w:r>
          </w:p>
        </w:tc>
        <w:tc>
          <w:tcPr>
            <w:tcW w:w="4820" w:type="dxa"/>
            <w:vAlign w:val="center"/>
          </w:tcPr>
          <w:p w14:paraId="0B03A22D" w14:textId="6CA6A39E"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Capitalised-weighted stock market index comprised of 30 largest companies on Bursa Malaysia</w:t>
            </w:r>
          </w:p>
        </w:tc>
      </w:tr>
    </w:tbl>
    <w:p w14:paraId="360A0897" w14:textId="722B0D8A" w:rsidR="00BD213F" w:rsidRDefault="00D07C47">
      <w:pPr>
        <w:spacing w:line="360" w:lineRule="auto"/>
        <w:jc w:val="both"/>
        <w:rPr>
          <w:rFonts w:ascii="Times New Roman" w:hAnsi="Times New Roman"/>
        </w:rPr>
      </w:pPr>
      <w:r>
        <w:rPr>
          <w:noProof/>
        </w:rPr>
        <w:lastRenderedPageBreak/>
        <w:pict w14:anchorId="0D9E3B27">
          <v:shape id="_x0000_s1042" type="#_x0000_t202" style="position:absolute;left:0;text-align:left;margin-left:3.05pt;margin-top:601.35pt;width:465.05pt;height:15.65pt;z-index:251663360;mso-position-horizontal-relative:text;mso-position-vertical-relative:text" stroked="f">
            <v:textbox inset="0,0,0,0">
              <w:txbxContent>
                <w:p w14:paraId="0A4FECDC" w14:textId="1E732930" w:rsidR="00D56D73" w:rsidRPr="00594435" w:rsidRDefault="00D56D73" w:rsidP="00D07C47">
                  <w:pPr>
                    <w:pStyle w:val="Caption"/>
                    <w:rPr>
                      <w:noProof/>
                    </w:rPr>
                  </w:pPr>
                  <w:bookmarkStart w:id="34" w:name="_Toc62208984"/>
                  <w:bookmarkStart w:id="35" w:name="_Toc62209126"/>
                  <w:r>
                    <w:t xml:space="preserve">Figure </w:t>
                  </w:r>
                  <w:fldSimple w:instr=" SEQ Figure \* ARABIC ">
                    <w:r>
                      <w:rPr>
                        <w:noProof/>
                      </w:rPr>
                      <w:t>3</w:t>
                    </w:r>
                  </w:fldSimple>
                  <w:r>
                    <w:t xml:space="preserve"> </w:t>
                  </w:r>
                  <w:r w:rsidRPr="00780601">
                    <w:rPr>
                      <w:noProof/>
                    </w:rPr>
                    <w:t>Overview of Real Private Consumption trends and its indicators</w:t>
                  </w:r>
                  <w:bookmarkEnd w:id="34"/>
                  <w:bookmarkEnd w:id="35"/>
                </w:p>
              </w:txbxContent>
            </v:textbox>
            <w10:wrap type="topAndBottom"/>
          </v:shape>
        </w:pict>
      </w:r>
      <w:r w:rsidR="0098736C" w:rsidRPr="0098736C">
        <w:rPr>
          <w:rFonts w:ascii="Times New Roman" w:hAnsi="Times New Roman"/>
          <w:noProof/>
        </w:rPr>
        <w:drawing>
          <wp:anchor distT="0" distB="0" distL="0" distR="0" simplePos="0" relativeHeight="251702272" behindDoc="0" locked="0" layoutInCell="1" allowOverlap="1" wp14:anchorId="321484E2" wp14:editId="4397B875">
            <wp:simplePos x="0" y="0"/>
            <wp:positionH relativeFrom="column">
              <wp:posOffset>822762</wp:posOffset>
            </wp:positionH>
            <wp:positionV relativeFrom="paragraph">
              <wp:posOffset>6188768</wp:posOffset>
            </wp:positionV>
            <wp:extent cx="4374515" cy="1391285"/>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4"/>
                    <a:stretch>
                      <a:fillRect/>
                    </a:stretch>
                  </pic:blipFill>
                  <pic:spPr bwMode="auto">
                    <a:xfrm>
                      <a:off x="0" y="0"/>
                      <a:ext cx="4374515" cy="1391285"/>
                    </a:xfrm>
                    <a:prstGeom prst="rect">
                      <a:avLst/>
                    </a:prstGeom>
                  </pic:spPr>
                </pic:pic>
              </a:graphicData>
            </a:graphic>
          </wp:anchor>
        </w:drawing>
      </w:r>
      <w:r w:rsidR="0098736C" w:rsidRPr="0098736C">
        <w:rPr>
          <w:rFonts w:ascii="Times New Roman" w:hAnsi="Times New Roman"/>
          <w:noProof/>
        </w:rPr>
        <w:drawing>
          <wp:anchor distT="0" distB="0" distL="0" distR="0" simplePos="0" relativeHeight="251694080" behindDoc="0" locked="0" layoutInCell="1" allowOverlap="1" wp14:anchorId="3F91C5AB" wp14:editId="2E8C3699">
            <wp:simplePos x="0" y="0"/>
            <wp:positionH relativeFrom="column">
              <wp:posOffset>750875</wp:posOffset>
            </wp:positionH>
            <wp:positionV relativeFrom="paragraph">
              <wp:posOffset>3442351</wp:posOffset>
            </wp:positionV>
            <wp:extent cx="4427855" cy="2701925"/>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5"/>
                    <a:stretch>
                      <a:fillRect/>
                    </a:stretch>
                  </pic:blipFill>
                  <pic:spPr bwMode="auto">
                    <a:xfrm>
                      <a:off x="0" y="0"/>
                      <a:ext cx="4427855" cy="2701925"/>
                    </a:xfrm>
                    <a:prstGeom prst="rect">
                      <a:avLst/>
                    </a:prstGeom>
                  </pic:spPr>
                </pic:pic>
              </a:graphicData>
            </a:graphic>
          </wp:anchor>
        </w:drawing>
      </w:r>
      <w:r w:rsidR="0098736C" w:rsidRPr="0098736C">
        <w:rPr>
          <w:rFonts w:ascii="Times New Roman" w:hAnsi="Times New Roman"/>
          <w:noProof/>
        </w:rPr>
        <w:drawing>
          <wp:anchor distT="0" distB="0" distL="0" distR="0" simplePos="0" relativeHeight="251685888" behindDoc="0" locked="0" layoutInCell="1" allowOverlap="1" wp14:anchorId="353D93F4" wp14:editId="54175A1B">
            <wp:simplePos x="0" y="0"/>
            <wp:positionH relativeFrom="column">
              <wp:posOffset>736270</wp:posOffset>
            </wp:positionH>
            <wp:positionV relativeFrom="paragraph">
              <wp:posOffset>670642</wp:posOffset>
            </wp:positionV>
            <wp:extent cx="4456430" cy="27755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6"/>
                    <a:stretch>
                      <a:fillRect/>
                    </a:stretch>
                  </pic:blipFill>
                  <pic:spPr bwMode="auto">
                    <a:xfrm>
                      <a:off x="0" y="0"/>
                      <a:ext cx="4456430" cy="2775585"/>
                    </a:xfrm>
                    <a:prstGeom prst="rect">
                      <a:avLst/>
                    </a:prstGeom>
                  </pic:spPr>
                </pic:pic>
              </a:graphicData>
            </a:graphic>
          </wp:anchor>
        </w:drawing>
      </w:r>
      <w:r w:rsidR="003A6D82">
        <w:rPr>
          <w:rFonts w:ascii="Times New Roman" w:hAnsi="Times New Roman"/>
        </w:rPr>
        <w:tab/>
        <w:t xml:space="preserve">After describing each </w:t>
      </w:r>
      <w:r w:rsidR="0098736C">
        <w:rPr>
          <w:rFonts w:ascii="Times New Roman" w:hAnsi="Times New Roman"/>
        </w:rPr>
        <w:t>attribute</w:t>
      </w:r>
      <w:r w:rsidR="003A6D82">
        <w:rPr>
          <w:rFonts w:ascii="Times New Roman" w:hAnsi="Times New Roman"/>
        </w:rPr>
        <w:t>, python were used to be visualise the trends of each attributes. Figure 3 below shows the overall visualisation of RPC and its indicators.</w:t>
      </w:r>
    </w:p>
    <w:p w14:paraId="0903376F" w14:textId="6DDD3179" w:rsidR="00BD213F" w:rsidRDefault="003A6D82">
      <w:pPr>
        <w:spacing w:line="360" w:lineRule="auto"/>
        <w:jc w:val="both"/>
      </w:pPr>
      <w:r>
        <w:rPr>
          <w:rFonts w:ascii="Times New Roman" w:hAnsi="Times New Roman"/>
          <w:b/>
          <w:bCs/>
        </w:rPr>
        <w:lastRenderedPageBreak/>
        <w:tab/>
      </w:r>
      <w:r>
        <w:rPr>
          <w:rFonts w:ascii="Times New Roman" w:hAnsi="Times New Roman"/>
        </w:rPr>
        <w:t>Referring to Figure 3, prior to the COVID-19 pandemic, PCI shows an increasing trend with seasonal patterns from 2015 until 2019. Meanwhile, ICG, LOWT, LCC, MRS, CCS, and NM also show similar trends. This shows that most of RPC indicators shows an improvement of RPC growth throghout the years. In addition, MIER also shows an increasing trend but only until second quarter of 2018, beyond than that, MIER declined. Because of Malaysia’s General Election held during the second quarter of 2018, consumer sentiments went skyrocketed until the end of the second quarter of 2018. Beyond that quarter, pessimists began outnumbered optimists due to the global challenges affecting Malaysia’s economic growth (Rasid, 2019). In contrast, FBM displays an overall decreasing trend with some exceptions in 2018. This attribute is heavily affected by Malaysia’s political issues in which investors did not want to take risk in investment while Malaysia is having political turbulence (Afandi &amp; Khoo, 2020).</w:t>
      </w:r>
    </w:p>
    <w:p w14:paraId="5B7259DD" w14:textId="77777777" w:rsidR="00BD213F" w:rsidRPr="00F91A01" w:rsidRDefault="00BD213F">
      <w:pPr>
        <w:spacing w:line="360" w:lineRule="auto"/>
        <w:rPr>
          <w:rFonts w:ascii="Times New Roman" w:hAnsi="Times New Roman"/>
          <w:b/>
          <w:bCs/>
          <w:sz w:val="6"/>
          <w:szCs w:val="8"/>
        </w:rPr>
      </w:pPr>
    </w:p>
    <w:p w14:paraId="4CEE6A7F" w14:textId="0145416A" w:rsidR="00BD213F" w:rsidRDefault="003A6D82">
      <w:pPr>
        <w:spacing w:line="360" w:lineRule="auto"/>
        <w:jc w:val="both"/>
      </w:pPr>
      <w:r>
        <w:rPr>
          <w:rFonts w:ascii="Times New Roman" w:hAnsi="Times New Roman"/>
          <w:b/>
          <w:bCs/>
        </w:rPr>
        <w:tab/>
      </w:r>
      <w:r>
        <w:rPr>
          <w:rFonts w:ascii="Times New Roman" w:hAnsi="Times New Roman"/>
        </w:rPr>
        <w:t>Upon the COVID-19 pandemic emergence in Malaysia, all RPC indicators show a significance decrease in the first quarter of 2020 in comparison with fourth quarter of 2019 excluding the narrow money attribute. This reflects that external virus has inflicted severely on Malaysia’s RPC especially when Malaysia enforced the Movement Control Order starting on March 2020. In second quarter of 2020, some of the RPC indicators such as the MRS, NM, and FBM show a rebound trend whereby the values are slightly improving during Malaysia’s Recovery Movement Control Order (RMCO). However, still most of the remaining variables such as ICG, SOPC, and MRS are having declining trends which resulted in the overall downward trend of RPC (PCI) in the second quarter of 2020. In contrast, NM shows an increasing trend throughout the years which means money supply for Malaysia is not affected by the pandemic. This indicates that more money are being supplied in the economy over time.</w:t>
      </w:r>
    </w:p>
    <w:p w14:paraId="3291E024" w14:textId="77777777" w:rsidR="00BD213F" w:rsidRDefault="003A6D82" w:rsidP="00F91A01">
      <w:pPr>
        <w:pStyle w:val="Heading3"/>
      </w:pPr>
      <w:bookmarkStart w:id="36" w:name="_Toc62203595"/>
      <w:r>
        <w:t>2.3.4</w:t>
      </w:r>
      <w:r>
        <w:tab/>
        <w:t>Final Analysis</w:t>
      </w:r>
      <w:bookmarkEnd w:id="36"/>
    </w:p>
    <w:p w14:paraId="21508CC9" w14:textId="5D645DE4" w:rsidR="00BD213F" w:rsidRDefault="003A6D82">
      <w:pPr>
        <w:spacing w:line="360" w:lineRule="auto"/>
        <w:jc w:val="both"/>
      </w:pPr>
      <w:r>
        <w:rPr>
          <w:rFonts w:ascii="Times New Roman" w:hAnsi="Times New Roman"/>
        </w:rPr>
        <w:t>Forecasting RPC using machine learning techniques</w:t>
      </w:r>
      <w:r>
        <w:rPr>
          <w:rFonts w:ascii="Times New Roman" w:hAnsi="Times New Roman" w:cs="Arial"/>
        </w:rPr>
        <w:t xml:space="preserve"> were conducted according the proposed method by Kumar et al. (2018) with some modifications. This method consists mainly of six steps: data cleansing, data preparation, model training, model optimisation, model evaluation, and data forecasting. In particular, windowing implimentation were conducted as stated by Rasel et al. (2015). Flow chart for the proposed methodology is illustrated in Figure 4. The flow of the final analysis and discussions were arranged based on this flow chart.</w:t>
      </w:r>
    </w:p>
    <w:p w14:paraId="3CB29204" w14:textId="77777777" w:rsidR="00D07C47" w:rsidRDefault="00D07C47" w:rsidP="00D07C47">
      <w:pPr>
        <w:keepNext/>
        <w:spacing w:line="360" w:lineRule="auto"/>
        <w:jc w:val="both"/>
      </w:pPr>
      <w:r>
        <w:rPr>
          <w:rFonts w:ascii="Times New Roman" w:hAnsi="Times New Roman"/>
          <w:b/>
          <w:bCs/>
          <w:noProof/>
        </w:rPr>
        <w:lastRenderedPageBreak/>
        <w:drawing>
          <wp:inline distT="0" distB="0" distL="0" distR="0" wp14:anchorId="6C7A6D0B" wp14:editId="1EE8A570">
            <wp:extent cx="5962015"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015" cy="1800225"/>
                    </a:xfrm>
                    <a:prstGeom prst="rect">
                      <a:avLst/>
                    </a:prstGeom>
                    <a:noFill/>
                  </pic:spPr>
                </pic:pic>
              </a:graphicData>
            </a:graphic>
          </wp:inline>
        </w:drawing>
      </w:r>
    </w:p>
    <w:p w14:paraId="5EB2E967" w14:textId="77777777" w:rsidR="00D07C47" w:rsidRDefault="00D07C47" w:rsidP="00D07C47">
      <w:pPr>
        <w:pStyle w:val="Caption"/>
      </w:pPr>
    </w:p>
    <w:p w14:paraId="6D39B8D8" w14:textId="08DD9F50" w:rsidR="00BD213F" w:rsidRDefault="00D07C47" w:rsidP="00D07C47">
      <w:pPr>
        <w:pStyle w:val="Caption"/>
        <w:rPr>
          <w:b/>
          <w:bCs/>
        </w:rPr>
      </w:pPr>
      <w:bookmarkStart w:id="37" w:name="_Toc62208985"/>
      <w:bookmarkStart w:id="38" w:name="_Toc62209127"/>
      <w:r>
        <w:t xml:space="preserve">Figure </w:t>
      </w:r>
      <w:fldSimple w:instr=" SEQ Figure \* ARABIC ">
        <w:r>
          <w:rPr>
            <w:noProof/>
          </w:rPr>
          <w:t>4</w:t>
        </w:r>
      </w:fldSimple>
      <w:r>
        <w:t xml:space="preserve"> </w:t>
      </w:r>
      <w:r w:rsidRPr="00A32A0A">
        <w:rPr>
          <w:noProof/>
        </w:rPr>
        <w:t>Flow Chart of RPC Forecasting</w:t>
      </w:r>
      <w:bookmarkEnd w:id="37"/>
      <w:bookmarkEnd w:id="38"/>
    </w:p>
    <w:p w14:paraId="4DB4E70C" w14:textId="055C9FA5" w:rsidR="00BD213F" w:rsidRPr="0020000C" w:rsidRDefault="00BD213F">
      <w:pPr>
        <w:jc w:val="both"/>
        <w:rPr>
          <w:rFonts w:ascii="Times New Roman" w:hAnsi="Times New Roman"/>
          <w:b/>
          <w:bCs/>
          <w:sz w:val="18"/>
          <w:szCs w:val="20"/>
        </w:rPr>
      </w:pPr>
    </w:p>
    <w:p w14:paraId="4D654120" w14:textId="77777777" w:rsidR="0020000C" w:rsidRPr="0020000C" w:rsidRDefault="0020000C">
      <w:pPr>
        <w:jc w:val="both"/>
        <w:rPr>
          <w:rFonts w:ascii="Times New Roman" w:hAnsi="Times New Roman"/>
          <w:b/>
          <w:bCs/>
          <w:sz w:val="18"/>
          <w:szCs w:val="20"/>
        </w:rPr>
      </w:pPr>
    </w:p>
    <w:p w14:paraId="30108762" w14:textId="1074EDE0" w:rsidR="00BD213F" w:rsidRDefault="003A6D82">
      <w:pPr>
        <w:spacing w:line="360" w:lineRule="auto"/>
        <w:jc w:val="both"/>
        <w:rPr>
          <w:rFonts w:ascii="Times New Roman" w:hAnsi="Times New Roman" w:cs="Arial"/>
        </w:rPr>
      </w:pPr>
      <w:r>
        <w:rPr>
          <w:rFonts w:ascii="Times New Roman" w:hAnsi="Times New Roman" w:cs="Arial"/>
        </w:rPr>
        <w:tab/>
        <w:t xml:space="preserve">The first step to be done after obtaining the dataset were </w:t>
      </w:r>
      <w:r>
        <w:rPr>
          <w:rFonts w:ascii="Times New Roman" w:hAnsi="Times New Roman" w:cs="Arial"/>
          <w:b/>
          <w:bCs/>
        </w:rPr>
        <w:t>data cleansing</w:t>
      </w:r>
      <w:r>
        <w:rPr>
          <w:rFonts w:ascii="Times New Roman" w:hAnsi="Times New Roman" w:cs="Arial"/>
        </w:rPr>
        <w:t xml:space="preserve"> by filtering the timeline of dataset until the year at which all attributes are </w:t>
      </w:r>
      <w:r w:rsidR="00C2055E">
        <w:rPr>
          <w:rFonts w:ascii="Times New Roman" w:hAnsi="Times New Roman" w:cs="Arial"/>
        </w:rPr>
        <w:t>begun</w:t>
      </w:r>
      <w:r>
        <w:rPr>
          <w:rFonts w:ascii="Times New Roman" w:hAnsi="Times New Roman" w:cs="Arial"/>
        </w:rPr>
        <w:t xml:space="preserve"> to be collected simultaneously. After data cleansing </w:t>
      </w:r>
      <w:r w:rsidR="00C2055E">
        <w:rPr>
          <w:rFonts w:ascii="Times New Roman" w:hAnsi="Times New Roman" w:cs="Arial"/>
        </w:rPr>
        <w:t>were the</w:t>
      </w:r>
      <w:r>
        <w:rPr>
          <w:rFonts w:ascii="Times New Roman" w:hAnsi="Times New Roman" w:cs="Arial"/>
        </w:rPr>
        <w:t xml:space="preserve"> </w:t>
      </w:r>
      <w:r>
        <w:rPr>
          <w:rFonts w:ascii="Times New Roman" w:hAnsi="Times New Roman" w:cs="Arial"/>
          <w:b/>
          <w:bCs/>
        </w:rPr>
        <w:t>data preparation</w:t>
      </w:r>
      <w:r>
        <w:rPr>
          <w:rFonts w:ascii="Times New Roman" w:hAnsi="Times New Roman" w:cs="Arial"/>
        </w:rPr>
        <w:t xml:space="preserve"> stage. At this stage, initially there are no value for RPC indicators for second quarter of 2020 since they are future values that were not published yet. In order to fill up those attributes, they were predicted using windowing method integrated with bagging, RF, and boosting respectively. According to Rasel et al. (2015), these windows were generated by transposing the column of RPC indicators into horizontal windows in which the last row were become the target value to be predicted. This sliding window were move horizontally from the beginning of the time series until the end through a time-based cross-validation. Figure 5 illustrates the concept of transposing a column into horizontal windows and Figure 6 displays the concept of sliding window during time-based cross validation.</w:t>
      </w:r>
    </w:p>
    <w:p w14:paraId="70D656F4" w14:textId="77777777" w:rsidR="0020000C" w:rsidRDefault="0020000C">
      <w:pPr>
        <w:spacing w:line="360" w:lineRule="auto"/>
        <w:jc w:val="both"/>
      </w:pPr>
    </w:p>
    <w:p w14:paraId="3DABA7EC" w14:textId="3042896F" w:rsidR="00D07C47" w:rsidRDefault="0020000C" w:rsidP="00D07C47">
      <w:pPr>
        <w:pStyle w:val="Caption"/>
        <w:keepNext/>
      </w:pPr>
      <w:r>
        <w:rPr>
          <w:noProof/>
        </w:rPr>
        <w:drawing>
          <wp:inline distT="0" distB="0" distL="0" distR="0" wp14:anchorId="2F5DCEAD" wp14:editId="5E1F752E">
            <wp:extent cx="5656412" cy="1864771"/>
            <wp:effectExtent l="0" t="0" r="0" b="0"/>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03918" cy="1880432"/>
                    </a:xfrm>
                    <a:prstGeom prst="rect">
                      <a:avLst/>
                    </a:prstGeom>
                  </pic:spPr>
                </pic:pic>
              </a:graphicData>
            </a:graphic>
          </wp:inline>
        </w:drawing>
      </w:r>
    </w:p>
    <w:p w14:paraId="039F40CB" w14:textId="77777777" w:rsidR="00D07C47" w:rsidRDefault="00D07C47" w:rsidP="00D07C47">
      <w:pPr>
        <w:pStyle w:val="Caption"/>
        <w:keepNext/>
      </w:pPr>
    </w:p>
    <w:p w14:paraId="228F1A68" w14:textId="0025460E" w:rsidR="0020000C" w:rsidRDefault="00D07C47" w:rsidP="00D07C47">
      <w:pPr>
        <w:pStyle w:val="Caption"/>
      </w:pPr>
      <w:bookmarkStart w:id="39" w:name="_Toc62208986"/>
      <w:bookmarkStart w:id="40" w:name="_Toc62209128"/>
      <w:r>
        <w:t xml:space="preserve">Figure </w:t>
      </w:r>
      <w:fldSimple w:instr=" SEQ Figure \* ARABIC ">
        <w:r>
          <w:rPr>
            <w:noProof/>
          </w:rPr>
          <w:t>5</w:t>
        </w:r>
      </w:fldSimple>
      <w:r>
        <w:t xml:space="preserve"> </w:t>
      </w:r>
      <w:r w:rsidRPr="00C73160">
        <w:rPr>
          <w:noProof/>
        </w:rPr>
        <w:t>Generation of horizontal windows via column transpose</w:t>
      </w:r>
      <w:bookmarkEnd w:id="39"/>
      <w:bookmarkEnd w:id="40"/>
    </w:p>
    <w:p w14:paraId="05269425" w14:textId="65236A67" w:rsidR="00BD213F" w:rsidRDefault="003A6D82" w:rsidP="0020000C">
      <w:pPr>
        <w:pStyle w:val="Caption"/>
      </w:pPr>
      <w:r>
        <w:lastRenderedPageBreak/>
        <w:t xml:space="preserve">Figure 5 </w:t>
      </w:r>
    </w:p>
    <w:p w14:paraId="2BD828FF" w14:textId="1AB5E6C3" w:rsidR="00BD213F" w:rsidRPr="00D07C47" w:rsidRDefault="00D07C47" w:rsidP="00D07C47">
      <w:pPr>
        <w:spacing w:line="276" w:lineRule="auto"/>
        <w:jc w:val="both"/>
        <w:rPr>
          <w:sz w:val="20"/>
          <w:szCs w:val="20"/>
        </w:rPr>
      </w:pPr>
      <w:r>
        <w:rPr>
          <w:noProof/>
        </w:rPr>
        <w:pict w14:anchorId="1223C567">
          <v:shape id="_x0000_s1044" type="#_x0000_t202" style="position:absolute;left:0;text-align:left;margin-left:.15pt;margin-top:137.4pt;width:463.95pt;height:15.25pt;z-index:251664384;mso-position-horizontal-relative:text;mso-position-vertical-relative:text" stroked="f">
            <v:textbox inset="0,0,0,0">
              <w:txbxContent>
                <w:p w14:paraId="0158C6C8" w14:textId="5A70EA97" w:rsidR="00D56D73" w:rsidRPr="0074441B" w:rsidRDefault="00D56D73" w:rsidP="00D07C47">
                  <w:pPr>
                    <w:pStyle w:val="Caption"/>
                    <w:rPr>
                      <w:rFonts w:ascii="Liberation Serif" w:hAnsi="Liberation Serif"/>
                      <w:noProof/>
                      <w:sz w:val="20"/>
                      <w:szCs w:val="20"/>
                    </w:rPr>
                  </w:pPr>
                  <w:bookmarkStart w:id="41" w:name="_Toc62208987"/>
                  <w:bookmarkStart w:id="42" w:name="_Toc62209129"/>
                  <w:r>
                    <w:t xml:space="preserve">Figure </w:t>
                  </w:r>
                  <w:fldSimple w:instr=" SEQ Figure \* ARABIC ">
                    <w:r>
                      <w:rPr>
                        <w:noProof/>
                      </w:rPr>
                      <w:t>6</w:t>
                    </w:r>
                  </w:fldSimple>
                  <w:r w:rsidRPr="00595E8F">
                    <w:rPr>
                      <w:noProof/>
                    </w:rPr>
                    <w:t xml:space="preserve"> Illustration of sliding window (left) and expanding window (right) method</w:t>
                  </w:r>
                  <w:bookmarkEnd w:id="41"/>
                  <w:bookmarkEnd w:id="42"/>
                </w:p>
              </w:txbxContent>
            </v:textbox>
            <w10:wrap type="square" side="largest"/>
          </v:shape>
        </w:pict>
      </w:r>
      <w:r w:rsidR="003A6D82">
        <w:rPr>
          <w:noProof/>
          <w:sz w:val="20"/>
          <w:szCs w:val="20"/>
        </w:rPr>
        <w:drawing>
          <wp:anchor distT="0" distB="0" distL="0" distR="0" simplePos="0" relativeHeight="251627520" behindDoc="0" locked="0" layoutInCell="1" allowOverlap="1" wp14:anchorId="0073B938" wp14:editId="77DF4817">
            <wp:simplePos x="0" y="0"/>
            <wp:positionH relativeFrom="column">
              <wp:posOffset>12700</wp:posOffset>
            </wp:positionH>
            <wp:positionV relativeFrom="paragraph">
              <wp:posOffset>9525</wp:posOffset>
            </wp:positionV>
            <wp:extent cx="2989580" cy="1518285"/>
            <wp:effectExtent l="0" t="0" r="0" b="0"/>
            <wp:wrapSquare wrapText="largest"/>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29"/>
                    <a:srcRect b="2611"/>
                    <a:stretch>
                      <a:fillRect/>
                    </a:stretch>
                  </pic:blipFill>
                  <pic:spPr bwMode="auto">
                    <a:xfrm>
                      <a:off x="0" y="0"/>
                      <a:ext cx="2989580" cy="1518285"/>
                    </a:xfrm>
                    <a:prstGeom prst="rect">
                      <a:avLst/>
                    </a:prstGeom>
                  </pic:spPr>
                </pic:pic>
              </a:graphicData>
            </a:graphic>
          </wp:anchor>
        </w:drawing>
      </w:r>
      <w:r w:rsidR="003A6D82">
        <w:rPr>
          <w:noProof/>
          <w:sz w:val="20"/>
          <w:szCs w:val="20"/>
        </w:rPr>
        <w:drawing>
          <wp:anchor distT="0" distB="0" distL="0" distR="0" simplePos="0" relativeHeight="251669504" behindDoc="0" locked="0" layoutInCell="1" allowOverlap="1" wp14:anchorId="6668B22C" wp14:editId="4BDD8727">
            <wp:simplePos x="0" y="0"/>
            <wp:positionH relativeFrom="column">
              <wp:posOffset>2958465</wp:posOffset>
            </wp:positionH>
            <wp:positionV relativeFrom="paragraph">
              <wp:posOffset>-45085</wp:posOffset>
            </wp:positionV>
            <wp:extent cx="2935605" cy="1590675"/>
            <wp:effectExtent l="0" t="0" r="0" b="0"/>
            <wp:wrapSquare wrapText="largest"/>
            <wp:docPr id="2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pic:cNvPicPr>
                      <a:picLocks noChangeAspect="1" noChangeArrowheads="1"/>
                    </pic:cNvPicPr>
                  </pic:nvPicPr>
                  <pic:blipFill>
                    <a:blip r:embed="rId30"/>
                    <a:srcRect l="2294"/>
                    <a:stretch>
                      <a:fillRect/>
                    </a:stretch>
                  </pic:blipFill>
                  <pic:spPr bwMode="auto">
                    <a:xfrm>
                      <a:off x="0" y="0"/>
                      <a:ext cx="2935605" cy="1590675"/>
                    </a:xfrm>
                    <a:prstGeom prst="rect">
                      <a:avLst/>
                    </a:prstGeom>
                  </pic:spPr>
                </pic:pic>
              </a:graphicData>
            </a:graphic>
          </wp:anchor>
        </w:drawing>
      </w:r>
    </w:p>
    <w:p w14:paraId="31D84489" w14:textId="77777777" w:rsidR="00D07C47" w:rsidRDefault="003A6D82" w:rsidP="00D07C47">
      <w:pPr>
        <w:spacing w:line="276" w:lineRule="auto"/>
        <w:jc w:val="both"/>
        <w:rPr>
          <w:rFonts w:ascii="Times New Roman" w:hAnsi="Times New Roman" w:cs="Arial"/>
        </w:rPr>
      </w:pPr>
      <w:r>
        <w:rPr>
          <w:rFonts w:ascii="Times New Roman" w:hAnsi="Times New Roman" w:cs="Arial"/>
        </w:rPr>
        <w:tab/>
      </w:r>
    </w:p>
    <w:p w14:paraId="056187C6" w14:textId="77777777" w:rsidR="00EE7B65" w:rsidRDefault="00EE7B65" w:rsidP="00EE7B65">
      <w:pPr>
        <w:jc w:val="both"/>
        <w:rPr>
          <w:rFonts w:ascii="Times New Roman" w:hAnsi="Times New Roman" w:cs="Arial"/>
        </w:rPr>
      </w:pPr>
    </w:p>
    <w:p w14:paraId="1EA9987A" w14:textId="6EDBE809" w:rsidR="00BD213F" w:rsidRDefault="00D07C47">
      <w:pPr>
        <w:spacing w:line="360" w:lineRule="auto"/>
        <w:jc w:val="both"/>
      </w:pPr>
      <w:r>
        <w:rPr>
          <w:rFonts w:ascii="Times New Roman" w:hAnsi="Times New Roman" w:cs="Arial"/>
        </w:rPr>
        <w:tab/>
      </w:r>
      <w:r w:rsidR="003A6D82">
        <w:rPr>
          <w:rFonts w:ascii="Times New Roman" w:hAnsi="Times New Roman" w:cs="Arial"/>
        </w:rPr>
        <w:t xml:space="preserve">After the data has been prepared, the windowed data were input into bagging, RF, and boosting models for </w:t>
      </w:r>
      <w:r w:rsidR="003A6D82">
        <w:rPr>
          <w:rFonts w:ascii="Times New Roman" w:hAnsi="Times New Roman" w:cs="Arial"/>
          <w:b/>
          <w:bCs/>
        </w:rPr>
        <w:t>model training</w:t>
      </w:r>
      <w:r w:rsidR="003A6D82">
        <w:rPr>
          <w:rFonts w:ascii="Times New Roman" w:hAnsi="Times New Roman" w:cs="Arial"/>
        </w:rPr>
        <w:t xml:space="preserve"> stage. Throughout the training, the models were evaluated using RMSE evaluation metrics similar to the current evaluation metrics currently being used by MoF. Model training and testing were repetitively conducted together with model optimization to achieve the best model performance. During </w:t>
      </w:r>
      <w:r w:rsidR="003A6D82">
        <w:rPr>
          <w:rFonts w:ascii="Times New Roman" w:hAnsi="Times New Roman" w:cs="Arial"/>
          <w:b/>
          <w:bCs/>
        </w:rPr>
        <w:t>model optimization</w:t>
      </w:r>
      <w:r w:rsidR="003A6D82">
        <w:rPr>
          <w:rFonts w:ascii="Times New Roman" w:hAnsi="Times New Roman" w:cs="Arial"/>
        </w:rPr>
        <w:t xml:space="preserve"> stage, two components were tested to come out with the best model performance which are feature selection, data split ratios. </w:t>
      </w:r>
      <w:r w:rsidR="00EE7B65">
        <w:rPr>
          <w:rFonts w:ascii="Times New Roman" w:hAnsi="Times New Roman" w:cs="Arial"/>
        </w:rPr>
        <w:t>The best</w:t>
      </w:r>
      <w:r w:rsidR="003A6D82">
        <w:rPr>
          <w:rFonts w:ascii="Times New Roman" w:hAnsi="Times New Roman" w:cs="Arial"/>
        </w:rPr>
        <w:t xml:space="preserve"> attributes to be used in model training were determined using feature selection available in python’s scikit learn library while the best window size were identified using loop function. Before forecasting, model performances were evaluated in terms of their evaluation metrics during the </w:t>
      </w:r>
      <w:r w:rsidR="003A6D82">
        <w:rPr>
          <w:rFonts w:ascii="Times New Roman" w:hAnsi="Times New Roman" w:cs="Arial"/>
          <w:b/>
          <w:bCs/>
        </w:rPr>
        <w:t>model evaluation</w:t>
      </w:r>
      <w:r w:rsidR="003A6D82">
        <w:rPr>
          <w:rFonts w:ascii="Times New Roman" w:hAnsi="Times New Roman" w:cs="Arial"/>
        </w:rPr>
        <w:t xml:space="preserve"> stage. Lastly, future data of RPC for second quarter of 2020 were forecasted using the best model evaluated. This forecasted value will be presented to client during Customer Acceptance stage of Data Science Project Lifecycle.</w:t>
      </w:r>
    </w:p>
    <w:p w14:paraId="6B4B51FD" w14:textId="77777777" w:rsidR="00BD213F" w:rsidRDefault="00BD213F">
      <w:pPr>
        <w:spacing w:before="57" w:after="57"/>
        <w:jc w:val="both"/>
      </w:pPr>
    </w:p>
    <w:p w14:paraId="439556AA" w14:textId="3491F457" w:rsidR="00BD213F" w:rsidRDefault="003A6D82" w:rsidP="00F91A01">
      <w:pPr>
        <w:pStyle w:val="Heading2"/>
      </w:pPr>
      <w:bookmarkStart w:id="43" w:name="_Toc62203596"/>
      <w:r>
        <w:t>2.4</w:t>
      </w:r>
      <w:r>
        <w:tab/>
        <w:t>Proposed Solution</w:t>
      </w:r>
      <w:bookmarkEnd w:id="43"/>
    </w:p>
    <w:p w14:paraId="5E5784BF" w14:textId="77777777" w:rsidR="00F91A01" w:rsidRPr="00F91A01" w:rsidRDefault="00F91A01" w:rsidP="00F91A01"/>
    <w:p w14:paraId="532A860F" w14:textId="212D2EAD" w:rsidR="00BD213F" w:rsidRDefault="003A6D82">
      <w:pPr>
        <w:spacing w:line="360" w:lineRule="auto"/>
        <w:jc w:val="both"/>
      </w:pPr>
      <w:r>
        <w:rPr>
          <w:rFonts w:ascii="Times New Roman" w:hAnsi="Times New Roman"/>
        </w:rPr>
        <w:t xml:space="preserve">After the models passed the evaluation stage, the tree-based ensemble models will be proposed to the MoF as a new method for future RPC prediction. Along with these, the predicted value of Malaysia’s RPC of second quarter of 2020 will also be presented. This predicted value will be evaluated by the client whether it is acceptable or not. Plus, the predicted value also will be compared with the actual RPC value after it is officially published by DoSM. </w:t>
      </w:r>
    </w:p>
    <w:p w14:paraId="2165C02C" w14:textId="77777777" w:rsidR="00BD213F" w:rsidRDefault="00BD213F">
      <w:pPr>
        <w:spacing w:line="360" w:lineRule="auto"/>
        <w:jc w:val="both"/>
        <w:rPr>
          <w:rFonts w:ascii="Times New Roman" w:hAnsi="Times New Roman"/>
        </w:rPr>
      </w:pPr>
    </w:p>
    <w:p w14:paraId="68F45C5C" w14:textId="5E8C76BD" w:rsidR="00BD213F" w:rsidRDefault="003A6D82" w:rsidP="00F91A01">
      <w:pPr>
        <w:pStyle w:val="Heading2"/>
      </w:pPr>
      <w:bookmarkStart w:id="44" w:name="_Toc62203597"/>
      <w:r>
        <w:lastRenderedPageBreak/>
        <w:t>2.5</w:t>
      </w:r>
      <w:r>
        <w:tab/>
        <w:t>Justification on Selected Data Science Techniques and Tools</w:t>
      </w:r>
      <w:bookmarkEnd w:id="44"/>
    </w:p>
    <w:p w14:paraId="4DB42B51" w14:textId="77777777" w:rsidR="00F91A01" w:rsidRPr="00F91A01" w:rsidRDefault="00F91A01" w:rsidP="00F91A01"/>
    <w:p w14:paraId="01882CC9" w14:textId="038DA91E" w:rsidR="00BD213F" w:rsidRDefault="003A6D82">
      <w:pPr>
        <w:spacing w:line="360" w:lineRule="auto"/>
        <w:jc w:val="both"/>
      </w:pPr>
      <w:r>
        <w:rPr>
          <w:rFonts w:ascii="Times New Roman" w:hAnsi="Times New Roman"/>
        </w:rPr>
        <w:t xml:space="preserve">Based on a comparative study done by Maehashi and Shintani (2020), they found out that tree-based ensembled learning such as Bagging, Random Forest, and Boosting performed the best for predicting macroeconomic indicators. Therefore, since the target variable of this project is the Real Private </w:t>
      </w:r>
      <w:r w:rsidR="00EE7B65">
        <w:rPr>
          <w:rFonts w:ascii="Times New Roman" w:hAnsi="Times New Roman"/>
        </w:rPr>
        <w:t>Consumption,</w:t>
      </w:r>
      <w:r>
        <w:rPr>
          <w:rFonts w:ascii="Times New Roman" w:hAnsi="Times New Roman"/>
        </w:rPr>
        <w:t xml:space="preserve"> which is also an economic indicator of GDP, thus tree-based ensemble learning were selected as they were the most accurate in predicting macroeconomic indicators (Maehashi and Shintani, 2020). Hence, it is justified that Bagging, Boosting, and Random Forest were selected due to their high accuracy for economics predictions.</w:t>
      </w:r>
    </w:p>
    <w:p w14:paraId="602ADC0E" w14:textId="77777777" w:rsidR="00BD213F" w:rsidRDefault="00BD213F">
      <w:pPr>
        <w:jc w:val="both"/>
        <w:rPr>
          <w:rFonts w:ascii="Times New Roman" w:hAnsi="Times New Roman"/>
        </w:rPr>
      </w:pPr>
    </w:p>
    <w:p w14:paraId="6748F866" w14:textId="77777777" w:rsidR="00BD213F" w:rsidRDefault="003A6D82">
      <w:pPr>
        <w:spacing w:line="360" w:lineRule="auto"/>
        <w:jc w:val="both"/>
      </w:pPr>
      <w:r>
        <w:rPr>
          <w:rFonts w:ascii="Times New Roman" w:hAnsi="Times New Roman"/>
        </w:rPr>
        <w:tab/>
        <w:t xml:space="preserve">Despite of having abundant statistical tools online for RPC prediction, python language is still the best among data scientist due to its dynamic and flexible usage. According to </w:t>
      </w:r>
      <w:r>
        <w:rPr>
          <w:rFonts w:ascii="Times New Roman" w:hAnsi="Times New Roman" w:cs="Arial"/>
        </w:rPr>
        <w:t>Burns and Whyne (2018), p</w:t>
      </w:r>
      <w:r>
        <w:rPr>
          <w:rFonts w:ascii="Times New Roman" w:hAnsi="Times New Roman"/>
        </w:rPr>
        <w:t xml:space="preserve">ython has multiple open source libraries for time series prediction using windowing techniques such as </w:t>
      </w:r>
      <w:r>
        <w:rPr>
          <w:rFonts w:ascii="Times New Roman" w:hAnsi="Times New Roman" w:cs="Arial"/>
        </w:rPr>
        <w:t>tslearn, cesium-ml, ts-fresh, and seglearn. However, they also found out that only the seglearn library is compatible to be used with machine learning models from the scikit learn library, plus with windowing feature. Other than seglearn and scikit learn libraries, other basic libraries such as “Pandas”, “Matplotlib”, and “Numpy”, were included in this project for data cleansing, data preparation, and visualisations. Hence, it is justified that python were selected in this project due its dynamic usage throughout this project.</w:t>
      </w:r>
    </w:p>
    <w:p w14:paraId="756E5B43" w14:textId="77777777" w:rsidR="00BD213F" w:rsidRDefault="00BD213F">
      <w:pPr>
        <w:spacing w:line="360" w:lineRule="auto"/>
        <w:jc w:val="both"/>
        <w:rPr>
          <w:rFonts w:ascii="Times New Roman" w:hAnsi="Times New Roman"/>
        </w:rPr>
      </w:pPr>
    </w:p>
    <w:p w14:paraId="25AFFCFF" w14:textId="13EEA988" w:rsidR="00BD213F" w:rsidRDefault="003A6D82" w:rsidP="00F91A01">
      <w:pPr>
        <w:pStyle w:val="Heading2"/>
      </w:pPr>
      <w:bookmarkStart w:id="45" w:name="_Toc62203598"/>
      <w:r>
        <w:t>2.6</w:t>
      </w:r>
      <w:r>
        <w:tab/>
        <w:t>Contribution</w:t>
      </w:r>
      <w:bookmarkEnd w:id="45"/>
    </w:p>
    <w:p w14:paraId="45EA777C" w14:textId="77777777" w:rsidR="00F91A01" w:rsidRPr="00F91A01" w:rsidRDefault="00F91A01" w:rsidP="00F91A01"/>
    <w:p w14:paraId="6B898C97" w14:textId="05496920" w:rsidR="00BD213F" w:rsidRDefault="003A6D82">
      <w:pPr>
        <w:spacing w:line="360" w:lineRule="auto"/>
        <w:jc w:val="both"/>
        <w:rPr>
          <w:rFonts w:ascii="Times New Roman" w:hAnsi="Times New Roman"/>
          <w:b/>
          <w:bCs/>
        </w:rPr>
      </w:pPr>
      <w:r>
        <w:t xml:space="preserve">In this project, we show that the key to modeling </w:t>
      </w:r>
      <w:r w:rsidR="00EE7B65">
        <w:t>RPC relies</w:t>
      </w:r>
      <w:r>
        <w:t xml:space="preserve"> on the process as illustrated in Figure 4 which consists of data cleansing until data forecasting. Throughout this flow chart process, we analyze, predict, </w:t>
      </w:r>
      <w:r w:rsidR="00EE7B65">
        <w:t>evaluate,</w:t>
      </w:r>
      <w:r>
        <w:t xml:space="preserve"> and explain on machine learning models in RPC predictions on the time series data. The principal contributions of this project are:</w:t>
      </w:r>
      <w:r>
        <w:br/>
      </w:r>
      <w:r>
        <w:rPr>
          <w:color w:val="FFFFFF"/>
          <w:sz w:val="12"/>
          <w:szCs w:val="12"/>
        </w:rPr>
        <w:t>a</w:t>
      </w:r>
    </w:p>
    <w:p w14:paraId="16E36169" w14:textId="77777777" w:rsidR="00BD213F" w:rsidRDefault="003A6D82">
      <w:pPr>
        <w:numPr>
          <w:ilvl w:val="0"/>
          <w:numId w:val="9"/>
        </w:numPr>
        <w:spacing w:line="360" w:lineRule="auto"/>
        <w:ind w:left="340" w:hanging="340"/>
        <w:jc w:val="both"/>
      </w:pPr>
      <w:r>
        <w:t>We investigated the most suitable machine learning methods for RPC predictions by reviewing literatures related to RPC and economics modelling.</w:t>
      </w:r>
    </w:p>
    <w:p w14:paraId="2C1CC9FE" w14:textId="77777777" w:rsidR="00BD213F" w:rsidRDefault="003A6D82">
      <w:pPr>
        <w:numPr>
          <w:ilvl w:val="0"/>
          <w:numId w:val="9"/>
        </w:numPr>
        <w:spacing w:line="360" w:lineRule="auto"/>
        <w:ind w:left="340" w:hanging="340"/>
        <w:jc w:val="both"/>
      </w:pPr>
      <w:r>
        <w:t>We developed RPC prediction models using the tree-based ensemble models.</w:t>
      </w:r>
    </w:p>
    <w:p w14:paraId="677DEEBC" w14:textId="77777777" w:rsidR="00BD213F" w:rsidRDefault="003A6D82">
      <w:pPr>
        <w:numPr>
          <w:ilvl w:val="0"/>
          <w:numId w:val="9"/>
        </w:numPr>
        <w:spacing w:line="360" w:lineRule="auto"/>
        <w:ind w:left="340" w:hanging="340"/>
        <w:jc w:val="both"/>
      </w:pPr>
      <w:r>
        <w:t>We evaluated the RPC prediction models among machine learning models and with the statistical methods currently being used by client.</w:t>
      </w:r>
    </w:p>
    <w:p w14:paraId="5254FB87" w14:textId="32D34D7B" w:rsidR="00BD213F" w:rsidRPr="00F91A01" w:rsidRDefault="003A6D82" w:rsidP="00F91A01">
      <w:pPr>
        <w:pStyle w:val="Heading1"/>
        <w:spacing w:line="360" w:lineRule="auto"/>
        <w:rPr>
          <w:rFonts w:ascii="Liberation Serif" w:hAnsi="Liberation Serif"/>
          <w:sz w:val="24"/>
          <w:szCs w:val="24"/>
        </w:rPr>
      </w:pPr>
      <w:bookmarkStart w:id="46" w:name="_Toc62203599"/>
      <w:r>
        <w:lastRenderedPageBreak/>
        <w:t>CHAPTER 3</w:t>
      </w:r>
      <w:r w:rsidR="00F91A01">
        <w:t xml:space="preserve"> </w:t>
      </w:r>
      <w:r w:rsidR="00F91A01">
        <w:br/>
      </w:r>
      <w:r>
        <w:t>RESULTS AND DISCUSSIONS</w:t>
      </w:r>
      <w:bookmarkEnd w:id="46"/>
    </w:p>
    <w:p w14:paraId="21425053" w14:textId="77777777" w:rsidR="00BD213F" w:rsidRDefault="00BD213F" w:rsidP="0075563E">
      <w:pPr>
        <w:jc w:val="both"/>
        <w:rPr>
          <w:rFonts w:ascii="Times New Roman" w:hAnsi="Times New Roman"/>
        </w:rPr>
      </w:pPr>
    </w:p>
    <w:p w14:paraId="0810314F" w14:textId="77777777" w:rsidR="00BD213F" w:rsidRDefault="003A6D82" w:rsidP="0075563E">
      <w:pPr>
        <w:pStyle w:val="Heading2"/>
      </w:pPr>
      <w:bookmarkStart w:id="47" w:name="_Toc62203600"/>
      <w:r>
        <w:t>3.1</w:t>
      </w:r>
      <w:r>
        <w:tab/>
        <w:t xml:space="preserve">Investigation on </w:t>
      </w:r>
      <w:r>
        <w:rPr>
          <w:color w:val="000000"/>
        </w:rPr>
        <w:t>M</w:t>
      </w:r>
      <w:r>
        <w:t xml:space="preserve">achine </w:t>
      </w:r>
      <w:r>
        <w:rPr>
          <w:color w:val="000000"/>
        </w:rPr>
        <w:t>L</w:t>
      </w:r>
      <w:r>
        <w:t>earning techniques</w:t>
      </w:r>
      <w:bookmarkEnd w:id="47"/>
    </w:p>
    <w:p w14:paraId="70405D2B" w14:textId="77777777" w:rsidR="00BD213F" w:rsidRDefault="003A6D82">
      <w:pPr>
        <w:jc w:val="both"/>
        <w:rPr>
          <w:rFonts w:ascii="Times New Roman" w:hAnsi="Times New Roman"/>
        </w:rPr>
      </w:pPr>
      <w:r>
        <w:rPr>
          <w:rFonts w:ascii="Times New Roman" w:hAnsi="Times New Roman"/>
        </w:rPr>
        <w:tab/>
      </w:r>
      <w:r>
        <w:rPr>
          <w:rFonts w:ascii="Times New Roman" w:hAnsi="Times New Roman"/>
        </w:rPr>
        <w:tab/>
      </w:r>
    </w:p>
    <w:p w14:paraId="704320AC" w14:textId="38155AA3" w:rsidR="00BD213F" w:rsidRDefault="003A6D82">
      <w:pPr>
        <w:spacing w:line="360" w:lineRule="auto"/>
        <w:jc w:val="both"/>
      </w:pPr>
      <w:r>
        <w:rPr>
          <w:rFonts w:ascii="Times New Roman" w:hAnsi="Times New Roman"/>
          <w:color w:val="000000"/>
        </w:rPr>
        <w:t>Machine learning</w:t>
      </w:r>
      <w:r>
        <w:rPr>
          <w:rFonts w:ascii="Times New Roman" w:hAnsi="Times New Roman"/>
        </w:rPr>
        <w:t xml:space="preserve"> performance comparison </w:t>
      </w:r>
      <w:r>
        <w:rPr>
          <w:rFonts w:ascii="Times New Roman" w:hAnsi="Times New Roman"/>
          <w:color w:val="000000"/>
        </w:rPr>
        <w:t xml:space="preserve">for macroeconomics indicator were numerously discussed in related works (Chapter 1). Literature reviews were done by discussing on the machine learning model comparisons discussed by researchers. Table 2 summarises the literature reviews findings. Throughout the literature reviews, it was found out that ensemble learning models based on regression trees were the best models to be used for RPC prediction. The reason is because these models are able to learn and predict better on the non-linearity of RPC time series trend compared to other models. Hence, bagging, RF, and boosting algorithms were selected to be </w:t>
      </w:r>
      <w:r w:rsidR="00EE7B65">
        <w:rPr>
          <w:rFonts w:ascii="Times New Roman" w:hAnsi="Times New Roman"/>
          <w:color w:val="000000"/>
        </w:rPr>
        <w:t>implemented</w:t>
      </w:r>
      <w:r>
        <w:rPr>
          <w:rFonts w:ascii="Times New Roman" w:hAnsi="Times New Roman"/>
          <w:color w:val="000000"/>
        </w:rPr>
        <w:t xml:space="preserve"> in this project for RPC prediction.</w:t>
      </w:r>
    </w:p>
    <w:p w14:paraId="5A494F9C" w14:textId="77777777" w:rsidR="00BD213F" w:rsidRDefault="00BD213F">
      <w:pPr>
        <w:spacing w:line="360" w:lineRule="auto"/>
        <w:jc w:val="center"/>
        <w:rPr>
          <w:rFonts w:ascii="Times New Roman" w:hAnsi="Times New Roman"/>
          <w:color w:val="000000"/>
        </w:rPr>
      </w:pPr>
    </w:p>
    <w:p w14:paraId="497FE784" w14:textId="77777777" w:rsidR="00BD213F" w:rsidRDefault="003A6D82" w:rsidP="0020000C">
      <w:pPr>
        <w:pStyle w:val="TableHeading"/>
      </w:pPr>
      <w:r>
        <w:t xml:space="preserve"> </w:t>
      </w:r>
      <w:bookmarkStart w:id="48" w:name="_Toc62209487"/>
      <w:bookmarkStart w:id="49" w:name="_Toc62209621"/>
      <w:r>
        <w:t>Table 2 Summary of Literature Reviews</w:t>
      </w:r>
      <w:bookmarkEnd w:id="48"/>
      <w:bookmarkEnd w:id="49"/>
    </w:p>
    <w:tbl>
      <w:tblPr>
        <w:tblW w:w="9360" w:type="dxa"/>
        <w:tblInd w:w="55" w:type="dxa"/>
        <w:tblCellMar>
          <w:top w:w="55" w:type="dxa"/>
          <w:left w:w="55" w:type="dxa"/>
          <w:bottom w:w="55" w:type="dxa"/>
          <w:right w:w="55" w:type="dxa"/>
        </w:tblCellMar>
        <w:tblLook w:val="04A0" w:firstRow="1" w:lastRow="0" w:firstColumn="1" w:lastColumn="0" w:noHBand="0" w:noVBand="1"/>
      </w:tblPr>
      <w:tblGrid>
        <w:gridCol w:w="1529"/>
        <w:gridCol w:w="1439"/>
        <w:gridCol w:w="790"/>
        <w:gridCol w:w="853"/>
        <w:gridCol w:w="1702"/>
        <w:gridCol w:w="3047"/>
      </w:tblGrid>
      <w:tr w:rsidR="00BD213F" w14:paraId="41F19E21" w14:textId="77777777">
        <w:tc>
          <w:tcPr>
            <w:tcW w:w="1532" w:type="dxa"/>
            <w:tcBorders>
              <w:top w:val="single" w:sz="2" w:space="0" w:color="000000"/>
              <w:left w:val="single" w:sz="2" w:space="0" w:color="000000"/>
              <w:bottom w:val="single" w:sz="2" w:space="0" w:color="000000"/>
            </w:tcBorders>
          </w:tcPr>
          <w:p w14:paraId="4AE1969B" w14:textId="77777777" w:rsidR="00BD213F" w:rsidRDefault="003A6D82">
            <w:pPr>
              <w:pStyle w:val="TableContents"/>
              <w:jc w:val="center"/>
              <w:rPr>
                <w:rFonts w:ascii="Times New Roman" w:hAnsi="Times New Roman"/>
              </w:rPr>
            </w:pPr>
            <w:r>
              <w:rPr>
                <w:rFonts w:ascii="Times New Roman" w:hAnsi="Times New Roman"/>
              </w:rPr>
              <w:t>Author</w:t>
            </w:r>
          </w:p>
        </w:tc>
        <w:tc>
          <w:tcPr>
            <w:tcW w:w="4767" w:type="dxa"/>
            <w:gridSpan w:val="4"/>
            <w:tcBorders>
              <w:top w:val="single" w:sz="2" w:space="0" w:color="000000"/>
              <w:left w:val="single" w:sz="2" w:space="0" w:color="000000"/>
              <w:bottom w:val="single" w:sz="2" w:space="0" w:color="000000"/>
            </w:tcBorders>
          </w:tcPr>
          <w:p w14:paraId="4B5BA87A" w14:textId="77777777" w:rsidR="00BD213F" w:rsidRDefault="003A6D82">
            <w:pPr>
              <w:pStyle w:val="TableContents"/>
              <w:jc w:val="center"/>
              <w:rPr>
                <w:rFonts w:ascii="Times New Roman" w:hAnsi="Times New Roman"/>
              </w:rPr>
            </w:pPr>
            <w:r>
              <w:rPr>
                <w:rFonts w:ascii="Times New Roman" w:hAnsi="Times New Roman"/>
              </w:rPr>
              <w:t>Algorithm</w:t>
            </w:r>
          </w:p>
        </w:tc>
        <w:tc>
          <w:tcPr>
            <w:tcW w:w="3061" w:type="dxa"/>
            <w:tcBorders>
              <w:top w:val="single" w:sz="2" w:space="0" w:color="000000"/>
              <w:left w:val="single" w:sz="2" w:space="0" w:color="000000"/>
              <w:bottom w:val="single" w:sz="2" w:space="0" w:color="000000"/>
              <w:right w:val="single" w:sz="2" w:space="0" w:color="000000"/>
            </w:tcBorders>
          </w:tcPr>
          <w:p w14:paraId="165B26F1" w14:textId="77777777" w:rsidR="00BD213F" w:rsidRDefault="003A6D82">
            <w:pPr>
              <w:pStyle w:val="TableContents"/>
              <w:jc w:val="center"/>
              <w:rPr>
                <w:rFonts w:ascii="Times New Roman" w:hAnsi="Times New Roman"/>
              </w:rPr>
            </w:pPr>
            <w:r>
              <w:rPr>
                <w:rFonts w:ascii="Times New Roman" w:hAnsi="Times New Roman"/>
              </w:rPr>
              <w:t>Findings</w:t>
            </w:r>
          </w:p>
        </w:tc>
      </w:tr>
      <w:tr w:rsidR="00BD213F" w14:paraId="773A1E45" w14:textId="77777777">
        <w:tc>
          <w:tcPr>
            <w:tcW w:w="1532" w:type="dxa"/>
            <w:vMerge w:val="restart"/>
            <w:tcBorders>
              <w:left w:val="single" w:sz="2" w:space="0" w:color="000000"/>
              <w:bottom w:val="single" w:sz="2" w:space="0" w:color="000000"/>
            </w:tcBorders>
          </w:tcPr>
          <w:p w14:paraId="6D4C22C4" w14:textId="77777777" w:rsidR="00BD213F" w:rsidRDefault="00BD213F">
            <w:pPr>
              <w:pStyle w:val="TableContents"/>
              <w:jc w:val="center"/>
              <w:rPr>
                <w:rFonts w:ascii="Times New Roman" w:hAnsi="Times New Roman"/>
              </w:rPr>
            </w:pPr>
          </w:p>
          <w:p w14:paraId="1CDE9DAF" w14:textId="77777777" w:rsidR="00BD213F" w:rsidRDefault="003A6D82">
            <w:pPr>
              <w:ind w:left="113"/>
              <w:rPr>
                <w:rFonts w:ascii="Times New Roman" w:hAnsi="Times New Roman"/>
              </w:rPr>
            </w:pPr>
            <w:r>
              <w:rPr>
                <w:rFonts w:ascii="Times New Roman" w:hAnsi="Times New Roman"/>
              </w:rPr>
              <w:t>Kumar et. al (2018)</w:t>
            </w:r>
          </w:p>
        </w:tc>
        <w:tc>
          <w:tcPr>
            <w:tcW w:w="2210" w:type="dxa"/>
            <w:gridSpan w:val="2"/>
            <w:tcBorders>
              <w:left w:val="single" w:sz="2" w:space="0" w:color="000000"/>
              <w:bottom w:val="single" w:sz="2" w:space="0" w:color="000000"/>
            </w:tcBorders>
          </w:tcPr>
          <w:p w14:paraId="23540C61" w14:textId="77777777" w:rsidR="00BD213F" w:rsidRDefault="003A6D82">
            <w:pPr>
              <w:pStyle w:val="TableContents"/>
              <w:jc w:val="center"/>
              <w:rPr>
                <w:rFonts w:ascii="Times New Roman" w:hAnsi="Times New Roman"/>
              </w:rPr>
            </w:pPr>
            <w:r>
              <w:rPr>
                <w:rFonts w:ascii="Times New Roman" w:hAnsi="Times New Roman"/>
              </w:rPr>
              <w:t>Parametric</w:t>
            </w:r>
          </w:p>
        </w:tc>
        <w:tc>
          <w:tcPr>
            <w:tcW w:w="2557" w:type="dxa"/>
            <w:gridSpan w:val="2"/>
            <w:tcBorders>
              <w:left w:val="single" w:sz="2" w:space="0" w:color="000000"/>
              <w:bottom w:val="single" w:sz="2" w:space="0" w:color="000000"/>
            </w:tcBorders>
          </w:tcPr>
          <w:p w14:paraId="6A6BBBDA" w14:textId="77777777" w:rsidR="00BD213F" w:rsidRDefault="003A6D82">
            <w:pPr>
              <w:pStyle w:val="TableContents"/>
              <w:jc w:val="center"/>
              <w:rPr>
                <w:rFonts w:ascii="Times New Roman" w:hAnsi="Times New Roman"/>
              </w:rPr>
            </w:pPr>
            <w:r>
              <w:rPr>
                <w:rFonts w:ascii="Times New Roman" w:hAnsi="Times New Roman"/>
              </w:rPr>
              <w:t>Nonparametric</w:t>
            </w:r>
          </w:p>
        </w:tc>
        <w:tc>
          <w:tcPr>
            <w:tcW w:w="3061" w:type="dxa"/>
            <w:vMerge w:val="restart"/>
            <w:tcBorders>
              <w:left w:val="single" w:sz="2" w:space="0" w:color="000000"/>
              <w:bottom w:val="single" w:sz="2" w:space="0" w:color="000000"/>
              <w:right w:val="single" w:sz="2" w:space="0" w:color="000000"/>
            </w:tcBorders>
            <w:vAlign w:val="center"/>
          </w:tcPr>
          <w:p w14:paraId="42129980" w14:textId="77777777" w:rsidR="00BD213F" w:rsidRDefault="003A6D82">
            <w:pPr>
              <w:pStyle w:val="TableContents"/>
              <w:numPr>
                <w:ilvl w:val="0"/>
                <w:numId w:val="7"/>
              </w:numPr>
              <w:ind w:left="397" w:hanging="340"/>
            </w:pPr>
            <w:r>
              <w:rPr>
                <w:rFonts w:ascii="Times New Roman" w:hAnsi="Times New Roman"/>
              </w:rPr>
              <w:t>When dataset is large, RF outperformed others</w:t>
            </w:r>
          </w:p>
          <w:p w14:paraId="5E978E47" w14:textId="77777777" w:rsidR="00BD213F" w:rsidRDefault="003A6D82">
            <w:pPr>
              <w:pStyle w:val="TableContents"/>
              <w:numPr>
                <w:ilvl w:val="0"/>
                <w:numId w:val="7"/>
              </w:numPr>
              <w:ind w:left="397" w:hanging="340"/>
            </w:pPr>
            <w:r>
              <w:rPr>
                <w:rFonts w:ascii="Times New Roman" w:hAnsi="Times New Roman"/>
              </w:rPr>
              <w:t>When dataset is small, NB performed the best</w:t>
            </w:r>
          </w:p>
        </w:tc>
      </w:tr>
      <w:tr w:rsidR="00BD213F" w14:paraId="5EFB4499" w14:textId="77777777">
        <w:tc>
          <w:tcPr>
            <w:tcW w:w="1532" w:type="dxa"/>
            <w:vMerge/>
            <w:tcBorders>
              <w:left w:val="single" w:sz="2" w:space="0" w:color="000000"/>
              <w:bottom w:val="single" w:sz="2" w:space="0" w:color="000000"/>
            </w:tcBorders>
          </w:tcPr>
          <w:p w14:paraId="0BA82D2A" w14:textId="77777777" w:rsidR="00BD213F" w:rsidRDefault="00BD213F">
            <w:pPr>
              <w:ind w:left="113"/>
              <w:rPr>
                <w:rFonts w:ascii="Times New Roman" w:hAnsi="Times New Roman"/>
              </w:rPr>
            </w:pPr>
          </w:p>
        </w:tc>
        <w:tc>
          <w:tcPr>
            <w:tcW w:w="2210" w:type="dxa"/>
            <w:gridSpan w:val="2"/>
            <w:tcBorders>
              <w:left w:val="single" w:sz="2" w:space="0" w:color="000000"/>
              <w:bottom w:val="single" w:sz="2" w:space="0" w:color="000000"/>
            </w:tcBorders>
            <w:vAlign w:val="center"/>
          </w:tcPr>
          <w:p w14:paraId="4DD94D8B" w14:textId="77777777" w:rsidR="00BD213F" w:rsidRDefault="003A6D82">
            <w:pPr>
              <w:numPr>
                <w:ilvl w:val="0"/>
                <w:numId w:val="6"/>
              </w:numPr>
              <w:ind w:left="454" w:hanging="340"/>
              <w:rPr>
                <w:rFonts w:ascii="Times New Roman" w:hAnsi="Times New Roman"/>
              </w:rPr>
            </w:pPr>
            <w:r>
              <w:rPr>
                <w:rFonts w:ascii="Times New Roman" w:hAnsi="Times New Roman"/>
              </w:rPr>
              <w:t>NB</w:t>
            </w:r>
          </w:p>
          <w:p w14:paraId="2480AA8F" w14:textId="77777777" w:rsidR="00BD213F" w:rsidRDefault="003A6D82">
            <w:pPr>
              <w:numPr>
                <w:ilvl w:val="0"/>
                <w:numId w:val="6"/>
              </w:numPr>
              <w:ind w:left="454" w:hanging="340"/>
              <w:rPr>
                <w:rFonts w:ascii="Times New Roman" w:hAnsi="Times New Roman"/>
              </w:rPr>
            </w:pPr>
            <w:r>
              <w:rPr>
                <w:rFonts w:ascii="Times New Roman" w:hAnsi="Times New Roman"/>
              </w:rPr>
              <w:t>KNN</w:t>
            </w:r>
          </w:p>
          <w:p w14:paraId="771BFA5A" w14:textId="77777777" w:rsidR="00BD213F" w:rsidRDefault="003A6D82">
            <w:pPr>
              <w:numPr>
                <w:ilvl w:val="0"/>
                <w:numId w:val="6"/>
              </w:numPr>
              <w:ind w:left="454" w:hanging="340"/>
              <w:rPr>
                <w:rFonts w:ascii="Times New Roman" w:hAnsi="Times New Roman"/>
              </w:rPr>
            </w:pPr>
            <w:r>
              <w:rPr>
                <w:rFonts w:ascii="Times New Roman" w:hAnsi="Times New Roman"/>
              </w:rPr>
              <w:t>Softmax</w:t>
            </w:r>
          </w:p>
        </w:tc>
        <w:tc>
          <w:tcPr>
            <w:tcW w:w="2557" w:type="dxa"/>
            <w:gridSpan w:val="2"/>
            <w:tcBorders>
              <w:left w:val="single" w:sz="2" w:space="0" w:color="000000"/>
              <w:bottom w:val="single" w:sz="2" w:space="0" w:color="000000"/>
            </w:tcBorders>
            <w:vAlign w:val="center"/>
          </w:tcPr>
          <w:p w14:paraId="076036B3" w14:textId="77777777" w:rsidR="00BD213F" w:rsidRDefault="003A6D82">
            <w:pPr>
              <w:numPr>
                <w:ilvl w:val="0"/>
                <w:numId w:val="6"/>
              </w:numPr>
              <w:ind w:left="454" w:hanging="340"/>
              <w:rPr>
                <w:rFonts w:ascii="Times New Roman" w:hAnsi="Times New Roman"/>
              </w:rPr>
            </w:pPr>
            <w:r>
              <w:rPr>
                <w:rFonts w:ascii="Times New Roman" w:hAnsi="Times New Roman"/>
              </w:rPr>
              <w:t>RF</w:t>
            </w:r>
          </w:p>
          <w:p w14:paraId="111F2901" w14:textId="77777777" w:rsidR="00BD213F" w:rsidRDefault="003A6D82">
            <w:pPr>
              <w:numPr>
                <w:ilvl w:val="0"/>
                <w:numId w:val="6"/>
              </w:numPr>
              <w:ind w:left="454" w:hanging="340"/>
            </w:pPr>
            <w:r>
              <w:rPr>
                <w:rFonts w:ascii="Times New Roman" w:hAnsi="Times New Roman"/>
              </w:rPr>
              <w:t>SVR</w:t>
            </w:r>
          </w:p>
        </w:tc>
        <w:tc>
          <w:tcPr>
            <w:tcW w:w="3061" w:type="dxa"/>
            <w:vMerge/>
            <w:tcBorders>
              <w:left w:val="single" w:sz="2" w:space="0" w:color="000000"/>
              <w:bottom w:val="single" w:sz="2" w:space="0" w:color="000000"/>
              <w:right w:val="single" w:sz="2" w:space="0" w:color="000000"/>
            </w:tcBorders>
          </w:tcPr>
          <w:p w14:paraId="7374B2C6" w14:textId="77777777" w:rsidR="00BD213F" w:rsidRDefault="00BD213F">
            <w:pPr>
              <w:pStyle w:val="TableContents"/>
              <w:ind w:left="834"/>
            </w:pPr>
          </w:p>
        </w:tc>
      </w:tr>
      <w:tr w:rsidR="00BD213F" w14:paraId="15E36C59" w14:textId="77777777" w:rsidTr="0075563E">
        <w:tc>
          <w:tcPr>
            <w:tcW w:w="1532" w:type="dxa"/>
            <w:vMerge w:val="restart"/>
            <w:tcBorders>
              <w:left w:val="single" w:sz="2" w:space="0" w:color="000000"/>
              <w:bottom w:val="single" w:sz="2" w:space="0" w:color="000000"/>
            </w:tcBorders>
            <w:vAlign w:val="center"/>
          </w:tcPr>
          <w:p w14:paraId="6883865C" w14:textId="77777777" w:rsidR="00BD213F" w:rsidRDefault="00BD213F">
            <w:pPr>
              <w:ind w:left="113"/>
              <w:rPr>
                <w:rFonts w:ascii="Times New Roman" w:hAnsi="Times New Roman"/>
              </w:rPr>
            </w:pPr>
          </w:p>
          <w:p w14:paraId="18C65D07" w14:textId="77777777" w:rsidR="00BD213F" w:rsidRDefault="003A6D82">
            <w:pPr>
              <w:ind w:left="113"/>
              <w:rPr>
                <w:rFonts w:ascii="Times New Roman" w:hAnsi="Times New Roman"/>
              </w:rPr>
            </w:pPr>
            <w:r>
              <w:rPr>
                <w:rFonts w:ascii="Times New Roman" w:hAnsi="Times New Roman"/>
              </w:rPr>
              <w:t>Chen et al. (2019)</w:t>
            </w:r>
          </w:p>
        </w:tc>
        <w:tc>
          <w:tcPr>
            <w:tcW w:w="2210" w:type="dxa"/>
            <w:gridSpan w:val="2"/>
            <w:tcBorders>
              <w:left w:val="single" w:sz="2" w:space="0" w:color="000000"/>
              <w:bottom w:val="single" w:sz="2" w:space="0" w:color="000000"/>
            </w:tcBorders>
          </w:tcPr>
          <w:p w14:paraId="0CEB94B6" w14:textId="77777777" w:rsidR="00BD213F" w:rsidRDefault="003A6D82" w:rsidP="0075563E">
            <w:pPr>
              <w:pStyle w:val="TableContents"/>
              <w:ind w:left="32"/>
              <w:jc w:val="center"/>
              <w:rPr>
                <w:rFonts w:ascii="Times New Roman" w:hAnsi="Times New Roman"/>
              </w:rPr>
            </w:pPr>
            <w:r>
              <w:rPr>
                <w:rFonts w:ascii="Times New Roman" w:hAnsi="Times New Roman"/>
              </w:rPr>
              <w:t>Parametric</w:t>
            </w:r>
          </w:p>
        </w:tc>
        <w:tc>
          <w:tcPr>
            <w:tcW w:w="2557" w:type="dxa"/>
            <w:gridSpan w:val="2"/>
            <w:tcBorders>
              <w:left w:val="single" w:sz="2" w:space="0" w:color="000000"/>
              <w:bottom w:val="single" w:sz="2" w:space="0" w:color="000000"/>
            </w:tcBorders>
          </w:tcPr>
          <w:p w14:paraId="44B4C250" w14:textId="77777777" w:rsidR="00BD213F" w:rsidRDefault="003A6D82">
            <w:pPr>
              <w:pStyle w:val="TableContents"/>
              <w:ind w:left="157"/>
              <w:jc w:val="center"/>
              <w:rPr>
                <w:rFonts w:ascii="Times New Roman" w:hAnsi="Times New Roman"/>
              </w:rPr>
            </w:pPr>
            <w:r>
              <w:rPr>
                <w:rFonts w:ascii="Times New Roman" w:hAnsi="Times New Roman"/>
              </w:rPr>
              <w:t>Non parametric</w:t>
            </w:r>
          </w:p>
        </w:tc>
        <w:tc>
          <w:tcPr>
            <w:tcW w:w="3061" w:type="dxa"/>
            <w:vMerge w:val="restart"/>
            <w:tcBorders>
              <w:left w:val="single" w:sz="2" w:space="0" w:color="000000"/>
              <w:bottom w:val="single" w:sz="2" w:space="0" w:color="000000"/>
              <w:right w:val="single" w:sz="2" w:space="0" w:color="000000"/>
            </w:tcBorders>
            <w:vAlign w:val="center"/>
          </w:tcPr>
          <w:p w14:paraId="658F59BE" w14:textId="77777777" w:rsidR="00BD213F" w:rsidRDefault="003A6D82" w:rsidP="0075563E">
            <w:pPr>
              <w:pStyle w:val="TableContents"/>
              <w:numPr>
                <w:ilvl w:val="0"/>
                <w:numId w:val="7"/>
              </w:numPr>
              <w:ind w:left="397" w:hanging="340"/>
              <w:rPr>
                <w:rFonts w:ascii="Times New Roman" w:hAnsi="Times New Roman"/>
              </w:rPr>
            </w:pPr>
            <w:r>
              <w:rPr>
                <w:rFonts w:ascii="Times New Roman" w:hAnsi="Times New Roman"/>
              </w:rPr>
              <w:t xml:space="preserve">Tree-based ensemble models such as RF, and GB were the most accurate models. </w:t>
            </w:r>
          </w:p>
          <w:p w14:paraId="4772B054" w14:textId="77777777" w:rsidR="00BD213F" w:rsidRDefault="003A6D82" w:rsidP="0075563E">
            <w:pPr>
              <w:pStyle w:val="TableContents"/>
              <w:numPr>
                <w:ilvl w:val="0"/>
                <w:numId w:val="7"/>
              </w:numPr>
              <w:ind w:left="397" w:hanging="340"/>
              <w:rPr>
                <w:rFonts w:ascii="Times New Roman" w:hAnsi="Times New Roman"/>
              </w:rPr>
            </w:pPr>
            <w:r>
              <w:rPr>
                <w:rFonts w:ascii="Times New Roman" w:hAnsi="Times New Roman"/>
              </w:rPr>
              <w:t>Due to underfitting of MARS and 4QMA models, they had poor prediction performance</w:t>
            </w:r>
          </w:p>
        </w:tc>
      </w:tr>
      <w:tr w:rsidR="00BD213F" w14:paraId="25DA7BA3" w14:textId="77777777" w:rsidTr="0075563E">
        <w:tc>
          <w:tcPr>
            <w:tcW w:w="1532" w:type="dxa"/>
            <w:vMerge/>
            <w:tcBorders>
              <w:left w:val="single" w:sz="2" w:space="0" w:color="000000"/>
              <w:bottom w:val="single" w:sz="2" w:space="0" w:color="000000"/>
            </w:tcBorders>
            <w:vAlign w:val="center"/>
          </w:tcPr>
          <w:p w14:paraId="50C0400A" w14:textId="77777777" w:rsidR="00BD213F" w:rsidRDefault="00BD213F">
            <w:pPr>
              <w:ind w:left="113"/>
              <w:rPr>
                <w:rFonts w:ascii="Times New Roman" w:hAnsi="Times New Roman"/>
              </w:rPr>
            </w:pPr>
          </w:p>
        </w:tc>
        <w:tc>
          <w:tcPr>
            <w:tcW w:w="2210" w:type="dxa"/>
            <w:gridSpan w:val="2"/>
            <w:tcBorders>
              <w:left w:val="single" w:sz="2" w:space="0" w:color="000000"/>
              <w:bottom w:val="single" w:sz="2" w:space="0" w:color="000000"/>
            </w:tcBorders>
            <w:vAlign w:val="center"/>
          </w:tcPr>
          <w:p w14:paraId="7A6591D3"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4QMA</w:t>
            </w:r>
          </w:p>
          <w:p w14:paraId="259855D2"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LASSO</w:t>
            </w:r>
          </w:p>
          <w:p w14:paraId="60213107"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Ridge</w:t>
            </w:r>
          </w:p>
        </w:tc>
        <w:tc>
          <w:tcPr>
            <w:tcW w:w="2557" w:type="dxa"/>
            <w:gridSpan w:val="2"/>
            <w:tcBorders>
              <w:left w:val="single" w:sz="2" w:space="0" w:color="000000"/>
              <w:bottom w:val="single" w:sz="2" w:space="0" w:color="000000"/>
            </w:tcBorders>
            <w:vAlign w:val="center"/>
          </w:tcPr>
          <w:p w14:paraId="7462CE47"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CART</w:t>
            </w:r>
          </w:p>
          <w:p w14:paraId="0D9079D9"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RF</w:t>
            </w:r>
          </w:p>
          <w:p w14:paraId="7A9F3DA4"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XGBoost</w:t>
            </w:r>
          </w:p>
          <w:p w14:paraId="4A0CA52D"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SVR</w:t>
            </w:r>
          </w:p>
          <w:p w14:paraId="62299F10"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MARS</w:t>
            </w:r>
          </w:p>
        </w:tc>
        <w:tc>
          <w:tcPr>
            <w:tcW w:w="3061" w:type="dxa"/>
            <w:vMerge/>
            <w:tcBorders>
              <w:left w:val="single" w:sz="2" w:space="0" w:color="000000"/>
              <w:bottom w:val="single" w:sz="2" w:space="0" w:color="000000"/>
              <w:right w:val="single" w:sz="2" w:space="0" w:color="000000"/>
            </w:tcBorders>
            <w:vAlign w:val="center"/>
          </w:tcPr>
          <w:p w14:paraId="71C82258" w14:textId="77777777" w:rsidR="00BD213F" w:rsidRDefault="00BD213F" w:rsidP="0075563E">
            <w:pPr>
              <w:pStyle w:val="TableContents"/>
              <w:ind w:left="834"/>
              <w:rPr>
                <w:rFonts w:ascii="Times New Roman" w:hAnsi="Times New Roman"/>
              </w:rPr>
            </w:pPr>
          </w:p>
        </w:tc>
      </w:tr>
      <w:tr w:rsidR="00BD213F" w14:paraId="414CBC22" w14:textId="77777777" w:rsidTr="0075563E">
        <w:tc>
          <w:tcPr>
            <w:tcW w:w="1532" w:type="dxa"/>
            <w:vMerge w:val="restart"/>
            <w:tcBorders>
              <w:left w:val="single" w:sz="2" w:space="0" w:color="000000"/>
              <w:bottom w:val="single" w:sz="2" w:space="0" w:color="000000"/>
            </w:tcBorders>
            <w:vAlign w:val="center"/>
          </w:tcPr>
          <w:p w14:paraId="49C5E4D2" w14:textId="77777777" w:rsidR="00BD213F" w:rsidRDefault="00BD213F">
            <w:pPr>
              <w:ind w:left="113"/>
              <w:rPr>
                <w:rFonts w:ascii="Times New Roman" w:hAnsi="Times New Roman"/>
              </w:rPr>
            </w:pPr>
          </w:p>
          <w:p w14:paraId="47E82681" w14:textId="77777777" w:rsidR="00BD213F" w:rsidRDefault="003A6D82">
            <w:pPr>
              <w:ind w:left="113"/>
              <w:rPr>
                <w:rFonts w:ascii="Times New Roman" w:hAnsi="Times New Roman"/>
              </w:rPr>
            </w:pPr>
            <w:r>
              <w:rPr>
                <w:rFonts w:ascii="Times New Roman" w:hAnsi="Times New Roman"/>
              </w:rPr>
              <w:t>Maehashi and Shintani (2020)</w:t>
            </w:r>
          </w:p>
        </w:tc>
        <w:tc>
          <w:tcPr>
            <w:tcW w:w="1420" w:type="dxa"/>
            <w:tcBorders>
              <w:left w:val="single" w:sz="2" w:space="0" w:color="000000"/>
              <w:bottom w:val="single" w:sz="2" w:space="0" w:color="000000"/>
            </w:tcBorders>
          </w:tcPr>
          <w:p w14:paraId="3019F104" w14:textId="77777777" w:rsidR="00BD213F" w:rsidRDefault="003A6D82">
            <w:pPr>
              <w:pStyle w:val="TableContents"/>
              <w:jc w:val="center"/>
              <w:rPr>
                <w:rFonts w:ascii="Times New Roman" w:hAnsi="Times New Roman"/>
              </w:rPr>
            </w:pPr>
            <w:r>
              <w:rPr>
                <w:rFonts w:ascii="Times New Roman" w:hAnsi="Times New Roman"/>
              </w:rPr>
              <w:t>Linear</w:t>
            </w:r>
          </w:p>
        </w:tc>
        <w:tc>
          <w:tcPr>
            <w:tcW w:w="1643" w:type="dxa"/>
            <w:gridSpan w:val="2"/>
            <w:tcBorders>
              <w:left w:val="single" w:sz="2" w:space="0" w:color="000000"/>
              <w:bottom w:val="single" w:sz="2" w:space="0" w:color="000000"/>
            </w:tcBorders>
          </w:tcPr>
          <w:p w14:paraId="6E3FEB3C" w14:textId="77777777" w:rsidR="00BD213F" w:rsidRDefault="003A6D82">
            <w:pPr>
              <w:pStyle w:val="TableContents"/>
              <w:tabs>
                <w:tab w:val="left" w:pos="-268"/>
              </w:tabs>
              <w:jc w:val="center"/>
              <w:rPr>
                <w:rFonts w:ascii="Times New Roman" w:hAnsi="Times New Roman"/>
              </w:rPr>
            </w:pPr>
            <w:r>
              <w:rPr>
                <w:rFonts w:ascii="Times New Roman" w:hAnsi="Times New Roman"/>
              </w:rPr>
              <w:t>Ensemble</w:t>
            </w:r>
          </w:p>
        </w:tc>
        <w:tc>
          <w:tcPr>
            <w:tcW w:w="1704" w:type="dxa"/>
            <w:tcBorders>
              <w:left w:val="single" w:sz="2" w:space="0" w:color="000000"/>
              <w:bottom w:val="single" w:sz="2" w:space="0" w:color="000000"/>
            </w:tcBorders>
          </w:tcPr>
          <w:p w14:paraId="25305343" w14:textId="77777777" w:rsidR="00BD213F" w:rsidRDefault="003A6D82">
            <w:pPr>
              <w:pStyle w:val="TableContents"/>
              <w:jc w:val="center"/>
              <w:rPr>
                <w:rFonts w:ascii="Times New Roman" w:hAnsi="Times New Roman"/>
              </w:rPr>
            </w:pPr>
            <w:r>
              <w:rPr>
                <w:rFonts w:ascii="Times New Roman" w:hAnsi="Times New Roman"/>
              </w:rPr>
              <w:t>Neural Network</w:t>
            </w:r>
          </w:p>
        </w:tc>
        <w:tc>
          <w:tcPr>
            <w:tcW w:w="3061" w:type="dxa"/>
            <w:vMerge w:val="restart"/>
            <w:tcBorders>
              <w:left w:val="single" w:sz="2" w:space="0" w:color="000000"/>
              <w:bottom w:val="single" w:sz="2" w:space="0" w:color="000000"/>
              <w:right w:val="single" w:sz="2" w:space="0" w:color="000000"/>
            </w:tcBorders>
            <w:vAlign w:val="center"/>
          </w:tcPr>
          <w:p w14:paraId="49F6EB8F" w14:textId="77777777" w:rsidR="00BD213F" w:rsidRDefault="003A6D82" w:rsidP="0075563E">
            <w:pPr>
              <w:pStyle w:val="TableContents"/>
              <w:numPr>
                <w:ilvl w:val="0"/>
                <w:numId w:val="7"/>
              </w:numPr>
              <w:ind w:left="397" w:hanging="340"/>
              <w:rPr>
                <w:rFonts w:ascii="Times New Roman" w:hAnsi="Times New Roman"/>
              </w:rPr>
            </w:pPr>
            <w:r>
              <w:rPr>
                <w:rFonts w:ascii="Times New Roman" w:hAnsi="Times New Roman"/>
              </w:rPr>
              <w:t>Tree-based ensemble models were the majority of the best models.</w:t>
            </w:r>
          </w:p>
          <w:p w14:paraId="20B7ABF6" w14:textId="77777777" w:rsidR="00BD213F" w:rsidRDefault="003A6D82" w:rsidP="0075563E">
            <w:pPr>
              <w:pStyle w:val="TableContents"/>
              <w:numPr>
                <w:ilvl w:val="0"/>
                <w:numId w:val="7"/>
              </w:numPr>
              <w:ind w:left="397" w:hanging="340"/>
              <w:rPr>
                <w:rFonts w:ascii="Times New Roman" w:hAnsi="Times New Roman"/>
              </w:rPr>
            </w:pPr>
            <w:r>
              <w:rPr>
                <w:rFonts w:ascii="Times New Roman" w:hAnsi="Times New Roman"/>
              </w:rPr>
              <w:t>Large window size is recommended for better time series predictions.</w:t>
            </w:r>
          </w:p>
        </w:tc>
      </w:tr>
      <w:tr w:rsidR="00BD213F" w14:paraId="304E85CA" w14:textId="77777777" w:rsidTr="0075563E">
        <w:trPr>
          <w:trHeight w:val="1610"/>
        </w:trPr>
        <w:tc>
          <w:tcPr>
            <w:tcW w:w="1532" w:type="dxa"/>
            <w:vMerge/>
            <w:tcBorders>
              <w:left w:val="single" w:sz="2" w:space="0" w:color="000000"/>
              <w:bottom w:val="single" w:sz="2" w:space="0" w:color="000000"/>
            </w:tcBorders>
            <w:vAlign w:val="center"/>
          </w:tcPr>
          <w:p w14:paraId="37DA2DEF" w14:textId="77777777" w:rsidR="00BD213F" w:rsidRDefault="00BD213F">
            <w:pPr>
              <w:ind w:left="113"/>
            </w:pPr>
          </w:p>
        </w:tc>
        <w:tc>
          <w:tcPr>
            <w:tcW w:w="1420" w:type="dxa"/>
            <w:tcBorders>
              <w:left w:val="single" w:sz="2" w:space="0" w:color="000000"/>
              <w:bottom w:val="single" w:sz="2" w:space="0" w:color="000000"/>
            </w:tcBorders>
            <w:vAlign w:val="center"/>
          </w:tcPr>
          <w:p w14:paraId="4820EB89"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LASSO</w:t>
            </w:r>
          </w:p>
          <w:p w14:paraId="31F8CC13"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Ridge</w:t>
            </w:r>
          </w:p>
          <w:p w14:paraId="30B9BE8F"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EN</w:t>
            </w:r>
          </w:p>
        </w:tc>
        <w:tc>
          <w:tcPr>
            <w:tcW w:w="1643" w:type="dxa"/>
            <w:gridSpan w:val="2"/>
            <w:tcBorders>
              <w:left w:val="single" w:sz="2" w:space="0" w:color="000000"/>
              <w:bottom w:val="single" w:sz="2" w:space="0" w:color="000000"/>
            </w:tcBorders>
            <w:vAlign w:val="center"/>
          </w:tcPr>
          <w:p w14:paraId="60D03CA1"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Bagging</w:t>
            </w:r>
          </w:p>
          <w:p w14:paraId="2FB2CDAC"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RF</w:t>
            </w:r>
          </w:p>
          <w:p w14:paraId="79890983"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AdaBoost</w:t>
            </w:r>
          </w:p>
        </w:tc>
        <w:tc>
          <w:tcPr>
            <w:tcW w:w="1704" w:type="dxa"/>
            <w:tcBorders>
              <w:left w:val="single" w:sz="2" w:space="0" w:color="000000"/>
              <w:bottom w:val="single" w:sz="2" w:space="0" w:color="000000"/>
            </w:tcBorders>
            <w:vAlign w:val="center"/>
          </w:tcPr>
          <w:p w14:paraId="193ED21D"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FFNN</w:t>
            </w:r>
          </w:p>
          <w:p w14:paraId="1A0F6F30"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CNN</w:t>
            </w:r>
          </w:p>
          <w:p w14:paraId="5D29574F"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LSTM</w:t>
            </w:r>
          </w:p>
        </w:tc>
        <w:tc>
          <w:tcPr>
            <w:tcW w:w="3061" w:type="dxa"/>
            <w:vMerge/>
            <w:tcBorders>
              <w:left w:val="single" w:sz="2" w:space="0" w:color="000000"/>
              <w:bottom w:val="single" w:sz="2" w:space="0" w:color="000000"/>
              <w:right w:val="single" w:sz="2" w:space="0" w:color="000000"/>
            </w:tcBorders>
          </w:tcPr>
          <w:p w14:paraId="1607477F" w14:textId="77777777" w:rsidR="00BD213F" w:rsidRDefault="00BD213F">
            <w:pPr>
              <w:pStyle w:val="TableContents"/>
            </w:pPr>
          </w:p>
        </w:tc>
      </w:tr>
    </w:tbl>
    <w:p w14:paraId="4F6F6821" w14:textId="34A987F1" w:rsidR="00BD213F" w:rsidRDefault="003A6D82" w:rsidP="0075563E">
      <w:pPr>
        <w:pStyle w:val="Heading2"/>
      </w:pPr>
      <w:bookmarkStart w:id="50" w:name="_Toc62203601"/>
      <w:r>
        <w:lastRenderedPageBreak/>
        <w:t>3.2</w:t>
      </w:r>
      <w:r>
        <w:tab/>
        <w:t>Development of selected Machine Learning models</w:t>
      </w:r>
      <w:bookmarkEnd w:id="50"/>
    </w:p>
    <w:p w14:paraId="66D0F7BF" w14:textId="77777777" w:rsidR="0075563E" w:rsidRPr="0075563E" w:rsidRDefault="0075563E" w:rsidP="0075563E"/>
    <w:p w14:paraId="7FFA9A58" w14:textId="44158A78" w:rsidR="00BD213F" w:rsidRDefault="003A6D82">
      <w:pPr>
        <w:spacing w:line="360" w:lineRule="auto"/>
        <w:jc w:val="both"/>
        <w:rPr>
          <w:rFonts w:ascii="Times New Roman" w:hAnsi="Times New Roman"/>
        </w:rPr>
      </w:pPr>
      <w:r>
        <w:rPr>
          <w:rFonts w:ascii="Times New Roman" w:hAnsi="Times New Roman"/>
        </w:rPr>
        <w:t xml:space="preserve">Machine learning model development were constructed as illustrated in flowchart in Figure 4. It is </w:t>
      </w:r>
      <w:r w:rsidR="00EE7B65">
        <w:rPr>
          <w:rFonts w:ascii="Times New Roman" w:hAnsi="Times New Roman"/>
        </w:rPr>
        <w:t>consisting</w:t>
      </w:r>
      <w:r>
        <w:rPr>
          <w:rFonts w:ascii="Times New Roman" w:hAnsi="Times New Roman"/>
        </w:rPr>
        <w:t xml:space="preserve"> of six phases which are data cleaning, data preparation, model training, model optimisation, model evaluation, and finally data forecasting. These phases are iterated until the best model evaluation is achieved which also would result the best prediction models.</w:t>
      </w:r>
    </w:p>
    <w:p w14:paraId="4C001270" w14:textId="77777777" w:rsidR="00BD213F" w:rsidRDefault="00BD213F" w:rsidP="0075563E">
      <w:pPr>
        <w:rPr>
          <w:rFonts w:ascii="Times New Roman" w:hAnsi="Times New Roman"/>
        </w:rPr>
      </w:pPr>
    </w:p>
    <w:p w14:paraId="704084EA" w14:textId="169475EF" w:rsidR="0075563E" w:rsidRPr="0075563E" w:rsidRDefault="003A6D82" w:rsidP="0075563E">
      <w:pPr>
        <w:pStyle w:val="Heading3"/>
      </w:pPr>
      <w:bookmarkStart w:id="51" w:name="_Toc62203602"/>
      <w:r>
        <w:t>3.2.1</w:t>
      </w:r>
      <w:r>
        <w:tab/>
        <w:t>Data Cleansing</w:t>
      </w:r>
      <w:bookmarkEnd w:id="51"/>
    </w:p>
    <w:p w14:paraId="003DE042" w14:textId="2314EB22" w:rsidR="00BD213F" w:rsidRDefault="00D07C47">
      <w:pPr>
        <w:spacing w:line="360" w:lineRule="auto"/>
        <w:jc w:val="both"/>
      </w:pPr>
      <w:r>
        <w:rPr>
          <w:noProof/>
        </w:rPr>
        <w:pict w14:anchorId="1187B9A0">
          <v:shape id="_x0000_s1045" type="#_x0000_t202" style="position:absolute;left:0;text-align:left;margin-left:-3.8pt;margin-top:431.9pt;width:475.6pt;height:13.8pt;z-index:251665408;mso-position-horizontal-relative:text;mso-position-vertical-relative:text" stroked="f">
            <v:textbox style="mso-fit-shape-to-text:t" inset="0,0,0,0">
              <w:txbxContent>
                <w:p w14:paraId="1EE8DF28" w14:textId="7A6E19D7" w:rsidR="00D56D73" w:rsidRPr="00780627" w:rsidRDefault="00D56D73" w:rsidP="00D07C47">
                  <w:pPr>
                    <w:pStyle w:val="Caption"/>
                    <w:rPr>
                      <w:rFonts w:ascii="Liberation Serif" w:hAnsi="Liberation Serif"/>
                      <w:noProof/>
                    </w:rPr>
                  </w:pPr>
                  <w:bookmarkStart w:id="52" w:name="_Toc62208988"/>
                  <w:bookmarkStart w:id="53" w:name="_Toc62209130"/>
                  <w:r>
                    <w:t xml:space="preserve">Figure </w:t>
                  </w:r>
                  <w:fldSimple w:instr=" SEQ Figure \* ARABIC ">
                    <w:r>
                      <w:rPr>
                        <w:noProof/>
                      </w:rPr>
                      <w:t>7</w:t>
                    </w:r>
                  </w:fldSimple>
                  <w:r>
                    <w:t xml:space="preserve"> </w:t>
                  </w:r>
                  <w:r w:rsidRPr="00DF3F45">
                    <w:rPr>
                      <w:noProof/>
                    </w:rPr>
                    <w:t>Output of each process in Data Cleansing phase</w:t>
                  </w:r>
                  <w:bookmarkEnd w:id="52"/>
                  <w:bookmarkEnd w:id="53"/>
                </w:p>
              </w:txbxContent>
            </v:textbox>
            <w10:wrap type="square" side="largest"/>
          </v:shape>
        </w:pict>
      </w:r>
      <w:r w:rsidR="0075563E">
        <w:rPr>
          <w:noProof/>
        </w:rPr>
        <w:drawing>
          <wp:anchor distT="0" distB="0" distL="0" distR="0" simplePos="0" relativeHeight="251636736" behindDoc="0" locked="0" layoutInCell="1" allowOverlap="1" wp14:anchorId="5A8B46AE" wp14:editId="0C96B31F">
            <wp:simplePos x="0" y="0"/>
            <wp:positionH relativeFrom="column">
              <wp:posOffset>-48260</wp:posOffset>
            </wp:positionH>
            <wp:positionV relativeFrom="paragraph">
              <wp:posOffset>2854325</wp:posOffset>
            </wp:positionV>
            <wp:extent cx="6040120" cy="2454910"/>
            <wp:effectExtent l="0" t="0" r="0" b="0"/>
            <wp:wrapSquare wrapText="largest"/>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pic:cNvPicPr>
                      <a:picLocks noChangeAspect="1" noChangeArrowheads="1"/>
                    </pic:cNvPicPr>
                  </pic:nvPicPr>
                  <pic:blipFill>
                    <a:blip r:embed="rId31"/>
                    <a:srcRect r="1246" b="2206"/>
                    <a:stretch>
                      <a:fillRect/>
                    </a:stretch>
                  </pic:blipFill>
                  <pic:spPr bwMode="auto">
                    <a:xfrm>
                      <a:off x="0" y="0"/>
                      <a:ext cx="6040120" cy="2454910"/>
                    </a:xfrm>
                    <a:prstGeom prst="rect">
                      <a:avLst/>
                    </a:prstGeom>
                  </pic:spPr>
                </pic:pic>
              </a:graphicData>
            </a:graphic>
          </wp:anchor>
        </w:drawing>
      </w:r>
      <w:r w:rsidR="003A6D82">
        <w:rPr>
          <w:rFonts w:ascii="Times New Roman" w:hAnsi="Times New Roman"/>
        </w:rPr>
        <w:t xml:space="preserve">Upon receiving dataset (excel file) from Ministry of Finance’s Fiscal and Economics Division, the data was explored and cleaned using python’s pandas library. Firstly, the timestamp of RPC indicators </w:t>
      </w:r>
      <w:r w:rsidR="00EE7B65">
        <w:rPr>
          <w:rFonts w:ascii="Times New Roman" w:hAnsi="Times New Roman"/>
        </w:rPr>
        <w:t>was</w:t>
      </w:r>
      <w:r w:rsidR="003A6D82">
        <w:rPr>
          <w:rFonts w:ascii="Times New Roman" w:hAnsi="Times New Roman"/>
        </w:rPr>
        <w:t xml:space="preserve"> not aligned with RPC which are collected monthly and quarterly respectively. Therefore, the indicators were aggregated by sum and average depending on attribute type accordingly. Next, columns with zero values throughout the dataset were discarded which reduced the overall attributes from 18 into 16 attributes. Thirdly, it was noticed during data exploration that the timestamp at which each attribute </w:t>
      </w:r>
      <w:r w:rsidR="00EE7B65">
        <w:rPr>
          <w:rFonts w:ascii="Times New Roman" w:hAnsi="Times New Roman"/>
        </w:rPr>
        <w:t>was</w:t>
      </w:r>
      <w:r w:rsidR="003A6D82">
        <w:rPr>
          <w:rFonts w:ascii="Times New Roman" w:hAnsi="Times New Roman"/>
        </w:rPr>
        <w:t xml:space="preserve"> </w:t>
      </w:r>
      <w:r w:rsidR="00EE7B65">
        <w:rPr>
          <w:rFonts w:ascii="Times New Roman" w:hAnsi="Times New Roman"/>
        </w:rPr>
        <w:t>begun</w:t>
      </w:r>
      <w:r w:rsidR="003A6D82">
        <w:rPr>
          <w:rFonts w:ascii="Times New Roman" w:hAnsi="Times New Roman"/>
        </w:rPr>
        <w:t xml:space="preserve"> to be collected are different. Therefore, dataset timestamp </w:t>
      </w:r>
      <w:r w:rsidR="00EE7B65">
        <w:rPr>
          <w:rFonts w:ascii="Times New Roman" w:hAnsi="Times New Roman"/>
        </w:rPr>
        <w:t>was</w:t>
      </w:r>
      <w:r w:rsidR="003A6D82">
        <w:rPr>
          <w:rFonts w:ascii="Times New Roman" w:hAnsi="Times New Roman"/>
        </w:rPr>
        <w:t xml:space="preserve"> standardized by filtering it to be starting from date at which all attributes were collected </w:t>
      </w:r>
      <w:r w:rsidR="00C2055E">
        <w:rPr>
          <w:rFonts w:ascii="Times New Roman" w:hAnsi="Times New Roman"/>
        </w:rPr>
        <w:t>simultaneously</w:t>
      </w:r>
      <w:r w:rsidR="003A6D82">
        <w:rPr>
          <w:rFonts w:ascii="Times New Roman" w:hAnsi="Times New Roman"/>
        </w:rPr>
        <w:t xml:space="preserve"> which is 1 January 2015. Figure 7 shows the output of each data cleansing process done in python’s pandas library.</w:t>
      </w:r>
    </w:p>
    <w:p w14:paraId="57FEA82E" w14:textId="77777777" w:rsidR="00BD213F" w:rsidRDefault="003A6D82" w:rsidP="0075563E">
      <w:pPr>
        <w:pStyle w:val="Heading3"/>
      </w:pPr>
      <w:bookmarkStart w:id="54" w:name="_Toc62203603"/>
      <w:r>
        <w:lastRenderedPageBreak/>
        <w:t>3.2.2</w:t>
      </w:r>
      <w:r>
        <w:tab/>
        <w:t>Data Preparation</w:t>
      </w:r>
      <w:bookmarkEnd w:id="54"/>
    </w:p>
    <w:p w14:paraId="5F86E053" w14:textId="748D37F0" w:rsidR="00BD213F" w:rsidRDefault="00D37C28">
      <w:pPr>
        <w:spacing w:line="360" w:lineRule="auto"/>
        <w:jc w:val="both"/>
        <w:rPr>
          <w:rFonts w:ascii="Times New Roman" w:hAnsi="Times New Roman" w:cs="Arial"/>
        </w:rPr>
      </w:pPr>
      <w:r>
        <w:rPr>
          <w:noProof/>
        </w:rPr>
        <w:pict w14:anchorId="10944BD9">
          <v:rect id="Shape3" o:spid="_x0000_s1027" style="position:absolute;left:0;text-align:left;margin-left:-3.75pt;margin-top:292.9pt;width:223.35pt;height:10.5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" filled="f" strokecolor="red"/>
        </w:pict>
      </w:r>
      <w:r>
        <w:rPr>
          <w:noProof/>
        </w:rPr>
        <w:pict w14:anchorId="0BD0B59F">
          <v:rect id="Shape3_0" o:spid="_x0000_s1026" style="position:absolute;left:0;text-align:left;margin-left:237.5pt;margin-top:292.9pt;width:230.15pt;height:10.5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" filled="f" strokecolor="red"/>
        </w:pict>
      </w:r>
      <w:r w:rsidR="003A6D82">
        <w:rPr>
          <w:rFonts w:ascii="Times New Roman" w:hAnsi="Times New Roman"/>
        </w:rPr>
        <w:t xml:space="preserve"> </w:t>
      </w:r>
      <w:r w:rsidR="003A6D82">
        <w:rPr>
          <w:rFonts w:ascii="Times New Roman" w:hAnsi="Times New Roman" w:cs="Arial"/>
        </w:rPr>
        <w:t>After cleansing the dataset, it was noted that initially there are no value for RPC indicators for second quarter of 2020 since they are future values that were not published yet. Therefore, in order to fill up the values of the RPC indicators, windowing method integrated with tree-based ensembled learning models were used to predict the future values. In particular, the windows were evaluated using RMSE with the historical data and the windowing process is iteratively done by changing the window size until the predicted values achieved the least RMSE in comparison with the actual value. Using the best window size, all of the future values of RPC indicators were predicted using bagging, RF, and boosting models simultaneously. Figure 8 illustrates the windowing process before and future value predictions using Random Forest.</w:t>
      </w:r>
    </w:p>
    <w:p w14:paraId="77FB69CC" w14:textId="64FAE6DF" w:rsidR="000F7CA7" w:rsidRDefault="00D07C47" w:rsidP="000F7CA7">
      <w:pPr>
        <w:jc w:val="both"/>
      </w:pPr>
      <w:r>
        <w:rPr>
          <w:noProof/>
        </w:rPr>
        <w:pict w14:anchorId="7FE7D29A">
          <v:shape id="_x0000_s1046" type="#_x0000_t202" style="position:absolute;left:0;text-align:left;margin-left:-1.7pt;margin-top:148.95pt;width:469.35pt;height:13.8pt;z-index:251666432;mso-position-horizontal-relative:text;mso-position-vertical-relative:text" stroked="f">
            <v:textbox style="mso-fit-shape-to-text:t" inset="0,0,0,0">
              <w:txbxContent>
                <w:p w14:paraId="7B875D65" w14:textId="52849F32" w:rsidR="00D56D73" w:rsidRPr="00897A51" w:rsidRDefault="00D56D73" w:rsidP="00D07C47">
                  <w:pPr>
                    <w:pStyle w:val="Caption"/>
                    <w:rPr>
                      <w:b/>
                      <w:bCs/>
                      <w:noProof/>
                    </w:rPr>
                  </w:pPr>
                  <w:bookmarkStart w:id="55" w:name="_Toc62208989"/>
                  <w:bookmarkStart w:id="56" w:name="_Toc62209131"/>
                  <w:r>
                    <w:t xml:space="preserve">Figure </w:t>
                  </w:r>
                  <w:fldSimple w:instr=" SEQ Figure \* ARABIC ">
                    <w:r>
                      <w:rPr>
                        <w:noProof/>
                      </w:rPr>
                      <w:t>8</w:t>
                    </w:r>
                  </w:fldSimple>
                  <w:r>
                    <w:t xml:space="preserve"> </w:t>
                  </w:r>
                  <w:r w:rsidRPr="008A10ED">
                    <w:rPr>
                      <w:noProof/>
                    </w:rPr>
                    <w:t>Output of RPC indicators before (left) and after (right) Windowing process</w:t>
                  </w:r>
                  <w:bookmarkEnd w:id="55"/>
                  <w:bookmarkEnd w:id="56"/>
                </w:p>
              </w:txbxContent>
            </v:textbox>
            <w10:wrap type="square" side="largest"/>
          </v:shape>
        </w:pict>
      </w:r>
    </w:p>
    <w:p w14:paraId="7FD45784" w14:textId="549B4D8C" w:rsidR="00BD213F" w:rsidRDefault="003A6D82" w:rsidP="000F7CA7">
      <w:pPr>
        <w:jc w:val="both"/>
        <w:rPr>
          <w:rFonts w:ascii="Times New Roman" w:hAnsi="Times New Roman"/>
          <w:b/>
          <w:bCs/>
        </w:rPr>
      </w:pPr>
      <w:r>
        <w:rPr>
          <w:rFonts w:ascii="Times New Roman" w:hAnsi="Times New Roman"/>
          <w:b/>
          <w:bCs/>
          <w:noProof/>
        </w:rPr>
        <w:drawing>
          <wp:anchor distT="0" distB="0" distL="0" distR="0" simplePos="0" relativeHeight="251644928" behindDoc="0" locked="0" layoutInCell="1" allowOverlap="1" wp14:anchorId="630CD788" wp14:editId="0C625879">
            <wp:simplePos x="0" y="0"/>
            <wp:positionH relativeFrom="column">
              <wp:posOffset>-21590</wp:posOffset>
            </wp:positionH>
            <wp:positionV relativeFrom="paragraph">
              <wp:posOffset>171450</wp:posOffset>
            </wp:positionV>
            <wp:extent cx="2924175" cy="1381125"/>
            <wp:effectExtent l="0" t="0" r="0" b="0"/>
            <wp:wrapSquare wrapText="largest"/>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32"/>
                    <a:srcRect t="2130"/>
                    <a:stretch>
                      <a:fillRect/>
                    </a:stretch>
                  </pic:blipFill>
                  <pic:spPr bwMode="auto">
                    <a:xfrm>
                      <a:off x="0" y="0"/>
                      <a:ext cx="2924175" cy="1381125"/>
                    </a:xfrm>
                    <a:prstGeom prst="rect">
                      <a:avLst/>
                    </a:prstGeom>
                  </pic:spPr>
                </pic:pic>
              </a:graphicData>
            </a:graphic>
          </wp:anchor>
        </w:drawing>
      </w:r>
      <w:r>
        <w:rPr>
          <w:rFonts w:ascii="Times New Roman" w:hAnsi="Times New Roman"/>
          <w:b/>
          <w:bCs/>
          <w:noProof/>
        </w:rPr>
        <w:drawing>
          <wp:anchor distT="0" distB="0" distL="0" distR="0" simplePos="0" relativeHeight="251653120" behindDoc="0" locked="0" layoutInCell="1" allowOverlap="1" wp14:anchorId="102D245E" wp14:editId="33E8D3E1">
            <wp:simplePos x="0" y="0"/>
            <wp:positionH relativeFrom="column">
              <wp:posOffset>3042285</wp:posOffset>
            </wp:positionH>
            <wp:positionV relativeFrom="paragraph">
              <wp:posOffset>170180</wp:posOffset>
            </wp:positionV>
            <wp:extent cx="2919730" cy="1382395"/>
            <wp:effectExtent l="0" t="0" r="0" b="0"/>
            <wp:wrapSquare wrapText="largest"/>
            <wp:docPr id="2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pic:cNvPicPr>
                      <a:picLocks noChangeAspect="1" noChangeArrowheads="1"/>
                    </pic:cNvPicPr>
                  </pic:nvPicPr>
                  <pic:blipFill>
                    <a:blip r:embed="rId33"/>
                    <a:stretch>
                      <a:fillRect/>
                    </a:stretch>
                  </pic:blipFill>
                  <pic:spPr bwMode="auto">
                    <a:xfrm>
                      <a:off x="0" y="0"/>
                      <a:ext cx="2919730" cy="1382395"/>
                    </a:xfrm>
                    <a:prstGeom prst="rect">
                      <a:avLst/>
                    </a:prstGeom>
                  </pic:spPr>
                </pic:pic>
              </a:graphicData>
            </a:graphic>
          </wp:anchor>
        </w:drawing>
      </w:r>
    </w:p>
    <w:p w14:paraId="5EFAC323" w14:textId="77777777" w:rsidR="00BD213F" w:rsidRDefault="00BD213F" w:rsidP="00D07C47">
      <w:pPr>
        <w:spacing w:line="276" w:lineRule="auto"/>
        <w:jc w:val="center"/>
      </w:pPr>
    </w:p>
    <w:p w14:paraId="551D0BA7" w14:textId="7C9B7892" w:rsidR="00BD213F" w:rsidRDefault="003A6D82">
      <w:pPr>
        <w:spacing w:line="360" w:lineRule="auto"/>
        <w:jc w:val="both"/>
      </w:pPr>
      <w:r>
        <w:tab/>
        <w:t xml:space="preserve">Furthermore, two types of data splitting methods were used for Model Development stage which are percentage split and time-based cross validation. For percentage split’s </w:t>
      </w:r>
      <w:r w:rsidR="003F53B8">
        <w:t>initial</w:t>
      </w:r>
      <w:r>
        <w:t xml:space="preserve"> run, the time series dataset </w:t>
      </w:r>
      <w:r w:rsidR="003F53B8">
        <w:t>was</w:t>
      </w:r>
      <w:r>
        <w:t xml:space="preserve"> splitted into 2 sets by 70:30 for training and testing sets. This splitting </w:t>
      </w:r>
      <w:r w:rsidR="003F53B8">
        <w:t>was</w:t>
      </w:r>
      <w:r>
        <w:t xml:space="preserve"> applied</w:t>
      </w:r>
      <w:r w:rsidR="003F53B8">
        <w:t xml:space="preserve"> with </w:t>
      </w:r>
      <w:r>
        <w:t>non-random splitting</w:t>
      </w:r>
      <w:r w:rsidR="003F53B8">
        <w:t xml:space="preserve"> due to ordinal property of the time series</w:t>
      </w:r>
      <w:r>
        <w:t>. Meanwhile for time-based cross validation’s initial run, sliding window and expanding window methods were used. As illustrated in Figure 6, the window size of training dataset for expanding window will keep on expanding until the final iteration</w:t>
      </w:r>
      <w:r w:rsidR="003F53B8">
        <w:t>,</w:t>
      </w:r>
      <w:r>
        <w:t xml:space="preserve"> while the window size of training dataset for sliding window is constant (for initial run, window size = 5 was set) and sliding throughout iterations. The output </w:t>
      </w:r>
      <w:r w:rsidR="003F53B8">
        <w:t>of all</w:t>
      </w:r>
      <w:r>
        <w:t xml:space="preserve"> data splitting methods </w:t>
      </w:r>
      <w:r w:rsidR="00C2055E">
        <w:t>was</w:t>
      </w:r>
      <w:r>
        <w:t xml:space="preserve"> recorded in Model Development stage.</w:t>
      </w:r>
    </w:p>
    <w:p w14:paraId="5654DBC2" w14:textId="77777777" w:rsidR="00BD213F" w:rsidRDefault="00BD213F">
      <w:pPr>
        <w:spacing w:line="360" w:lineRule="auto"/>
        <w:jc w:val="center"/>
        <w:rPr>
          <w:rFonts w:ascii="Times New Roman" w:hAnsi="Times New Roman"/>
        </w:rPr>
      </w:pPr>
    </w:p>
    <w:p w14:paraId="107F965E" w14:textId="77777777" w:rsidR="00BD213F" w:rsidRDefault="003A6D82" w:rsidP="0075563E">
      <w:pPr>
        <w:pStyle w:val="Heading3"/>
      </w:pPr>
      <w:bookmarkStart w:id="57" w:name="_Toc62203604"/>
      <w:r>
        <w:lastRenderedPageBreak/>
        <w:t>3.2.3</w:t>
      </w:r>
      <w:r>
        <w:tab/>
        <w:t>Model Development</w:t>
      </w:r>
      <w:bookmarkEnd w:id="57"/>
    </w:p>
    <w:p w14:paraId="09B8556A" w14:textId="787AE162" w:rsidR="00BD213F" w:rsidRDefault="003A6D82">
      <w:pPr>
        <w:spacing w:line="360" w:lineRule="auto"/>
        <w:jc w:val="both"/>
        <w:rPr>
          <w:rFonts w:ascii="Times New Roman" w:hAnsi="Times New Roman"/>
          <w:b/>
          <w:bCs/>
        </w:rPr>
      </w:pPr>
      <w:r>
        <w:rPr>
          <w:rFonts w:ascii="Times New Roman" w:hAnsi="Times New Roman"/>
        </w:rPr>
        <w:t xml:space="preserve">At this stage, models with initial were trained using multiple data preparation methods. Based on Table 3, it was observed that data splitting method using sliding window are the best as it produces the least prediction error for majority (3 out of 4) of the models. This is because sliding window method only learns the recent trend of the time series and predicts future values based on the trend. </w:t>
      </w:r>
      <w:r w:rsidR="003F53B8">
        <w:rPr>
          <w:rFonts w:ascii="Times New Roman" w:hAnsi="Times New Roman"/>
        </w:rPr>
        <w:t>This finding</w:t>
      </w:r>
      <w:r>
        <w:rPr>
          <w:rFonts w:ascii="Times New Roman" w:hAnsi="Times New Roman"/>
        </w:rPr>
        <w:t xml:space="preserve"> is supported by Vasconcelos (2017) in which he stated that fixed rolling window (also known as sliding window) produces lower prediction error than expanding window. Vasconcelos (2017) justifies by proving the null hypothesis saying that both models are similar is rejected, concluding sliding window is better than expanding window. </w:t>
      </w:r>
    </w:p>
    <w:p w14:paraId="7FB17EFF" w14:textId="77777777" w:rsidR="00BD213F" w:rsidRDefault="00BD213F">
      <w:pPr>
        <w:jc w:val="both"/>
      </w:pPr>
    </w:p>
    <w:p w14:paraId="57620561" w14:textId="736D738B" w:rsidR="00BD213F" w:rsidRDefault="003A6D82">
      <w:pPr>
        <w:spacing w:line="360" w:lineRule="auto"/>
        <w:jc w:val="both"/>
        <w:rPr>
          <w:rFonts w:ascii="Times New Roman" w:hAnsi="Times New Roman"/>
          <w:b/>
          <w:bCs/>
        </w:rPr>
      </w:pPr>
      <w:r>
        <w:rPr>
          <w:rFonts w:ascii="Times New Roman" w:hAnsi="Times New Roman"/>
        </w:rPr>
        <w:tab/>
        <w:t xml:space="preserve">In terms of model comparison, it was observed that boosting models (AdaBoost and XGBoost) are better at prediction by having lower RMSE than bagging and random forest. This is because boosting models learn the time series trends in sequential manner, whereby both model applies the concept of penalties for each error made by previous models. As a result, boosting models learned and predicted better than bagging and random forest. This outcome is also similar to Weng et. al (2018) in which they also found out that boosting model outperformed other 6 models including Random Forest and Bagging for macroeconomics variables. This shows that boosting model is the best model regardless of data splitting methods used. </w:t>
      </w:r>
    </w:p>
    <w:p w14:paraId="6675471B" w14:textId="77777777" w:rsidR="00BD213F" w:rsidRDefault="00BD213F">
      <w:pPr>
        <w:jc w:val="both"/>
      </w:pPr>
    </w:p>
    <w:p w14:paraId="3C35D417" w14:textId="77777777" w:rsidR="00BD213F" w:rsidRDefault="003A6D82">
      <w:pPr>
        <w:spacing w:line="360" w:lineRule="auto"/>
        <w:jc w:val="both"/>
        <w:rPr>
          <w:rFonts w:ascii="Times New Roman" w:hAnsi="Times New Roman"/>
          <w:b/>
          <w:bCs/>
        </w:rPr>
      </w:pPr>
      <w:r>
        <w:rPr>
          <w:rFonts w:ascii="Times New Roman" w:hAnsi="Times New Roman"/>
        </w:rPr>
        <w:tab/>
        <w:t>To be specific, when both data splitting methods and model algorithms are taken into account in choosing the best technique for RPC prediction, it is determined that boosting model (typically XGBoost) with sliding window is the best technique for RPC prediction. In order to improve the models’ prediction, these models were optimised during Model Optimisation stage.</w:t>
      </w:r>
    </w:p>
    <w:p w14:paraId="781644CD" w14:textId="77777777" w:rsidR="00BD213F" w:rsidRDefault="00BD213F" w:rsidP="0020000C">
      <w:pPr>
        <w:jc w:val="both"/>
        <w:rPr>
          <w:rFonts w:ascii="Times New Roman" w:hAnsi="Times New Roman"/>
          <w:b/>
          <w:bCs/>
        </w:rPr>
      </w:pPr>
    </w:p>
    <w:p w14:paraId="095A737F" w14:textId="77777777" w:rsidR="00BD213F" w:rsidRDefault="003A6D82" w:rsidP="0020000C">
      <w:pPr>
        <w:pStyle w:val="TableHeading"/>
      </w:pPr>
      <w:bookmarkStart w:id="58" w:name="_Toc62209488"/>
      <w:bookmarkStart w:id="59" w:name="_Toc62209622"/>
      <w:r>
        <w:t>Table 3 Model prediction errors (RMSE) during Model Development</w:t>
      </w:r>
      <w:bookmarkEnd w:id="58"/>
      <w:bookmarkEnd w:id="59"/>
    </w:p>
    <w:tbl>
      <w:tblPr>
        <w:tblW w:w="9433" w:type="dxa"/>
        <w:tblInd w:w="55" w:type="dxa"/>
        <w:tblCellMar>
          <w:top w:w="55" w:type="dxa"/>
          <w:left w:w="55" w:type="dxa"/>
          <w:bottom w:w="55" w:type="dxa"/>
          <w:right w:w="55" w:type="dxa"/>
        </w:tblCellMar>
        <w:tblLook w:val="04A0" w:firstRow="1" w:lastRow="0" w:firstColumn="1" w:lastColumn="0" w:noHBand="0" w:noVBand="1"/>
      </w:tblPr>
      <w:tblGrid>
        <w:gridCol w:w="3810"/>
        <w:gridCol w:w="1169"/>
        <w:gridCol w:w="1733"/>
        <w:gridCol w:w="1270"/>
        <w:gridCol w:w="1451"/>
      </w:tblGrid>
      <w:tr w:rsidR="00BD213F" w14:paraId="379AA96A" w14:textId="77777777" w:rsidTr="003F53B8">
        <w:trPr>
          <w:trHeight w:val="390"/>
        </w:trPr>
        <w:tc>
          <w:tcPr>
            <w:tcW w:w="3810" w:type="dxa"/>
            <w:tcBorders>
              <w:top w:val="single" w:sz="2" w:space="0" w:color="000000"/>
              <w:left w:val="single" w:sz="2" w:space="0" w:color="000000"/>
              <w:bottom w:val="single" w:sz="2" w:space="0" w:color="000000"/>
            </w:tcBorders>
            <w:vAlign w:val="center"/>
          </w:tcPr>
          <w:p w14:paraId="6E0D8EE6" w14:textId="77777777" w:rsidR="00BD213F" w:rsidRDefault="003A6D82">
            <w:pPr>
              <w:pStyle w:val="TableContents"/>
              <w:jc w:val="center"/>
            </w:pPr>
            <w:r>
              <w:rPr>
                <w:rFonts w:ascii="Times New Roman" w:hAnsi="Times New Roman"/>
              </w:rPr>
              <w:t>Data Splitting Methods</w:t>
            </w:r>
          </w:p>
        </w:tc>
        <w:tc>
          <w:tcPr>
            <w:tcW w:w="1169" w:type="dxa"/>
            <w:tcBorders>
              <w:top w:val="single" w:sz="2" w:space="0" w:color="000000"/>
              <w:left w:val="single" w:sz="2" w:space="0" w:color="000000"/>
              <w:bottom w:val="single" w:sz="2" w:space="0" w:color="000000"/>
            </w:tcBorders>
            <w:vAlign w:val="center"/>
          </w:tcPr>
          <w:p w14:paraId="192FFD80" w14:textId="77777777" w:rsidR="00BD213F" w:rsidRDefault="003A6D82">
            <w:pPr>
              <w:pStyle w:val="TableContents"/>
              <w:jc w:val="center"/>
            </w:pPr>
            <w:r>
              <w:rPr>
                <w:rFonts w:ascii="Times New Roman" w:hAnsi="Times New Roman"/>
              </w:rPr>
              <w:t>Bagging</w:t>
            </w:r>
          </w:p>
        </w:tc>
        <w:tc>
          <w:tcPr>
            <w:tcW w:w="1733" w:type="dxa"/>
            <w:tcBorders>
              <w:top w:val="single" w:sz="2" w:space="0" w:color="000000"/>
              <w:left w:val="single" w:sz="2" w:space="0" w:color="000000"/>
              <w:bottom w:val="single" w:sz="2" w:space="0" w:color="000000"/>
            </w:tcBorders>
            <w:vAlign w:val="center"/>
          </w:tcPr>
          <w:p w14:paraId="611CD95C" w14:textId="77777777" w:rsidR="00BD213F" w:rsidRDefault="003A6D82">
            <w:pPr>
              <w:pStyle w:val="TableContents"/>
              <w:jc w:val="center"/>
            </w:pPr>
            <w:r>
              <w:rPr>
                <w:rFonts w:ascii="Times New Roman" w:hAnsi="Times New Roman"/>
              </w:rPr>
              <w:t>Random Forest</w:t>
            </w:r>
          </w:p>
        </w:tc>
        <w:tc>
          <w:tcPr>
            <w:tcW w:w="1270" w:type="dxa"/>
            <w:tcBorders>
              <w:top w:val="single" w:sz="2" w:space="0" w:color="000000"/>
              <w:left w:val="single" w:sz="2" w:space="0" w:color="000000"/>
              <w:bottom w:val="single" w:sz="2" w:space="0" w:color="000000"/>
            </w:tcBorders>
            <w:vAlign w:val="center"/>
          </w:tcPr>
          <w:p w14:paraId="2ACB91AA" w14:textId="77777777" w:rsidR="00BD213F" w:rsidRDefault="003A6D82">
            <w:pPr>
              <w:pStyle w:val="TableContents"/>
              <w:jc w:val="center"/>
            </w:pPr>
            <w:r>
              <w:rPr>
                <w:rFonts w:ascii="Times New Roman" w:hAnsi="Times New Roman"/>
              </w:rPr>
              <w:t>AdaBoost</w:t>
            </w:r>
          </w:p>
        </w:tc>
        <w:tc>
          <w:tcPr>
            <w:tcW w:w="1451" w:type="dxa"/>
            <w:tcBorders>
              <w:top w:val="single" w:sz="2" w:space="0" w:color="000000"/>
              <w:left w:val="single" w:sz="2" w:space="0" w:color="000000"/>
              <w:bottom w:val="single" w:sz="2" w:space="0" w:color="000000"/>
              <w:right w:val="single" w:sz="2" w:space="0" w:color="000000"/>
            </w:tcBorders>
            <w:vAlign w:val="center"/>
          </w:tcPr>
          <w:p w14:paraId="5E9FE82B" w14:textId="77777777" w:rsidR="00BD213F" w:rsidRDefault="003A6D82">
            <w:pPr>
              <w:pStyle w:val="TableContents"/>
              <w:jc w:val="center"/>
            </w:pPr>
            <w:r>
              <w:t>XGBoost</w:t>
            </w:r>
          </w:p>
        </w:tc>
      </w:tr>
      <w:tr w:rsidR="00BD213F" w14:paraId="34C93C07" w14:textId="77777777" w:rsidTr="003F53B8">
        <w:trPr>
          <w:trHeight w:val="422"/>
        </w:trPr>
        <w:tc>
          <w:tcPr>
            <w:tcW w:w="3810" w:type="dxa"/>
            <w:tcBorders>
              <w:left w:val="single" w:sz="2" w:space="0" w:color="000000"/>
              <w:bottom w:val="single" w:sz="2" w:space="0" w:color="000000"/>
            </w:tcBorders>
            <w:vAlign w:val="center"/>
          </w:tcPr>
          <w:p w14:paraId="436221A6" w14:textId="77777777" w:rsidR="00BD213F" w:rsidRDefault="003A6D82">
            <w:pPr>
              <w:pStyle w:val="TableContents"/>
              <w:jc w:val="center"/>
            </w:pPr>
            <w:r>
              <w:rPr>
                <w:rFonts w:ascii="Times New Roman" w:hAnsi="Times New Roman"/>
              </w:rPr>
              <w:t>Expanding Window (EW)</w:t>
            </w:r>
          </w:p>
        </w:tc>
        <w:tc>
          <w:tcPr>
            <w:tcW w:w="1169" w:type="dxa"/>
            <w:tcBorders>
              <w:left w:val="single" w:sz="2" w:space="0" w:color="000000"/>
              <w:bottom w:val="single" w:sz="2" w:space="0" w:color="000000"/>
            </w:tcBorders>
            <w:vAlign w:val="center"/>
          </w:tcPr>
          <w:p w14:paraId="26B1A47D" w14:textId="77777777" w:rsidR="00BD213F" w:rsidRDefault="003A6D82">
            <w:pPr>
              <w:pStyle w:val="PreformattedText"/>
              <w:jc w:val="center"/>
            </w:pPr>
            <w:r>
              <w:rPr>
                <w:rFonts w:ascii="Times New Roman" w:eastAsia="Noto Serif CJK SC" w:hAnsi="Times New Roman" w:cs="Lohit Devanagari"/>
                <w:sz w:val="24"/>
                <w:szCs w:val="24"/>
              </w:rPr>
              <w:t>7138.13</w:t>
            </w:r>
          </w:p>
        </w:tc>
        <w:tc>
          <w:tcPr>
            <w:tcW w:w="1733" w:type="dxa"/>
            <w:tcBorders>
              <w:left w:val="single" w:sz="2" w:space="0" w:color="000000"/>
              <w:bottom w:val="single" w:sz="2" w:space="0" w:color="000000"/>
            </w:tcBorders>
            <w:vAlign w:val="center"/>
          </w:tcPr>
          <w:p w14:paraId="08001852" w14:textId="77777777" w:rsidR="00BD213F" w:rsidRDefault="003A6D82">
            <w:pPr>
              <w:pStyle w:val="PreformattedText"/>
              <w:jc w:val="center"/>
            </w:pPr>
            <w:r>
              <w:rPr>
                <w:rFonts w:ascii="Times New Roman" w:eastAsia="Noto Serif CJK SC" w:hAnsi="Times New Roman" w:cs="Lohit Devanagari"/>
                <w:sz w:val="24"/>
                <w:szCs w:val="24"/>
              </w:rPr>
              <w:t>7057.10</w:t>
            </w:r>
          </w:p>
        </w:tc>
        <w:tc>
          <w:tcPr>
            <w:tcW w:w="1270" w:type="dxa"/>
            <w:tcBorders>
              <w:left w:val="single" w:sz="2" w:space="0" w:color="000000"/>
              <w:bottom w:val="single" w:sz="2" w:space="0" w:color="000000"/>
            </w:tcBorders>
            <w:vAlign w:val="center"/>
          </w:tcPr>
          <w:p w14:paraId="06B1AB27" w14:textId="77777777" w:rsidR="00BD213F" w:rsidRDefault="003A6D82">
            <w:pPr>
              <w:pStyle w:val="PreformattedText"/>
              <w:jc w:val="center"/>
            </w:pPr>
            <w:r>
              <w:rPr>
                <w:rFonts w:ascii="Times New Roman" w:eastAsia="Noto Serif CJK SC" w:hAnsi="Times New Roman" w:cs="Lohit Devanagari"/>
                <w:sz w:val="24"/>
                <w:szCs w:val="24"/>
              </w:rPr>
              <w:t>5982.15</w:t>
            </w:r>
          </w:p>
        </w:tc>
        <w:tc>
          <w:tcPr>
            <w:tcW w:w="1451" w:type="dxa"/>
            <w:tcBorders>
              <w:left w:val="single" w:sz="2" w:space="0" w:color="000000"/>
              <w:bottom w:val="single" w:sz="2" w:space="0" w:color="000000"/>
              <w:right w:val="single" w:sz="2" w:space="0" w:color="000000"/>
            </w:tcBorders>
            <w:vAlign w:val="center"/>
          </w:tcPr>
          <w:p w14:paraId="68FFB4D5" w14:textId="77777777" w:rsidR="00BD213F" w:rsidRDefault="003A6D82">
            <w:pPr>
              <w:pStyle w:val="PreformattedText"/>
              <w:jc w:val="center"/>
            </w:pPr>
            <w:r>
              <w:rPr>
                <w:rFonts w:ascii="Times New Roman" w:eastAsia="Noto Serif CJK SC" w:hAnsi="Times New Roman" w:cs="Lohit Devanagari"/>
                <w:sz w:val="24"/>
                <w:szCs w:val="24"/>
              </w:rPr>
              <w:t>5837.29</w:t>
            </w:r>
          </w:p>
        </w:tc>
      </w:tr>
      <w:tr w:rsidR="00BD213F" w14:paraId="7C65F57B" w14:textId="77777777" w:rsidTr="003F53B8">
        <w:trPr>
          <w:trHeight w:val="440"/>
        </w:trPr>
        <w:tc>
          <w:tcPr>
            <w:tcW w:w="3810" w:type="dxa"/>
            <w:tcBorders>
              <w:left w:val="single" w:sz="2" w:space="0" w:color="000000"/>
              <w:bottom w:val="single" w:sz="2" w:space="0" w:color="000000"/>
            </w:tcBorders>
            <w:vAlign w:val="center"/>
          </w:tcPr>
          <w:p w14:paraId="27109A8F" w14:textId="77777777" w:rsidR="00BD213F" w:rsidRDefault="003A6D82">
            <w:pPr>
              <w:pStyle w:val="TableContents"/>
              <w:jc w:val="center"/>
            </w:pPr>
            <w:r>
              <w:t>Sliding Window (SW)</w:t>
            </w:r>
          </w:p>
        </w:tc>
        <w:tc>
          <w:tcPr>
            <w:tcW w:w="1169" w:type="dxa"/>
            <w:tcBorders>
              <w:left w:val="single" w:sz="2" w:space="0" w:color="000000"/>
              <w:bottom w:val="single" w:sz="2" w:space="0" w:color="000000"/>
            </w:tcBorders>
            <w:vAlign w:val="center"/>
          </w:tcPr>
          <w:p w14:paraId="43061466" w14:textId="77777777" w:rsidR="00BD213F" w:rsidRDefault="003A6D82">
            <w:pPr>
              <w:pStyle w:val="PreformattedText"/>
              <w:jc w:val="center"/>
            </w:pPr>
            <w:r>
              <w:rPr>
                <w:rFonts w:ascii="Times New Roman" w:eastAsia="Noto Serif CJK SC" w:hAnsi="Times New Roman" w:cs="Lohit Devanagari"/>
                <w:sz w:val="24"/>
                <w:szCs w:val="24"/>
              </w:rPr>
              <w:t>7036.21</w:t>
            </w:r>
          </w:p>
        </w:tc>
        <w:tc>
          <w:tcPr>
            <w:tcW w:w="1733" w:type="dxa"/>
            <w:tcBorders>
              <w:left w:val="single" w:sz="2" w:space="0" w:color="000000"/>
              <w:bottom w:val="single" w:sz="2" w:space="0" w:color="000000"/>
            </w:tcBorders>
            <w:vAlign w:val="center"/>
          </w:tcPr>
          <w:p w14:paraId="5B496C96" w14:textId="77777777" w:rsidR="00BD213F" w:rsidRDefault="003A6D82">
            <w:pPr>
              <w:pStyle w:val="PreformattedText"/>
              <w:jc w:val="center"/>
            </w:pPr>
            <w:r>
              <w:rPr>
                <w:rFonts w:ascii="Times New Roman" w:eastAsia="Noto Serif CJK SC" w:hAnsi="Times New Roman" w:cs="Lohit Devanagari"/>
                <w:sz w:val="24"/>
                <w:szCs w:val="24"/>
              </w:rPr>
              <w:t>6554.78</w:t>
            </w:r>
          </w:p>
        </w:tc>
        <w:tc>
          <w:tcPr>
            <w:tcW w:w="1270" w:type="dxa"/>
            <w:tcBorders>
              <w:left w:val="single" w:sz="2" w:space="0" w:color="000000"/>
              <w:bottom w:val="single" w:sz="2" w:space="0" w:color="000000"/>
            </w:tcBorders>
            <w:vAlign w:val="center"/>
          </w:tcPr>
          <w:p w14:paraId="2AD7A709" w14:textId="77777777" w:rsidR="00BD213F" w:rsidRDefault="003A6D82">
            <w:pPr>
              <w:pStyle w:val="PreformattedText"/>
              <w:jc w:val="center"/>
            </w:pPr>
            <w:r>
              <w:rPr>
                <w:rFonts w:ascii="Times New Roman" w:eastAsia="Noto Serif CJK SC" w:hAnsi="Times New Roman" w:cs="Lohit Devanagari"/>
                <w:sz w:val="24"/>
                <w:szCs w:val="24"/>
              </w:rPr>
              <w:t>6530.31</w:t>
            </w:r>
          </w:p>
        </w:tc>
        <w:tc>
          <w:tcPr>
            <w:tcW w:w="1451" w:type="dxa"/>
            <w:tcBorders>
              <w:left w:val="single" w:sz="2" w:space="0" w:color="000000"/>
              <w:bottom w:val="single" w:sz="2" w:space="0" w:color="000000"/>
              <w:right w:val="single" w:sz="2" w:space="0" w:color="000000"/>
            </w:tcBorders>
            <w:vAlign w:val="center"/>
          </w:tcPr>
          <w:p w14:paraId="2E2FD75E" w14:textId="77777777" w:rsidR="00BD213F" w:rsidRDefault="003A6D82">
            <w:pPr>
              <w:pStyle w:val="PreformattedText"/>
              <w:jc w:val="center"/>
            </w:pPr>
            <w:r>
              <w:rPr>
                <w:rFonts w:ascii="Times New Roman" w:eastAsia="Noto Serif CJK SC" w:hAnsi="Times New Roman" w:cs="Lohit Devanagari"/>
                <w:sz w:val="24"/>
                <w:szCs w:val="24"/>
              </w:rPr>
              <w:t>5693.98</w:t>
            </w:r>
          </w:p>
        </w:tc>
      </w:tr>
      <w:tr w:rsidR="00BD213F" w14:paraId="3FEEE5CD" w14:textId="77777777" w:rsidTr="003F53B8">
        <w:trPr>
          <w:trHeight w:val="512"/>
        </w:trPr>
        <w:tc>
          <w:tcPr>
            <w:tcW w:w="3810" w:type="dxa"/>
            <w:tcBorders>
              <w:left w:val="single" w:sz="2" w:space="0" w:color="000000"/>
              <w:bottom w:val="single" w:sz="2" w:space="0" w:color="000000"/>
            </w:tcBorders>
            <w:vAlign w:val="center"/>
          </w:tcPr>
          <w:p w14:paraId="37A76481" w14:textId="77777777" w:rsidR="00BD213F" w:rsidRDefault="003A6D82">
            <w:pPr>
              <w:pStyle w:val="TableContents"/>
              <w:jc w:val="center"/>
            </w:pPr>
            <w:r>
              <w:t>Non-Random Percentage Split (NRS)</w:t>
            </w:r>
          </w:p>
        </w:tc>
        <w:tc>
          <w:tcPr>
            <w:tcW w:w="1169" w:type="dxa"/>
            <w:tcBorders>
              <w:left w:val="single" w:sz="2" w:space="0" w:color="000000"/>
              <w:bottom w:val="single" w:sz="2" w:space="0" w:color="000000"/>
            </w:tcBorders>
            <w:vAlign w:val="center"/>
          </w:tcPr>
          <w:p w14:paraId="2BC788A0" w14:textId="77777777" w:rsidR="00BD213F" w:rsidRDefault="003A6D82">
            <w:pPr>
              <w:pStyle w:val="PreformattedText"/>
              <w:jc w:val="center"/>
            </w:pPr>
            <w:r>
              <w:rPr>
                <w:rFonts w:ascii="Times New Roman" w:eastAsia="Noto Serif CJK SC" w:hAnsi="Times New Roman" w:cs="Lohit Devanagari"/>
                <w:sz w:val="24"/>
                <w:szCs w:val="24"/>
              </w:rPr>
              <w:t>27585.97</w:t>
            </w:r>
          </w:p>
        </w:tc>
        <w:tc>
          <w:tcPr>
            <w:tcW w:w="1733" w:type="dxa"/>
            <w:tcBorders>
              <w:left w:val="single" w:sz="2" w:space="0" w:color="000000"/>
              <w:bottom w:val="single" w:sz="2" w:space="0" w:color="000000"/>
            </w:tcBorders>
            <w:vAlign w:val="center"/>
          </w:tcPr>
          <w:p w14:paraId="20D11AD9" w14:textId="77777777" w:rsidR="00BD213F" w:rsidRDefault="003A6D82">
            <w:pPr>
              <w:pStyle w:val="PreformattedText"/>
              <w:jc w:val="center"/>
            </w:pPr>
            <w:r>
              <w:rPr>
                <w:rFonts w:ascii="Times New Roman" w:eastAsia="Noto Serif CJK SC" w:hAnsi="Times New Roman" w:cs="Lohit Devanagari"/>
                <w:sz w:val="24"/>
                <w:szCs w:val="24"/>
              </w:rPr>
              <w:t>24905.06</w:t>
            </w:r>
          </w:p>
        </w:tc>
        <w:tc>
          <w:tcPr>
            <w:tcW w:w="1270" w:type="dxa"/>
            <w:tcBorders>
              <w:left w:val="single" w:sz="2" w:space="0" w:color="000000"/>
              <w:bottom w:val="single" w:sz="2" w:space="0" w:color="000000"/>
            </w:tcBorders>
            <w:vAlign w:val="center"/>
          </w:tcPr>
          <w:p w14:paraId="10FFBD91" w14:textId="77777777" w:rsidR="00BD213F" w:rsidRDefault="003A6D82">
            <w:pPr>
              <w:pStyle w:val="PreformattedText"/>
              <w:jc w:val="center"/>
            </w:pPr>
            <w:r>
              <w:rPr>
                <w:rFonts w:ascii="Times New Roman" w:eastAsia="Noto Serif CJK SC" w:hAnsi="Times New Roman" w:cs="Lohit Devanagari"/>
                <w:sz w:val="24"/>
                <w:szCs w:val="24"/>
              </w:rPr>
              <w:t>24387.61</w:t>
            </w:r>
          </w:p>
        </w:tc>
        <w:tc>
          <w:tcPr>
            <w:tcW w:w="1451" w:type="dxa"/>
            <w:tcBorders>
              <w:left w:val="single" w:sz="2" w:space="0" w:color="000000"/>
              <w:bottom w:val="single" w:sz="2" w:space="0" w:color="000000"/>
              <w:right w:val="single" w:sz="2" w:space="0" w:color="000000"/>
            </w:tcBorders>
            <w:vAlign w:val="center"/>
          </w:tcPr>
          <w:p w14:paraId="3E182922" w14:textId="77777777" w:rsidR="00BD213F" w:rsidRDefault="003A6D82">
            <w:pPr>
              <w:pStyle w:val="PreformattedText"/>
              <w:jc w:val="center"/>
            </w:pPr>
            <w:r>
              <w:rPr>
                <w:rFonts w:ascii="Times New Roman" w:eastAsia="Noto Serif CJK SC" w:hAnsi="Times New Roman" w:cs="Lohit Devanagari"/>
                <w:sz w:val="24"/>
                <w:szCs w:val="24"/>
              </w:rPr>
              <w:t>22622.79</w:t>
            </w:r>
          </w:p>
        </w:tc>
      </w:tr>
    </w:tbl>
    <w:p w14:paraId="5F6C5806" w14:textId="50C81B0E" w:rsidR="00BD213F" w:rsidRDefault="003A6D82" w:rsidP="0075563E">
      <w:pPr>
        <w:pStyle w:val="Heading3"/>
      </w:pPr>
      <w:bookmarkStart w:id="60" w:name="_Toc62203605"/>
      <w:r>
        <w:lastRenderedPageBreak/>
        <w:t>3.2.</w:t>
      </w:r>
      <w:r w:rsidR="0075563E">
        <w:t>4</w:t>
      </w:r>
      <w:r>
        <w:tab/>
        <w:t>Model Optimisation</w:t>
      </w:r>
      <w:bookmarkEnd w:id="60"/>
    </w:p>
    <w:p w14:paraId="5A79CF18" w14:textId="7DAD3298" w:rsidR="00BD213F" w:rsidRDefault="003A6D82">
      <w:pPr>
        <w:spacing w:line="360" w:lineRule="auto"/>
        <w:jc w:val="both"/>
        <w:rPr>
          <w:rFonts w:ascii="Times New Roman" w:hAnsi="Times New Roman"/>
          <w:b/>
          <w:bCs/>
        </w:rPr>
      </w:pPr>
      <w:r>
        <w:rPr>
          <w:rFonts w:ascii="Times New Roman" w:hAnsi="Times New Roman"/>
        </w:rPr>
        <w:t xml:space="preserve">After the models were successfully developed during Model Development stage, their prediction accuracy </w:t>
      </w:r>
      <w:r w:rsidR="007A7A0C">
        <w:rPr>
          <w:rFonts w:ascii="Times New Roman" w:hAnsi="Times New Roman"/>
        </w:rPr>
        <w:t>was</w:t>
      </w:r>
      <w:r>
        <w:rPr>
          <w:rFonts w:ascii="Times New Roman" w:hAnsi="Times New Roman"/>
        </w:rPr>
        <w:t xml:space="preserve"> further improved by optimising their window size, percentage split ratio, and feature selection. In particular, the purpose of this stage is to determine the best configurations of data preparation methods to improve prediction accuracy of the developed models. Feature selection was done by iterating the number of significant attributes from 1 until all of the attributes are included. Meanwhile for window size, they are iterated from 1 until window size = 10, and percentage split was iterated from 60:40 until 90:10 ratio. </w:t>
      </w:r>
    </w:p>
    <w:p w14:paraId="0E0AC1A9" w14:textId="77777777" w:rsidR="00BD213F" w:rsidRDefault="00BD213F">
      <w:pPr>
        <w:jc w:val="both"/>
      </w:pPr>
    </w:p>
    <w:p w14:paraId="4DB42020" w14:textId="2BFFDDC0" w:rsidR="00BD213F" w:rsidRDefault="003A6D82">
      <w:pPr>
        <w:spacing w:line="360" w:lineRule="auto"/>
        <w:jc w:val="both"/>
        <w:rPr>
          <w:rFonts w:ascii="Times New Roman" w:hAnsi="Times New Roman"/>
          <w:b/>
          <w:bCs/>
        </w:rPr>
      </w:pPr>
      <w:r>
        <w:rPr>
          <w:rFonts w:ascii="Times New Roman" w:hAnsi="Times New Roman"/>
        </w:rPr>
        <w:tab/>
        <w:t xml:space="preserve">For expanding window, </w:t>
      </w:r>
      <w:r w:rsidR="00660490">
        <w:rPr>
          <w:rFonts w:ascii="Times New Roman" w:hAnsi="Times New Roman"/>
        </w:rPr>
        <w:t>all</w:t>
      </w:r>
      <w:r>
        <w:rPr>
          <w:rFonts w:ascii="Times New Roman" w:hAnsi="Times New Roman"/>
        </w:rPr>
        <w:t xml:space="preserve"> models’ prediction error </w:t>
      </w:r>
      <w:r w:rsidR="00660490">
        <w:rPr>
          <w:rFonts w:ascii="Times New Roman" w:hAnsi="Times New Roman"/>
        </w:rPr>
        <w:t>was</w:t>
      </w:r>
      <w:r>
        <w:rPr>
          <w:rFonts w:ascii="Times New Roman" w:hAnsi="Times New Roman"/>
        </w:rPr>
        <w:t xml:space="preserve"> optimised by selecting the best attributes via feature selection during model training. While for sliding window, </w:t>
      </w:r>
      <w:r w:rsidR="00660490">
        <w:rPr>
          <w:rFonts w:ascii="Times New Roman" w:hAnsi="Times New Roman"/>
        </w:rPr>
        <w:t>all</w:t>
      </w:r>
      <w:r>
        <w:rPr>
          <w:rFonts w:ascii="Times New Roman" w:hAnsi="Times New Roman"/>
        </w:rPr>
        <w:t xml:space="preserve"> models were optimised by selecting the best attributes via feature selection together with the best window size. Similar process </w:t>
      </w:r>
      <w:r w:rsidR="00660490">
        <w:rPr>
          <w:rFonts w:ascii="Times New Roman" w:hAnsi="Times New Roman"/>
        </w:rPr>
        <w:t>was</w:t>
      </w:r>
      <w:r>
        <w:rPr>
          <w:rFonts w:ascii="Times New Roman" w:hAnsi="Times New Roman"/>
        </w:rPr>
        <w:t xml:space="preserve"> done for percentage split for both random and non-random split in which </w:t>
      </w:r>
      <w:r w:rsidR="00660490">
        <w:rPr>
          <w:rFonts w:ascii="Times New Roman" w:hAnsi="Times New Roman"/>
        </w:rPr>
        <w:t>all</w:t>
      </w:r>
      <w:r>
        <w:rPr>
          <w:rFonts w:ascii="Times New Roman" w:hAnsi="Times New Roman"/>
        </w:rPr>
        <w:t xml:space="preserve"> models were optimised by selecting the best attributes via feature selection together with the test size. Figure 9 shows the recommended configurations for RPC prediction using Random Forest (sliding window) associated with the heatmap generated. Other heatmaps generated for other algorithms and data preparation methods are in </w:t>
      </w:r>
      <w:r w:rsidR="008A5C18">
        <w:rPr>
          <w:rFonts w:ascii="Times New Roman" w:hAnsi="Times New Roman"/>
        </w:rPr>
        <w:t>figure 10-1</w:t>
      </w:r>
      <w:r w:rsidR="00EE59B2">
        <w:rPr>
          <w:rFonts w:ascii="Times New Roman" w:hAnsi="Times New Roman"/>
        </w:rPr>
        <w:t>2</w:t>
      </w:r>
      <w:r w:rsidR="008A5C18">
        <w:rPr>
          <w:rFonts w:ascii="Times New Roman" w:hAnsi="Times New Roman"/>
        </w:rPr>
        <w:t xml:space="preserve"> below.</w:t>
      </w:r>
    </w:p>
    <w:p w14:paraId="12413A27" w14:textId="71981FCD" w:rsidR="00BD213F" w:rsidRDefault="00D07C47">
      <w:pPr>
        <w:jc w:val="both"/>
      </w:pPr>
      <w:r>
        <w:rPr>
          <w:noProof/>
        </w:rPr>
        <w:pict w14:anchorId="1C01AB7D">
          <v:shape id="_x0000_s1047" type="#_x0000_t202" style="position:absolute;left:0;text-align:left;margin-left:-.05pt;margin-top:244.35pt;width:468.25pt;height:27.6pt;z-index:251667456;mso-position-horizontal-relative:text;mso-position-vertical-relative:text" stroked="f">
            <v:textbox style="mso-fit-shape-to-text:t" inset="0,0,0,0">
              <w:txbxContent>
                <w:p w14:paraId="071CA950" w14:textId="6EB97253" w:rsidR="00D56D73" w:rsidRPr="00EA1419" w:rsidRDefault="00D56D73" w:rsidP="00D07C47">
                  <w:pPr>
                    <w:pStyle w:val="Caption"/>
                    <w:rPr>
                      <w:rFonts w:ascii="Liberation Serif" w:hAnsi="Liberation Serif"/>
                      <w:noProof/>
                    </w:rPr>
                  </w:pPr>
                  <w:bookmarkStart w:id="61" w:name="_Toc62208990"/>
                  <w:bookmarkStart w:id="62" w:name="_Toc62209132"/>
                  <w:r>
                    <w:t xml:space="preserve">Figure </w:t>
                  </w:r>
                  <w:fldSimple w:instr=" SEQ Figure \* ARABIC ">
                    <w:r>
                      <w:rPr>
                        <w:noProof/>
                      </w:rPr>
                      <w:t>9</w:t>
                    </w:r>
                  </w:fldSimple>
                  <w:r>
                    <w:t xml:space="preserve"> </w:t>
                  </w:r>
                  <w:r w:rsidRPr="00826824">
                    <w:rPr>
                      <w:noProof/>
                    </w:rPr>
                    <w:t>Recommended configuration of RPC prediction by Random Forest (Sliding Window)</w:t>
                  </w:r>
                  <w:bookmarkEnd w:id="61"/>
                  <w:bookmarkEnd w:id="62"/>
                </w:p>
              </w:txbxContent>
            </v:textbox>
            <w10:wrap type="topAndBottom"/>
          </v:shape>
        </w:pict>
      </w:r>
      <w:r w:rsidR="000F7CA7">
        <w:rPr>
          <w:noProof/>
        </w:rPr>
        <w:drawing>
          <wp:anchor distT="0" distB="0" distL="0" distR="0" simplePos="0" relativeHeight="251677696" behindDoc="0" locked="0" layoutInCell="1" allowOverlap="1" wp14:anchorId="5646F2CF" wp14:editId="061521E1">
            <wp:simplePos x="0" y="0"/>
            <wp:positionH relativeFrom="column">
              <wp:posOffset>1329065</wp:posOffset>
            </wp:positionH>
            <wp:positionV relativeFrom="paragraph">
              <wp:posOffset>194310</wp:posOffset>
            </wp:positionV>
            <wp:extent cx="3298825" cy="2851785"/>
            <wp:effectExtent l="0" t="0" r="0" b="0"/>
            <wp:wrapTopAndBottom/>
            <wp:docPr id="3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pic:cNvPicPr>
                      <a:picLocks noChangeAspect="1" noChangeArrowheads="1"/>
                    </pic:cNvPicPr>
                  </pic:nvPicPr>
                  <pic:blipFill>
                    <a:blip r:embed="rId34"/>
                    <a:stretch>
                      <a:fillRect/>
                    </a:stretch>
                  </pic:blipFill>
                  <pic:spPr bwMode="auto">
                    <a:xfrm>
                      <a:off x="0" y="0"/>
                      <a:ext cx="3298825" cy="2851785"/>
                    </a:xfrm>
                    <a:prstGeom prst="rect">
                      <a:avLst/>
                    </a:prstGeom>
                  </pic:spPr>
                </pic:pic>
              </a:graphicData>
            </a:graphic>
            <wp14:sizeRelH relativeFrom="margin">
              <wp14:pctWidth>0</wp14:pctWidth>
            </wp14:sizeRelH>
            <wp14:sizeRelV relativeFrom="margin">
              <wp14:pctHeight>0</wp14:pctHeight>
            </wp14:sizeRelV>
          </wp:anchor>
        </w:drawing>
      </w:r>
    </w:p>
    <w:p w14:paraId="1B7FE3DB" w14:textId="52E0208A" w:rsidR="008A5C18" w:rsidRDefault="008A5C18" w:rsidP="008A5C18">
      <w:pPr>
        <w:spacing w:line="360" w:lineRule="auto"/>
        <w:jc w:val="both"/>
      </w:pPr>
      <w:r>
        <w:lastRenderedPageBreak/>
        <w:tab/>
        <w:t>Referring to Figure 10-1</w:t>
      </w:r>
      <w:r w:rsidR="003F53B8">
        <w:t>2</w:t>
      </w:r>
      <w:r>
        <w:t xml:space="preserve">, it was observed in general, that there are patterns in prediction errors depending on the data split method used. Figure 10 shows that expanding window shows a significantly higher error for each 4 incremental </w:t>
      </w:r>
      <w:r w:rsidR="005B2556">
        <w:t xml:space="preserve">window </w:t>
      </w:r>
      <w:r>
        <w:t>sizes.</w:t>
      </w:r>
      <w:r w:rsidR="005B2556">
        <w:t xml:space="preserve"> Meanwhile in Figure 11, sliding window displays lower prediction </w:t>
      </w:r>
      <w:r w:rsidR="004736EF">
        <w:t xml:space="preserve">error </w:t>
      </w:r>
      <w:r w:rsidR="005B2556">
        <w:t>when small window sizes</w:t>
      </w:r>
      <w:r w:rsidR="004736EF">
        <w:t xml:space="preserve"> were applied</w:t>
      </w:r>
      <w:r w:rsidR="005B2556">
        <w:t xml:space="preserve"> (window size = 1</w:t>
      </w:r>
      <w:r w:rsidR="004736EF">
        <w:t xml:space="preserve"> until </w:t>
      </w:r>
      <w:r w:rsidR="005B2556">
        <w:t>3)</w:t>
      </w:r>
      <w:r w:rsidR="00B85ACB">
        <w:t xml:space="preserve">. Lastly, Figure </w:t>
      </w:r>
      <w:r w:rsidR="00B87232">
        <w:t>12</w:t>
      </w:r>
      <w:r w:rsidR="00B85ACB">
        <w:t xml:space="preserve"> displays that non-random percentage split performed better when 75:25 data split ratio was used together with a maximum of 5 significant attributes.</w:t>
      </w:r>
    </w:p>
    <w:p w14:paraId="2A1ADD8C" w14:textId="77777777" w:rsidR="003F53B8" w:rsidRDefault="003F53B8" w:rsidP="008A5C18">
      <w:pPr>
        <w:spacing w:line="360" w:lineRule="auto"/>
        <w:jc w:val="both"/>
      </w:pPr>
    </w:p>
    <w:p w14:paraId="0FD4E118" w14:textId="77777777" w:rsidR="008A5C18" w:rsidRPr="009F6C6E" w:rsidRDefault="008A5C18" w:rsidP="009F6C6E">
      <w:pPr>
        <w:jc w:val="both"/>
        <w:rPr>
          <w:sz w:val="18"/>
          <w:szCs w:val="18"/>
        </w:rPr>
      </w:pPr>
    </w:p>
    <w:p w14:paraId="6172DEEE" w14:textId="77777777" w:rsidR="00D07C47" w:rsidRDefault="007A7A0C" w:rsidP="00D07C47">
      <w:pPr>
        <w:keepNext/>
        <w:spacing w:line="360" w:lineRule="auto"/>
        <w:jc w:val="center"/>
      </w:pPr>
      <w:r>
        <w:rPr>
          <w:noProof/>
        </w:rPr>
        <w:drawing>
          <wp:inline distT="0" distB="0" distL="0" distR="0" wp14:anchorId="327D4E7D" wp14:editId="73C15E9F">
            <wp:extent cx="5867400" cy="995487"/>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104" t="29800" r="5983" b="44890"/>
                    <a:stretch/>
                  </pic:blipFill>
                  <pic:spPr bwMode="auto">
                    <a:xfrm>
                      <a:off x="0" y="0"/>
                      <a:ext cx="6021986" cy="1021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096F4A" w14:textId="2F0668DD" w:rsidR="007A7A0C" w:rsidRDefault="00D07C47" w:rsidP="00D07C47">
      <w:pPr>
        <w:pStyle w:val="Caption"/>
      </w:pPr>
      <w:bookmarkStart w:id="63" w:name="_Toc62208991"/>
      <w:bookmarkStart w:id="64" w:name="_Toc62209133"/>
      <w:r>
        <w:t xml:space="preserve">Figure </w:t>
      </w:r>
      <w:fldSimple w:instr=" SEQ Figure \* ARABIC ">
        <w:r>
          <w:rPr>
            <w:noProof/>
          </w:rPr>
          <w:t>10</w:t>
        </w:r>
      </w:fldSimple>
      <w:r>
        <w:t xml:space="preserve"> </w:t>
      </w:r>
      <w:r w:rsidRPr="00C92DCB">
        <w:rPr>
          <w:noProof/>
        </w:rPr>
        <w:t>Generated heatmap using Expanding Window</w:t>
      </w:r>
      <w:bookmarkEnd w:id="63"/>
      <w:bookmarkEnd w:id="64"/>
    </w:p>
    <w:p w14:paraId="3FDFF398" w14:textId="77777777" w:rsidR="003F53B8" w:rsidRDefault="003F53B8" w:rsidP="00B85ACB">
      <w:pPr>
        <w:spacing w:line="276" w:lineRule="auto"/>
        <w:jc w:val="center"/>
      </w:pPr>
    </w:p>
    <w:p w14:paraId="63390C5B" w14:textId="77777777" w:rsidR="008A5C18" w:rsidRPr="009F6C6E" w:rsidRDefault="008A5C18" w:rsidP="00B85ACB">
      <w:pPr>
        <w:jc w:val="center"/>
        <w:rPr>
          <w:sz w:val="18"/>
          <w:szCs w:val="18"/>
        </w:rPr>
      </w:pPr>
    </w:p>
    <w:p w14:paraId="4C948010" w14:textId="77777777" w:rsidR="00D07C47" w:rsidRDefault="007A7A0C" w:rsidP="00D07C47">
      <w:pPr>
        <w:keepNext/>
        <w:spacing w:line="360" w:lineRule="auto"/>
        <w:jc w:val="center"/>
      </w:pPr>
      <w:r>
        <w:rPr>
          <w:noProof/>
        </w:rPr>
        <w:drawing>
          <wp:inline distT="0" distB="0" distL="0" distR="0" wp14:anchorId="13398C59" wp14:editId="5C57E834">
            <wp:extent cx="5915025" cy="1006707"/>
            <wp:effectExtent l="19050" t="1905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959" t="37243" r="5633" b="37218"/>
                    <a:stretch/>
                  </pic:blipFill>
                  <pic:spPr bwMode="auto">
                    <a:xfrm>
                      <a:off x="0" y="0"/>
                      <a:ext cx="5964703" cy="10151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5DDFD9" w14:textId="0E65698E" w:rsidR="007A7A0C" w:rsidRDefault="00D07C47" w:rsidP="00D07C47">
      <w:pPr>
        <w:pStyle w:val="Caption"/>
      </w:pPr>
      <w:bookmarkStart w:id="65" w:name="_Toc62208992"/>
      <w:bookmarkStart w:id="66" w:name="_Toc62209134"/>
      <w:r>
        <w:t xml:space="preserve">Figure </w:t>
      </w:r>
      <w:fldSimple w:instr=" SEQ Figure \* ARABIC ">
        <w:r>
          <w:rPr>
            <w:noProof/>
          </w:rPr>
          <w:t>11</w:t>
        </w:r>
      </w:fldSimple>
      <w:r>
        <w:t xml:space="preserve"> </w:t>
      </w:r>
      <w:r w:rsidRPr="00295E41">
        <w:rPr>
          <w:noProof/>
        </w:rPr>
        <w:t>Generated heatmap using Sliding Window</w:t>
      </w:r>
      <w:bookmarkEnd w:id="65"/>
      <w:bookmarkEnd w:id="66"/>
    </w:p>
    <w:p w14:paraId="080CDCB0" w14:textId="77777777" w:rsidR="003F53B8" w:rsidRDefault="003F53B8" w:rsidP="00B85ACB">
      <w:pPr>
        <w:spacing w:line="276" w:lineRule="auto"/>
        <w:jc w:val="center"/>
      </w:pPr>
    </w:p>
    <w:p w14:paraId="56ECCF41" w14:textId="77777777" w:rsidR="008A5C18" w:rsidRPr="009F6C6E" w:rsidRDefault="008A5C18" w:rsidP="00B85ACB">
      <w:pPr>
        <w:jc w:val="center"/>
        <w:rPr>
          <w:sz w:val="18"/>
          <w:szCs w:val="18"/>
        </w:rPr>
      </w:pPr>
    </w:p>
    <w:p w14:paraId="5EA2C148" w14:textId="77777777" w:rsidR="008A5C18" w:rsidRPr="009F6C6E" w:rsidRDefault="008A5C18" w:rsidP="003F53B8">
      <w:pPr>
        <w:rPr>
          <w:sz w:val="18"/>
          <w:szCs w:val="18"/>
        </w:rPr>
      </w:pPr>
    </w:p>
    <w:p w14:paraId="67C91DFD" w14:textId="77777777" w:rsidR="00D07C47" w:rsidRDefault="006F42E5" w:rsidP="00D07C47">
      <w:pPr>
        <w:keepNext/>
        <w:spacing w:line="360" w:lineRule="auto"/>
        <w:jc w:val="center"/>
      </w:pPr>
      <w:r>
        <w:rPr>
          <w:noProof/>
        </w:rPr>
        <w:drawing>
          <wp:inline distT="0" distB="0" distL="0" distR="0" wp14:anchorId="77B9F9F9" wp14:editId="33740934">
            <wp:extent cx="5945856" cy="1003111"/>
            <wp:effectExtent l="19050" t="1905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875" t="44904" r="5717" b="29779"/>
                    <a:stretch/>
                  </pic:blipFill>
                  <pic:spPr bwMode="auto">
                    <a:xfrm>
                      <a:off x="0" y="0"/>
                      <a:ext cx="5945856" cy="10031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CE1BA9" w14:textId="73964E2D" w:rsidR="006F42E5" w:rsidRDefault="00D07C47" w:rsidP="00D07C47">
      <w:pPr>
        <w:pStyle w:val="Caption"/>
      </w:pPr>
      <w:bookmarkStart w:id="67" w:name="_Toc62208993"/>
      <w:bookmarkStart w:id="68" w:name="_Toc62209135"/>
      <w:r>
        <w:t xml:space="preserve">Figure </w:t>
      </w:r>
      <w:fldSimple w:instr=" SEQ Figure \* ARABIC ">
        <w:r>
          <w:rPr>
            <w:noProof/>
          </w:rPr>
          <w:t>12</w:t>
        </w:r>
      </w:fldSimple>
      <w:r>
        <w:t xml:space="preserve"> </w:t>
      </w:r>
      <w:r w:rsidRPr="001D7168">
        <w:rPr>
          <w:noProof/>
        </w:rPr>
        <w:t>Generated heatmap using Non-Random Percentage Split</w:t>
      </w:r>
      <w:bookmarkEnd w:id="67"/>
      <w:bookmarkEnd w:id="68"/>
    </w:p>
    <w:p w14:paraId="798219B4" w14:textId="0F20FBC0" w:rsidR="003F53B8" w:rsidRDefault="003F53B8" w:rsidP="008A5C18">
      <w:pPr>
        <w:spacing w:line="360" w:lineRule="auto"/>
        <w:jc w:val="center"/>
      </w:pPr>
    </w:p>
    <w:p w14:paraId="7F66BF73" w14:textId="23CBA2A7" w:rsidR="003F53B8" w:rsidRDefault="003F53B8" w:rsidP="008A5C18">
      <w:pPr>
        <w:spacing w:line="360" w:lineRule="auto"/>
        <w:jc w:val="center"/>
      </w:pPr>
    </w:p>
    <w:p w14:paraId="562BAE84" w14:textId="64D2F397" w:rsidR="003F53B8" w:rsidRDefault="003F53B8" w:rsidP="008A5C18">
      <w:pPr>
        <w:spacing w:line="360" w:lineRule="auto"/>
        <w:jc w:val="center"/>
      </w:pPr>
    </w:p>
    <w:p w14:paraId="0BD7C871" w14:textId="70314FB2" w:rsidR="003F53B8" w:rsidRDefault="003F53B8" w:rsidP="008A5C18">
      <w:pPr>
        <w:spacing w:line="360" w:lineRule="auto"/>
        <w:jc w:val="center"/>
      </w:pPr>
    </w:p>
    <w:p w14:paraId="222F6E1F" w14:textId="2C02C50E" w:rsidR="00660490" w:rsidRDefault="00660490" w:rsidP="0075563E">
      <w:pPr>
        <w:pStyle w:val="Heading2"/>
      </w:pPr>
      <w:bookmarkStart w:id="69" w:name="_Toc62203606"/>
      <w:r>
        <w:lastRenderedPageBreak/>
        <w:t>3.</w:t>
      </w:r>
      <w:r w:rsidR="00421AE8">
        <w:t>3</w:t>
      </w:r>
      <w:r>
        <w:tab/>
        <w:t>Model Evaluation</w:t>
      </w:r>
      <w:bookmarkEnd w:id="69"/>
    </w:p>
    <w:p w14:paraId="014E777E" w14:textId="77777777" w:rsidR="0075563E" w:rsidRPr="0075563E" w:rsidRDefault="0075563E" w:rsidP="0075563E"/>
    <w:p w14:paraId="3F7E9BBA" w14:textId="65A71E43" w:rsidR="00660490" w:rsidRDefault="007A7A0C" w:rsidP="00DD3A5A">
      <w:pPr>
        <w:spacing w:line="360" w:lineRule="auto"/>
        <w:jc w:val="both"/>
        <w:rPr>
          <w:rFonts w:ascii="Times New Roman" w:hAnsi="Times New Roman"/>
        </w:rPr>
      </w:pPr>
      <w:r>
        <w:rPr>
          <w:rFonts w:ascii="Times New Roman" w:hAnsi="Times New Roman"/>
        </w:rPr>
        <w:t>After discussing Model Optimisation, the best configurations were evaluated during Model Evaluation stage. By taking the best configurations for each algorithm and data splitting methods, the results were</w:t>
      </w:r>
      <w:r w:rsidR="00660490">
        <w:rPr>
          <w:rFonts w:ascii="Times New Roman" w:hAnsi="Times New Roman"/>
        </w:rPr>
        <w:t xml:space="preserve"> illustrated in bar charts in Figure 1</w:t>
      </w:r>
      <w:r w:rsidR="00EE59B2">
        <w:rPr>
          <w:rFonts w:ascii="Times New Roman" w:hAnsi="Times New Roman"/>
        </w:rPr>
        <w:t>3</w:t>
      </w:r>
      <w:r w:rsidR="00660490">
        <w:rPr>
          <w:rFonts w:ascii="Times New Roman" w:hAnsi="Times New Roman"/>
        </w:rPr>
        <w:t>.</w:t>
      </w:r>
    </w:p>
    <w:p w14:paraId="70C3104A" w14:textId="6941629B" w:rsidR="00BD213F" w:rsidRDefault="00BD213F">
      <w:pPr>
        <w:spacing w:before="57" w:after="57" w:line="360" w:lineRule="auto"/>
        <w:jc w:val="center"/>
      </w:pPr>
    </w:p>
    <w:p w14:paraId="72E61DD9" w14:textId="77777777" w:rsidR="00D07C47" w:rsidRDefault="003A6D82" w:rsidP="00D07C47">
      <w:pPr>
        <w:keepNext/>
        <w:spacing w:before="57" w:after="57" w:line="360" w:lineRule="auto"/>
        <w:jc w:val="center"/>
      </w:pPr>
      <w:r>
        <w:rPr>
          <w:noProof/>
        </w:rPr>
        <w:drawing>
          <wp:inline distT="0" distB="0" distL="0" distR="0" wp14:anchorId="758C9AA3" wp14:editId="0591E277">
            <wp:extent cx="5979160" cy="3716977"/>
            <wp:effectExtent l="0" t="0" r="0" b="0"/>
            <wp:docPr id="21" name="Chart 21">
              <a:extLst xmlns:a="http://schemas.openxmlformats.org/drawingml/2006/main">
                <a:ext uri="{FF2B5EF4-FFF2-40B4-BE49-F238E27FC236}">
                  <a16:creationId xmlns:a16="http://schemas.microsoft.com/office/drawing/2014/main" id="{79E66426-84E2-4557-AA95-7CE484528E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C70C887" w14:textId="54EBE6B9" w:rsidR="003A6D82" w:rsidRDefault="00D07C47" w:rsidP="00D07C47">
      <w:pPr>
        <w:pStyle w:val="Caption"/>
      </w:pPr>
      <w:bookmarkStart w:id="70" w:name="_Toc62208994"/>
      <w:bookmarkStart w:id="71" w:name="_Toc62209136"/>
      <w:r>
        <w:t xml:space="preserve">Figure </w:t>
      </w:r>
      <w:fldSimple w:instr=" SEQ Figure \* ARABIC ">
        <w:r>
          <w:rPr>
            <w:noProof/>
          </w:rPr>
          <w:t>13</w:t>
        </w:r>
      </w:fldSimple>
      <w:r>
        <w:t xml:space="preserve"> </w:t>
      </w:r>
      <w:r w:rsidRPr="0095242E">
        <w:rPr>
          <w:noProof/>
        </w:rPr>
        <w:t>Comparison of RMSE before and after model optimisation</w:t>
      </w:r>
      <w:bookmarkEnd w:id="70"/>
      <w:bookmarkEnd w:id="71"/>
    </w:p>
    <w:p w14:paraId="4FAFA900" w14:textId="77777777" w:rsidR="003A6D82" w:rsidRDefault="003A6D82" w:rsidP="003A6D82">
      <w:pPr>
        <w:spacing w:before="57" w:after="57"/>
        <w:jc w:val="center"/>
      </w:pPr>
    </w:p>
    <w:p w14:paraId="02CD41C2" w14:textId="2ABBBA80" w:rsidR="00BD213F" w:rsidRDefault="003A6D82" w:rsidP="00920D6E">
      <w:pPr>
        <w:spacing w:line="360" w:lineRule="auto"/>
        <w:ind w:firstLine="720"/>
        <w:jc w:val="both"/>
      </w:pPr>
      <w:r>
        <w:t>Based on Figure 1</w:t>
      </w:r>
      <w:r w:rsidR="00EE59B2">
        <w:t>3</w:t>
      </w:r>
      <w:r>
        <w:t xml:space="preserve">, it was observed that all models’ prediction error was reduced after model optimisation indicating that model optimisation is very effective in improving models’ prediction accuracy. The key to this improved prediction accuracy is feature selection, and data splitting size. Here, the feature selection which is done by sklearn’s (a python library for machine learning tasks) </w:t>
      </w:r>
      <w:r w:rsidR="00C33EB3">
        <w:t>Select</w:t>
      </w:r>
      <w:r>
        <w:t xml:space="preserve">KBest algorithm ranks each attribute by scoring them based on their trend similarity with the target attribute (RPC) (Shaikh, 2018). Thus, attributes with higher similarity pattern have higher rank score. In contrast, when more attributes are included for model training, attributes with low rank scores are considered as noise that increases the models’ prediction error. </w:t>
      </w:r>
    </w:p>
    <w:p w14:paraId="1760711E" w14:textId="782C53A2" w:rsidR="00BD213F" w:rsidRDefault="003A6D82">
      <w:pPr>
        <w:spacing w:line="360" w:lineRule="auto"/>
        <w:jc w:val="both"/>
      </w:pPr>
      <w:r>
        <w:lastRenderedPageBreak/>
        <w:tab/>
        <w:t xml:space="preserve">Secondly, data split size plays a major role in models’ prediction accuracy. Currently, there are no recommended data split size published in literatures as different models have different accuracy towards different data split size. If the data split is 50:50 (Training:Testing), the model will be underfitted. Otherwise, if the data split is 90:10, the models will be overfitted (Koehrsen, 2018). In order to improve prediction accuracy, it is important to avoid model underfitting and overfitting. Similar concern is also </w:t>
      </w:r>
      <w:r w:rsidR="00DD0525">
        <w:t>considered</w:t>
      </w:r>
      <w:r>
        <w:t xml:space="preserve"> for windowing methods in which window sizes must also be optimised to prevent model underfitting and overfitting. Hence, this signifies that the best data split size is crucial to reduce model prediction errors.</w:t>
      </w:r>
    </w:p>
    <w:p w14:paraId="69E043DF" w14:textId="77777777" w:rsidR="00BD213F" w:rsidRDefault="00BD213F">
      <w:pPr>
        <w:jc w:val="both"/>
      </w:pPr>
    </w:p>
    <w:p w14:paraId="5B98A6CA" w14:textId="71727637" w:rsidR="00BD213F" w:rsidRDefault="003A6D82">
      <w:pPr>
        <w:spacing w:line="360" w:lineRule="auto"/>
        <w:jc w:val="both"/>
        <w:rPr>
          <w:rFonts w:ascii="Times New Roman" w:hAnsi="Times New Roman"/>
        </w:rPr>
      </w:pPr>
      <w:r>
        <w:tab/>
        <w:t xml:space="preserve">Similar observation was stated by </w:t>
      </w:r>
      <w:r>
        <w:rPr>
          <w:rFonts w:ascii="Times New Roman" w:hAnsi="Times New Roman"/>
        </w:rPr>
        <w:t xml:space="preserve">Seyedzadeh et al. (2019) and Li et al. (2018) in which </w:t>
      </w:r>
      <w:r w:rsidR="000F7CA7">
        <w:rPr>
          <w:rFonts w:ascii="Times New Roman" w:hAnsi="Times New Roman"/>
        </w:rPr>
        <w:t>both</w:t>
      </w:r>
      <w:r>
        <w:rPr>
          <w:rFonts w:ascii="Times New Roman" w:hAnsi="Times New Roman"/>
        </w:rPr>
        <w:t xml:space="preserve"> concluded that model optimisation significantly improved their forecasting result in modelling building energy consumption, and wind speed respectively. Therefore, this justifies the importance of feature selection, and data split for enhancing model prediction accuracy.</w:t>
      </w:r>
    </w:p>
    <w:p w14:paraId="4F2DFFB6" w14:textId="77777777" w:rsidR="003A6D82" w:rsidRDefault="003A6D82" w:rsidP="003A6D82">
      <w:pPr>
        <w:jc w:val="both"/>
      </w:pPr>
    </w:p>
    <w:p w14:paraId="0A4378FD" w14:textId="58079576" w:rsidR="00BD213F" w:rsidRDefault="003A6D82">
      <w:pPr>
        <w:spacing w:line="360" w:lineRule="auto"/>
        <w:jc w:val="both"/>
      </w:pPr>
      <w:r>
        <w:rPr>
          <w:rFonts w:ascii="Times New Roman" w:hAnsi="Times New Roman"/>
        </w:rPr>
        <w:tab/>
        <w:t xml:space="preserve">Moreover, in terms of data splitting methods, similar result was observed before and after model optimisation whereby majority of the models (3 out of 4) produced the least RMSE when sliding window was applied. This </w:t>
      </w:r>
      <w:r w:rsidR="000F7CA7">
        <w:rPr>
          <w:rFonts w:ascii="Times New Roman" w:hAnsi="Times New Roman"/>
        </w:rPr>
        <w:t>strengthens</w:t>
      </w:r>
      <w:r>
        <w:rPr>
          <w:rFonts w:ascii="Times New Roman" w:hAnsi="Times New Roman"/>
        </w:rPr>
        <w:t xml:space="preserve"> the findings of sliding window as in Model Development </w:t>
      </w:r>
      <w:r w:rsidR="000F7CA7">
        <w:rPr>
          <w:rFonts w:ascii="Times New Roman" w:hAnsi="Times New Roman"/>
        </w:rPr>
        <w:t>stage and</w:t>
      </w:r>
      <w:r>
        <w:rPr>
          <w:rFonts w:ascii="Times New Roman" w:hAnsi="Times New Roman"/>
        </w:rPr>
        <w:t xml:space="preserve"> finalises the best data splitting method for </w:t>
      </w:r>
      <w:r w:rsidR="000F7CA7">
        <w:rPr>
          <w:rFonts w:ascii="Times New Roman" w:hAnsi="Times New Roman"/>
        </w:rPr>
        <w:t>RPC prediction</w:t>
      </w:r>
      <w:r>
        <w:rPr>
          <w:rFonts w:ascii="Times New Roman" w:hAnsi="Times New Roman"/>
        </w:rPr>
        <w:t>.</w:t>
      </w:r>
    </w:p>
    <w:p w14:paraId="59854113" w14:textId="77777777" w:rsidR="00BD213F" w:rsidRDefault="00BD213F">
      <w:pPr>
        <w:jc w:val="both"/>
        <w:rPr>
          <w:rFonts w:ascii="Times New Roman" w:hAnsi="Times New Roman"/>
        </w:rPr>
      </w:pPr>
    </w:p>
    <w:p w14:paraId="681E5476" w14:textId="6C2AA777" w:rsidR="00BD213F" w:rsidRDefault="003A6D82" w:rsidP="000F7CA7">
      <w:pPr>
        <w:spacing w:line="360" w:lineRule="auto"/>
        <w:jc w:val="both"/>
      </w:pPr>
      <w:r>
        <w:tab/>
        <w:t>Furthermore, in terms of model comparison, it was</w:t>
      </w:r>
      <w:r w:rsidR="000F7CA7">
        <w:t xml:space="preserve"> identified that </w:t>
      </w:r>
      <w:r w:rsidR="005D05CB">
        <w:t>RF</w:t>
      </w:r>
      <w:r w:rsidR="00D74CC3">
        <w:t xml:space="preserve"> with sliding window produced the least RMSE after model optimisation. This </w:t>
      </w:r>
      <w:r w:rsidR="00DD0525">
        <w:t xml:space="preserve">contradicts with the models’ performances during model development whereby XGB was the best. This </w:t>
      </w:r>
      <w:r w:rsidR="003C5E33">
        <w:t xml:space="preserve">is because after considering the best window sizes and number of significant attributes to be input into the </w:t>
      </w:r>
      <w:r w:rsidR="005D05CB">
        <w:t>RF</w:t>
      </w:r>
      <w:r>
        <w:t>, training</w:t>
      </w:r>
      <w:r w:rsidR="003C5E33">
        <w:t xml:space="preserve"> set with lesser noise was trained, thus producing a better </w:t>
      </w:r>
      <w:r w:rsidR="005D05CB">
        <w:t>RF</w:t>
      </w:r>
      <w:r w:rsidR="003C5E33">
        <w:t xml:space="preserve"> model.</w:t>
      </w:r>
    </w:p>
    <w:p w14:paraId="6E9B158C" w14:textId="41BB0FA3" w:rsidR="00BD213F" w:rsidRDefault="00BD213F" w:rsidP="005D05CB"/>
    <w:p w14:paraId="4053B7BB" w14:textId="4B3CFF6A" w:rsidR="003A6D82" w:rsidRDefault="003A6D82" w:rsidP="00920D6E">
      <w:pPr>
        <w:spacing w:line="360" w:lineRule="auto"/>
        <w:jc w:val="both"/>
      </w:pPr>
      <w:r>
        <w:tab/>
        <w:t xml:space="preserve">Finally, based on the </w:t>
      </w:r>
      <w:r w:rsidR="00920D6E">
        <w:t xml:space="preserve">results from Figure 10, it is determined that the best data splitting method and machine learning algorithm for RPC prediction is </w:t>
      </w:r>
      <w:r w:rsidR="005D05CB">
        <w:t>RF</w:t>
      </w:r>
      <w:r w:rsidR="00920D6E">
        <w:t xml:space="preserve"> with sliding window. </w:t>
      </w:r>
      <w:r w:rsidR="003F53B8">
        <w:t xml:space="preserve">Other than that, it </w:t>
      </w:r>
      <w:r w:rsidR="005D05CB">
        <w:t>wa</w:t>
      </w:r>
      <w:r w:rsidR="003F53B8">
        <w:t>s also identified that non-random percentage split is not an effective method for data splitting of time series</w:t>
      </w:r>
      <w:r w:rsidR="005D05CB">
        <w:t xml:space="preserve"> due to its high RMSE for all models</w:t>
      </w:r>
      <w:r w:rsidR="003F53B8">
        <w:t xml:space="preserve">. </w:t>
      </w:r>
      <w:r w:rsidR="005D05CB">
        <w:t xml:space="preserve">Therefore, all models and data splitting methods except non-random percentage split were considered for comparison with statistical </w:t>
      </w:r>
      <w:r w:rsidR="00165A50">
        <w:t xml:space="preserve">as illustrated in Figure </w:t>
      </w:r>
      <w:r w:rsidR="00EE59B2">
        <w:t>4</w:t>
      </w:r>
      <w:r w:rsidR="00B87232">
        <w:t>5</w:t>
      </w:r>
      <w:r w:rsidR="009C3DB8">
        <w:t xml:space="preserve"> and their averaged values is tabulated in Table </w:t>
      </w:r>
      <w:r w:rsidR="00EE59B2">
        <w:t>5</w:t>
      </w:r>
      <w:r w:rsidR="00165A50">
        <w:t>.</w:t>
      </w:r>
    </w:p>
    <w:p w14:paraId="56BDB8F8" w14:textId="77777777" w:rsidR="00D07C47" w:rsidRDefault="00165A50" w:rsidP="00D07C47">
      <w:pPr>
        <w:keepNext/>
        <w:spacing w:line="360" w:lineRule="auto"/>
        <w:jc w:val="both"/>
      </w:pPr>
      <w:r>
        <w:rPr>
          <w:noProof/>
        </w:rPr>
        <w:lastRenderedPageBreak/>
        <w:drawing>
          <wp:inline distT="0" distB="0" distL="0" distR="0" wp14:anchorId="08896FE5" wp14:editId="48A9A926">
            <wp:extent cx="5905500" cy="2268187"/>
            <wp:effectExtent l="0" t="0" r="0" b="0"/>
            <wp:docPr id="39" name="Chart 39">
              <a:extLst xmlns:a="http://schemas.openxmlformats.org/drawingml/2006/main">
                <a:ext uri="{FF2B5EF4-FFF2-40B4-BE49-F238E27FC236}">
                  <a16:creationId xmlns:a16="http://schemas.microsoft.com/office/drawing/2014/main" id="{2A9683C8-A559-4B1E-8435-B31FFE9D2F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A20148E" w14:textId="09F2743B" w:rsidR="003F53B8" w:rsidRDefault="00D07C47" w:rsidP="00D07C47">
      <w:pPr>
        <w:pStyle w:val="Caption"/>
      </w:pPr>
      <w:bookmarkStart w:id="72" w:name="_Toc62208995"/>
      <w:bookmarkStart w:id="73" w:name="_Toc62209137"/>
      <w:r>
        <w:t xml:space="preserve">Figure </w:t>
      </w:r>
      <w:fldSimple w:instr=" SEQ Figure \* ARABIC ">
        <w:r>
          <w:rPr>
            <w:noProof/>
          </w:rPr>
          <w:t>14</w:t>
        </w:r>
      </w:fldSimple>
      <w:r>
        <w:t xml:space="preserve"> </w:t>
      </w:r>
      <w:r w:rsidRPr="00D52B12">
        <w:rPr>
          <w:noProof/>
        </w:rPr>
        <w:t>Comparison of RMSE between machine learning with statistical methods</w:t>
      </w:r>
      <w:bookmarkEnd w:id="72"/>
      <w:bookmarkEnd w:id="73"/>
    </w:p>
    <w:p w14:paraId="447D892C" w14:textId="77777777" w:rsidR="009C3DB8" w:rsidRDefault="009C3DB8" w:rsidP="009C3DB8">
      <w:pPr>
        <w:jc w:val="center"/>
      </w:pPr>
    </w:p>
    <w:p w14:paraId="3968B62C" w14:textId="51DA86B2" w:rsidR="009C3DB8" w:rsidRDefault="009C3DB8" w:rsidP="0020000C">
      <w:pPr>
        <w:pStyle w:val="TableHeading"/>
      </w:pPr>
      <w:bookmarkStart w:id="74" w:name="_Toc62209489"/>
      <w:bookmarkStart w:id="75" w:name="_Toc62209623"/>
      <w:r>
        <w:t xml:space="preserve">Table </w:t>
      </w:r>
      <w:r w:rsidR="003665BE">
        <w:t>4</w:t>
      </w:r>
      <w:r>
        <w:t xml:space="preserve"> Averaged RMSE of machine learning models with respect to windowing </w:t>
      </w:r>
      <w:bookmarkEnd w:id="74"/>
      <w:bookmarkEnd w:id="75"/>
      <w:r w:rsidR="00EE7B65">
        <w:t>techniques</w:t>
      </w:r>
    </w:p>
    <w:tbl>
      <w:tblPr>
        <w:tblStyle w:val="TableGrid"/>
        <w:tblW w:w="0" w:type="auto"/>
        <w:tblInd w:w="108" w:type="dxa"/>
        <w:tblLook w:val="04A0" w:firstRow="1" w:lastRow="0" w:firstColumn="1" w:lastColumn="0" w:noHBand="0" w:noVBand="1"/>
      </w:tblPr>
      <w:tblGrid>
        <w:gridCol w:w="2418"/>
        <w:gridCol w:w="1612"/>
        <w:gridCol w:w="1881"/>
        <w:gridCol w:w="1702"/>
        <w:gridCol w:w="1702"/>
      </w:tblGrid>
      <w:tr w:rsidR="009C3DB8" w14:paraId="7D1ECDAF" w14:textId="77777777" w:rsidTr="0075563E">
        <w:trPr>
          <w:trHeight w:val="334"/>
        </w:trPr>
        <w:tc>
          <w:tcPr>
            <w:tcW w:w="2418" w:type="dxa"/>
            <w:vAlign w:val="center"/>
          </w:tcPr>
          <w:p w14:paraId="01217CB9" w14:textId="77777777" w:rsidR="009C3DB8" w:rsidRDefault="009C3DB8" w:rsidP="00B87232">
            <w:pPr>
              <w:spacing w:line="276" w:lineRule="auto"/>
              <w:jc w:val="center"/>
            </w:pPr>
            <w:r>
              <w:t>Data Splitting Method</w:t>
            </w:r>
          </w:p>
        </w:tc>
        <w:tc>
          <w:tcPr>
            <w:tcW w:w="1612" w:type="dxa"/>
            <w:vAlign w:val="center"/>
          </w:tcPr>
          <w:p w14:paraId="7CBA7B4D" w14:textId="77777777" w:rsidR="009C3DB8" w:rsidRDefault="009C3DB8" w:rsidP="00B87232">
            <w:pPr>
              <w:jc w:val="center"/>
            </w:pPr>
            <w:r>
              <w:t>Bagging</w:t>
            </w:r>
          </w:p>
        </w:tc>
        <w:tc>
          <w:tcPr>
            <w:tcW w:w="1881" w:type="dxa"/>
            <w:vAlign w:val="center"/>
          </w:tcPr>
          <w:p w14:paraId="19193EB9" w14:textId="77777777" w:rsidR="009C3DB8" w:rsidRDefault="009C3DB8" w:rsidP="00B87232">
            <w:pPr>
              <w:jc w:val="center"/>
            </w:pPr>
            <w:r>
              <w:t>Random Forest</w:t>
            </w:r>
          </w:p>
        </w:tc>
        <w:tc>
          <w:tcPr>
            <w:tcW w:w="1702" w:type="dxa"/>
            <w:vAlign w:val="center"/>
          </w:tcPr>
          <w:p w14:paraId="7888070F" w14:textId="77777777" w:rsidR="009C3DB8" w:rsidRDefault="009C3DB8" w:rsidP="00B87232">
            <w:pPr>
              <w:jc w:val="center"/>
            </w:pPr>
            <w:r>
              <w:t>AdaBoost</w:t>
            </w:r>
          </w:p>
        </w:tc>
        <w:tc>
          <w:tcPr>
            <w:tcW w:w="1702" w:type="dxa"/>
            <w:vAlign w:val="center"/>
          </w:tcPr>
          <w:p w14:paraId="1583D213" w14:textId="77777777" w:rsidR="009C3DB8" w:rsidRDefault="009C3DB8" w:rsidP="00B87232">
            <w:pPr>
              <w:jc w:val="center"/>
            </w:pPr>
            <w:r>
              <w:t>XGBoost</w:t>
            </w:r>
          </w:p>
        </w:tc>
      </w:tr>
      <w:tr w:rsidR="009C3DB8" w:rsidRPr="00966018" w14:paraId="6644648A" w14:textId="77777777" w:rsidTr="0075563E">
        <w:trPr>
          <w:trHeight w:val="334"/>
        </w:trPr>
        <w:tc>
          <w:tcPr>
            <w:tcW w:w="2418" w:type="dxa"/>
            <w:vAlign w:val="center"/>
          </w:tcPr>
          <w:p w14:paraId="21C5A7EA" w14:textId="77777777" w:rsidR="009C3DB8" w:rsidRPr="00966018" w:rsidRDefault="009C3DB8" w:rsidP="00B87232">
            <w:pPr>
              <w:jc w:val="center"/>
              <w:rPr>
                <w:rFonts w:ascii="Times New Roman" w:hAnsi="Times New Roman" w:cs="Times New Roman"/>
              </w:rPr>
            </w:pPr>
            <w:r w:rsidRPr="00966018">
              <w:rPr>
                <w:rFonts w:ascii="Times New Roman" w:hAnsi="Times New Roman" w:cs="Times New Roman"/>
              </w:rPr>
              <w:t>Expanding Window</w:t>
            </w:r>
          </w:p>
        </w:tc>
        <w:tc>
          <w:tcPr>
            <w:tcW w:w="1612" w:type="dxa"/>
            <w:vAlign w:val="center"/>
          </w:tcPr>
          <w:p w14:paraId="36C780DE" w14:textId="77777777" w:rsidR="009C3DB8" w:rsidRPr="00966018" w:rsidRDefault="009C3DB8" w:rsidP="00B87232">
            <w:pPr>
              <w:jc w:val="center"/>
            </w:pPr>
            <w:r w:rsidRPr="00966018">
              <w:t>5,748.12</w:t>
            </w:r>
          </w:p>
        </w:tc>
        <w:tc>
          <w:tcPr>
            <w:tcW w:w="1881" w:type="dxa"/>
            <w:vAlign w:val="center"/>
          </w:tcPr>
          <w:p w14:paraId="1EA79BB8" w14:textId="77777777" w:rsidR="009C3DB8" w:rsidRPr="00966018" w:rsidRDefault="009C3DB8" w:rsidP="00B87232">
            <w:pPr>
              <w:jc w:val="center"/>
            </w:pPr>
            <w:r w:rsidRPr="00966018">
              <w:t>5,644.75</w:t>
            </w:r>
          </w:p>
        </w:tc>
        <w:tc>
          <w:tcPr>
            <w:tcW w:w="1702" w:type="dxa"/>
            <w:vAlign w:val="center"/>
          </w:tcPr>
          <w:p w14:paraId="1F0D97DF" w14:textId="77777777" w:rsidR="009C3DB8" w:rsidRPr="00966018" w:rsidRDefault="009C3DB8" w:rsidP="00B87232">
            <w:pPr>
              <w:jc w:val="center"/>
            </w:pPr>
            <w:r w:rsidRPr="00966018">
              <w:t>5,962.00</w:t>
            </w:r>
          </w:p>
        </w:tc>
        <w:tc>
          <w:tcPr>
            <w:tcW w:w="1702" w:type="dxa"/>
            <w:vAlign w:val="center"/>
          </w:tcPr>
          <w:p w14:paraId="6787F810" w14:textId="77777777" w:rsidR="009C3DB8" w:rsidRPr="00966018" w:rsidRDefault="009C3DB8" w:rsidP="00B87232">
            <w:pPr>
              <w:jc w:val="center"/>
            </w:pPr>
            <w:r w:rsidRPr="00966018">
              <w:t>5,692.29</w:t>
            </w:r>
          </w:p>
        </w:tc>
      </w:tr>
      <w:tr w:rsidR="009C3DB8" w:rsidRPr="00966018" w14:paraId="7F6B621F" w14:textId="77777777" w:rsidTr="0075563E">
        <w:trPr>
          <w:trHeight w:val="334"/>
        </w:trPr>
        <w:tc>
          <w:tcPr>
            <w:tcW w:w="2418" w:type="dxa"/>
            <w:vAlign w:val="center"/>
          </w:tcPr>
          <w:p w14:paraId="68D1DD18" w14:textId="77777777" w:rsidR="009C3DB8" w:rsidRPr="00966018" w:rsidRDefault="009C3DB8" w:rsidP="00B87232">
            <w:pPr>
              <w:jc w:val="center"/>
              <w:rPr>
                <w:rFonts w:ascii="Times New Roman" w:hAnsi="Times New Roman" w:cs="Times New Roman"/>
              </w:rPr>
            </w:pPr>
            <w:r w:rsidRPr="00966018">
              <w:rPr>
                <w:rFonts w:ascii="Times New Roman" w:hAnsi="Times New Roman" w:cs="Times New Roman"/>
              </w:rPr>
              <w:t>Sliding Window</w:t>
            </w:r>
          </w:p>
        </w:tc>
        <w:tc>
          <w:tcPr>
            <w:tcW w:w="1612" w:type="dxa"/>
            <w:vAlign w:val="center"/>
          </w:tcPr>
          <w:p w14:paraId="561BCF30" w14:textId="77777777" w:rsidR="009C3DB8" w:rsidRPr="00966018" w:rsidRDefault="009C3DB8" w:rsidP="00B87232">
            <w:pPr>
              <w:jc w:val="center"/>
            </w:pPr>
            <w:r w:rsidRPr="00966018">
              <w:t>6,140.59</w:t>
            </w:r>
          </w:p>
        </w:tc>
        <w:tc>
          <w:tcPr>
            <w:tcW w:w="1881" w:type="dxa"/>
            <w:vAlign w:val="center"/>
          </w:tcPr>
          <w:p w14:paraId="03E84CBE" w14:textId="77777777" w:rsidR="009C3DB8" w:rsidRPr="00966018" w:rsidRDefault="009C3DB8" w:rsidP="00B87232">
            <w:pPr>
              <w:jc w:val="center"/>
            </w:pPr>
            <w:r w:rsidRPr="00966018">
              <w:t>5,472.99</w:t>
            </w:r>
          </w:p>
        </w:tc>
        <w:tc>
          <w:tcPr>
            <w:tcW w:w="1702" w:type="dxa"/>
            <w:vAlign w:val="center"/>
          </w:tcPr>
          <w:p w14:paraId="01D4C282" w14:textId="77777777" w:rsidR="009C3DB8" w:rsidRPr="00966018" w:rsidRDefault="009C3DB8" w:rsidP="00B87232">
            <w:pPr>
              <w:jc w:val="center"/>
            </w:pPr>
            <w:r w:rsidRPr="00966018">
              <w:t>5,819.56</w:t>
            </w:r>
          </w:p>
        </w:tc>
        <w:tc>
          <w:tcPr>
            <w:tcW w:w="1702" w:type="dxa"/>
            <w:vAlign w:val="center"/>
          </w:tcPr>
          <w:p w14:paraId="5A36B284" w14:textId="77777777" w:rsidR="009C3DB8" w:rsidRPr="00966018" w:rsidRDefault="009C3DB8" w:rsidP="00B87232">
            <w:pPr>
              <w:jc w:val="center"/>
            </w:pPr>
            <w:r w:rsidRPr="00966018">
              <w:t>5,692.35</w:t>
            </w:r>
          </w:p>
        </w:tc>
      </w:tr>
    </w:tbl>
    <w:p w14:paraId="55A02CE1" w14:textId="77777777" w:rsidR="009C3DB8" w:rsidRDefault="009C3DB8" w:rsidP="0020000C">
      <w:pPr>
        <w:jc w:val="both"/>
      </w:pPr>
    </w:p>
    <w:p w14:paraId="7CE6AA0C" w14:textId="12B5F9FF" w:rsidR="009C3DB8" w:rsidRDefault="009C3DB8" w:rsidP="0020000C">
      <w:pPr>
        <w:pStyle w:val="TableHeading"/>
      </w:pPr>
      <w:bookmarkStart w:id="76" w:name="_Toc62209490"/>
      <w:bookmarkStart w:id="77" w:name="_Toc62209624"/>
      <w:r>
        <w:t xml:space="preserve">Table </w:t>
      </w:r>
      <w:r w:rsidR="003665BE">
        <w:t>5</w:t>
      </w:r>
      <w:r>
        <w:t xml:space="preserve"> Averaged RMSE of statistical models</w:t>
      </w:r>
      <w:bookmarkEnd w:id="76"/>
      <w:bookmarkEnd w:id="77"/>
    </w:p>
    <w:tbl>
      <w:tblPr>
        <w:tblStyle w:val="TableGrid"/>
        <w:tblW w:w="0" w:type="auto"/>
        <w:tblInd w:w="108" w:type="dxa"/>
        <w:tblLook w:val="04A0" w:firstRow="1" w:lastRow="0" w:firstColumn="1" w:lastColumn="0" w:noHBand="0" w:noVBand="1"/>
      </w:tblPr>
      <w:tblGrid>
        <w:gridCol w:w="2825"/>
        <w:gridCol w:w="1938"/>
        <w:gridCol w:w="2293"/>
        <w:gridCol w:w="2293"/>
      </w:tblGrid>
      <w:tr w:rsidR="009C3DB8" w14:paraId="1BC1A7F3" w14:textId="77777777" w:rsidTr="0075563E">
        <w:trPr>
          <w:trHeight w:val="298"/>
        </w:trPr>
        <w:tc>
          <w:tcPr>
            <w:tcW w:w="2825" w:type="dxa"/>
            <w:vAlign w:val="center"/>
          </w:tcPr>
          <w:p w14:paraId="3816874B" w14:textId="77777777" w:rsidR="009C3DB8" w:rsidRDefault="009C3DB8" w:rsidP="00B87232">
            <w:pPr>
              <w:spacing w:line="276" w:lineRule="auto"/>
              <w:jc w:val="center"/>
            </w:pPr>
          </w:p>
        </w:tc>
        <w:tc>
          <w:tcPr>
            <w:tcW w:w="1938" w:type="dxa"/>
            <w:vAlign w:val="center"/>
          </w:tcPr>
          <w:p w14:paraId="535128AE" w14:textId="77777777" w:rsidR="009C3DB8" w:rsidRDefault="009C3DB8" w:rsidP="00B87232">
            <w:pPr>
              <w:jc w:val="center"/>
            </w:pPr>
            <w:r>
              <w:t>UECM</w:t>
            </w:r>
          </w:p>
        </w:tc>
        <w:tc>
          <w:tcPr>
            <w:tcW w:w="2293" w:type="dxa"/>
            <w:vAlign w:val="center"/>
          </w:tcPr>
          <w:p w14:paraId="6B926C48" w14:textId="77777777" w:rsidR="009C3DB8" w:rsidRDefault="009C3DB8" w:rsidP="00B87232">
            <w:pPr>
              <w:jc w:val="center"/>
            </w:pPr>
            <w:r>
              <w:t>MIDAS</w:t>
            </w:r>
          </w:p>
        </w:tc>
        <w:tc>
          <w:tcPr>
            <w:tcW w:w="2293" w:type="dxa"/>
            <w:vAlign w:val="center"/>
          </w:tcPr>
          <w:p w14:paraId="6B50F486" w14:textId="77777777" w:rsidR="009C3DB8" w:rsidRDefault="009C3DB8" w:rsidP="00B87232">
            <w:pPr>
              <w:jc w:val="center"/>
            </w:pPr>
            <w:r>
              <w:t>MFVAR</w:t>
            </w:r>
          </w:p>
        </w:tc>
      </w:tr>
      <w:tr w:rsidR="009C3DB8" w:rsidRPr="00966018" w14:paraId="7B6FDCBE" w14:textId="77777777" w:rsidTr="0075563E">
        <w:trPr>
          <w:trHeight w:val="298"/>
        </w:trPr>
        <w:tc>
          <w:tcPr>
            <w:tcW w:w="2825" w:type="dxa"/>
            <w:vAlign w:val="center"/>
          </w:tcPr>
          <w:p w14:paraId="6F54E513" w14:textId="77777777" w:rsidR="009C3DB8" w:rsidRPr="00966018" w:rsidRDefault="009C3DB8" w:rsidP="00B87232">
            <w:pPr>
              <w:jc w:val="center"/>
              <w:rPr>
                <w:rFonts w:ascii="Times New Roman" w:hAnsi="Times New Roman" w:cs="Times New Roman"/>
              </w:rPr>
            </w:pPr>
            <w:r>
              <w:rPr>
                <w:rFonts w:ascii="Times New Roman" w:hAnsi="Times New Roman" w:cs="Times New Roman"/>
              </w:rPr>
              <w:t>RMSE</w:t>
            </w:r>
          </w:p>
        </w:tc>
        <w:tc>
          <w:tcPr>
            <w:tcW w:w="1938" w:type="dxa"/>
            <w:vAlign w:val="bottom"/>
          </w:tcPr>
          <w:p w14:paraId="26E4F4E7" w14:textId="77777777" w:rsidR="009C3DB8" w:rsidRPr="0075563E" w:rsidRDefault="009C3DB8" w:rsidP="00B87232">
            <w:pPr>
              <w:jc w:val="center"/>
              <w:rPr>
                <w:rFonts w:ascii="Times New Roman" w:hAnsi="Times New Roman" w:cs="Times New Roman"/>
              </w:rPr>
            </w:pPr>
            <w:r w:rsidRPr="0075563E">
              <w:rPr>
                <w:rFonts w:ascii="Times New Roman" w:hAnsi="Times New Roman" w:cs="Times New Roman"/>
                <w:color w:val="000000"/>
              </w:rPr>
              <w:t>1,663.40</w:t>
            </w:r>
          </w:p>
        </w:tc>
        <w:tc>
          <w:tcPr>
            <w:tcW w:w="2293" w:type="dxa"/>
            <w:vAlign w:val="bottom"/>
          </w:tcPr>
          <w:p w14:paraId="38940415" w14:textId="77777777" w:rsidR="009C3DB8" w:rsidRPr="0075563E" w:rsidRDefault="009C3DB8" w:rsidP="00B87232">
            <w:pPr>
              <w:jc w:val="center"/>
              <w:rPr>
                <w:rFonts w:ascii="Times New Roman" w:hAnsi="Times New Roman" w:cs="Times New Roman"/>
              </w:rPr>
            </w:pPr>
            <w:r w:rsidRPr="0075563E">
              <w:rPr>
                <w:rFonts w:ascii="Times New Roman" w:hAnsi="Times New Roman" w:cs="Times New Roman"/>
                <w:color w:val="000000"/>
              </w:rPr>
              <w:t>1,236.63</w:t>
            </w:r>
          </w:p>
        </w:tc>
        <w:tc>
          <w:tcPr>
            <w:tcW w:w="2293" w:type="dxa"/>
            <w:vAlign w:val="bottom"/>
          </w:tcPr>
          <w:p w14:paraId="216D5C04" w14:textId="77777777" w:rsidR="009C3DB8" w:rsidRPr="0075563E" w:rsidRDefault="009C3DB8" w:rsidP="00B87232">
            <w:pPr>
              <w:jc w:val="center"/>
              <w:rPr>
                <w:rFonts w:ascii="Times New Roman" w:hAnsi="Times New Roman" w:cs="Times New Roman"/>
              </w:rPr>
            </w:pPr>
            <w:r w:rsidRPr="0075563E">
              <w:rPr>
                <w:rFonts w:ascii="Times New Roman" w:hAnsi="Times New Roman" w:cs="Times New Roman"/>
                <w:color w:val="000000"/>
              </w:rPr>
              <w:t>9,577.90</w:t>
            </w:r>
          </w:p>
        </w:tc>
      </w:tr>
    </w:tbl>
    <w:p w14:paraId="435B6363" w14:textId="7911B8F9" w:rsidR="00966018" w:rsidRDefault="00966018" w:rsidP="00840C08">
      <w:pPr>
        <w:spacing w:after="240" w:line="360" w:lineRule="auto"/>
        <w:jc w:val="both"/>
      </w:pPr>
    </w:p>
    <w:p w14:paraId="6E795BD0" w14:textId="79161F4F" w:rsidR="00165A50" w:rsidRDefault="00165A50" w:rsidP="009C3DB8">
      <w:pPr>
        <w:spacing w:line="360" w:lineRule="auto"/>
        <w:jc w:val="both"/>
      </w:pPr>
      <w:r>
        <w:tab/>
        <w:t>Based on Figure 1</w:t>
      </w:r>
      <w:r w:rsidR="00B87232">
        <w:t>5</w:t>
      </w:r>
      <w:r w:rsidR="009C3DB8">
        <w:t>, Table 4 and 5</w:t>
      </w:r>
      <w:r>
        <w:t xml:space="preserve">, </w:t>
      </w:r>
      <w:r w:rsidR="00473A4E">
        <w:t xml:space="preserve">it was determined that MIDAS produced the least RMSE compared to other </w:t>
      </w:r>
      <w:r w:rsidR="00CC0336">
        <w:t xml:space="preserve">statistical methods, and machine learning techniques. This shows that MIDAS is indeed an extremely powerful statistical technique for macroeconomics forecasting especially for RPC predictions. </w:t>
      </w:r>
      <w:r w:rsidR="00251CEC">
        <w:t xml:space="preserve">In fact, MIDAS </w:t>
      </w:r>
      <w:r w:rsidR="00840C08">
        <w:t xml:space="preserve">is </w:t>
      </w:r>
      <w:r w:rsidR="00251CEC">
        <w:t xml:space="preserve">the most widely used statistical model </w:t>
      </w:r>
      <w:r w:rsidR="00840C08">
        <w:t xml:space="preserve">for </w:t>
      </w:r>
      <w:r w:rsidR="00251CEC">
        <w:t>economic</w:t>
      </w:r>
      <w:r w:rsidR="00840C08">
        <w:t xml:space="preserve">s </w:t>
      </w:r>
      <w:r w:rsidR="00251CEC">
        <w:t xml:space="preserve">and finance </w:t>
      </w:r>
      <w:r w:rsidR="00033F7A">
        <w:t>for time series</w:t>
      </w:r>
      <w:r w:rsidR="00563930">
        <w:t xml:space="preserve"> forecasting </w:t>
      </w:r>
      <w:r w:rsidR="00251CEC">
        <w:t>(</w:t>
      </w:r>
      <w:r w:rsidR="00033F7A">
        <w:t xml:space="preserve">Ghysels et al. 2016; Ferrara, 2012; </w:t>
      </w:r>
      <w:r w:rsidR="00251CEC">
        <w:t>Ghysels et al</w:t>
      </w:r>
      <w:r w:rsidR="009C3DB8">
        <w:t>.</w:t>
      </w:r>
      <w:r w:rsidR="00251CEC">
        <w:t>, 200</w:t>
      </w:r>
      <w:r w:rsidR="00033F7A">
        <w:t>4</w:t>
      </w:r>
      <w:r w:rsidR="00251CEC">
        <w:t xml:space="preserve">). </w:t>
      </w:r>
      <w:r w:rsidR="007D5E30">
        <w:t xml:space="preserve">This shows that MIDAS is </w:t>
      </w:r>
      <w:r w:rsidR="009C3DB8">
        <w:t>the</w:t>
      </w:r>
      <w:r w:rsidR="007D5E30">
        <w:t xml:space="preserve"> most reliable model for forecasting time series of </w:t>
      </w:r>
      <w:r w:rsidR="00840C08">
        <w:t>RPC</w:t>
      </w:r>
      <w:r w:rsidR="007D5E30">
        <w:t xml:space="preserve">. </w:t>
      </w:r>
      <w:r w:rsidR="00033F7A">
        <w:t xml:space="preserve">The </w:t>
      </w:r>
      <w:r w:rsidR="00563930">
        <w:t>second-best</w:t>
      </w:r>
      <w:r w:rsidR="00033F7A">
        <w:t xml:space="preserve"> model is UECM, </w:t>
      </w:r>
      <w:r w:rsidR="006A775B">
        <w:t xml:space="preserve">another </w:t>
      </w:r>
      <w:r w:rsidR="00563930">
        <w:t>statistical model t</w:t>
      </w:r>
      <w:r w:rsidR="006A775B">
        <w:t>hat performs best with economics data particularly for prediction (Sa’ad et al., 2018; Pesaran et al., 2001).</w:t>
      </w:r>
      <w:r w:rsidR="009C3DB8">
        <w:t xml:space="preserve"> </w:t>
      </w:r>
      <w:r w:rsidR="002E0103">
        <w:t>The third</w:t>
      </w:r>
      <w:r w:rsidR="00840C08">
        <w:t>-</w:t>
      </w:r>
      <w:r w:rsidR="002E0103">
        <w:t xml:space="preserve">best model is </w:t>
      </w:r>
      <w:r w:rsidR="00840C08">
        <w:t>RF</w:t>
      </w:r>
      <w:r w:rsidR="002E0103">
        <w:t xml:space="preserve"> with sliding window </w:t>
      </w:r>
      <w:r w:rsidR="00966018">
        <w:t xml:space="preserve">from the previous Model Optimisation stage. </w:t>
      </w:r>
      <w:r w:rsidR="009C3DB8">
        <w:t xml:space="preserve">This comparison </w:t>
      </w:r>
      <w:r w:rsidR="00966018">
        <w:t xml:space="preserve">shows that the optimised random forest model is not </w:t>
      </w:r>
      <w:r w:rsidR="009C3DB8">
        <w:t xml:space="preserve">yet </w:t>
      </w:r>
      <w:r w:rsidR="00966018">
        <w:t xml:space="preserve">at par </w:t>
      </w:r>
      <w:r w:rsidR="009C3DB8">
        <w:t>with the current statistical methods, suggesting the machine learning for further optimisation to improve their prediction accuracy.</w:t>
      </w:r>
    </w:p>
    <w:p w14:paraId="12D5F5FC" w14:textId="0DBEF7C2" w:rsidR="009F6C6E" w:rsidRPr="00660490" w:rsidRDefault="009F6C6E" w:rsidP="009F6C6E">
      <w:pPr>
        <w:spacing w:line="360" w:lineRule="auto"/>
        <w:jc w:val="both"/>
        <w:rPr>
          <w:rFonts w:ascii="Times New Roman" w:hAnsi="Times New Roman"/>
          <w:b/>
          <w:bCs/>
        </w:rPr>
      </w:pPr>
      <w:r>
        <w:rPr>
          <w:rFonts w:ascii="Times New Roman" w:hAnsi="Times New Roman"/>
          <w:b/>
          <w:bCs/>
        </w:rPr>
        <w:lastRenderedPageBreak/>
        <w:t>3.</w:t>
      </w:r>
      <w:r w:rsidR="00421AE8">
        <w:rPr>
          <w:rFonts w:ascii="Times New Roman" w:hAnsi="Times New Roman"/>
          <w:b/>
          <w:bCs/>
        </w:rPr>
        <w:t>3.1</w:t>
      </w:r>
      <w:r>
        <w:rPr>
          <w:rFonts w:ascii="Times New Roman" w:hAnsi="Times New Roman"/>
          <w:b/>
          <w:bCs/>
        </w:rPr>
        <w:tab/>
        <w:t>Data Forecasting</w:t>
      </w:r>
      <w:r w:rsidR="005B5C5E">
        <w:rPr>
          <w:rFonts w:ascii="Times New Roman" w:hAnsi="Times New Roman"/>
          <w:b/>
          <w:bCs/>
        </w:rPr>
        <w:t xml:space="preserve"> </w:t>
      </w:r>
    </w:p>
    <w:p w14:paraId="11E90DF2" w14:textId="4C6299A5" w:rsidR="009F6C6E" w:rsidRDefault="00CE6D95" w:rsidP="00920D6E">
      <w:pPr>
        <w:spacing w:line="360" w:lineRule="auto"/>
        <w:jc w:val="both"/>
      </w:pPr>
      <w:r>
        <w:t>Regardless of machine learning models’ higher prediction error than statistical methods, the best machine learning model with the best data splitting method which is Random Forest with sliding window was used for data forecasting.</w:t>
      </w:r>
      <w:r w:rsidR="00B87232">
        <w:t xml:space="preserve"> Figure 12 below displays the prediction results along with the actual RPC plots from 2015 until 2020.</w:t>
      </w:r>
    </w:p>
    <w:p w14:paraId="5C79C8BE" w14:textId="77777777" w:rsidR="00920D6E" w:rsidRDefault="00920D6E" w:rsidP="00920D6E">
      <w:pPr>
        <w:spacing w:line="360" w:lineRule="auto"/>
        <w:jc w:val="both"/>
      </w:pPr>
    </w:p>
    <w:p w14:paraId="58B65F4E" w14:textId="0F061401" w:rsidR="00D07C47" w:rsidRDefault="00B87232" w:rsidP="00D07C47">
      <w:pPr>
        <w:keepNext/>
        <w:spacing w:line="360" w:lineRule="auto"/>
        <w:jc w:val="center"/>
      </w:pPr>
      <w:r>
        <w:rPr>
          <w:noProof/>
        </w:rPr>
        <w:drawing>
          <wp:inline distT="0" distB="0" distL="0" distR="0" wp14:anchorId="7DCCDFEB" wp14:editId="2FCB004E">
            <wp:extent cx="3484171" cy="2311210"/>
            <wp:effectExtent l="19050" t="1905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9571" t="34099" r="36657" b="26075"/>
                    <a:stretch/>
                  </pic:blipFill>
                  <pic:spPr bwMode="auto">
                    <a:xfrm>
                      <a:off x="0" y="0"/>
                      <a:ext cx="3512503" cy="233000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3A2208" w14:textId="77777777" w:rsidR="00D07C47" w:rsidRDefault="00D07C47" w:rsidP="00D07C47">
      <w:pPr>
        <w:keepNext/>
        <w:jc w:val="center"/>
      </w:pPr>
    </w:p>
    <w:p w14:paraId="4E967E2A" w14:textId="3F222D5C" w:rsidR="00BD213F" w:rsidRDefault="00D07C47" w:rsidP="00D07C47">
      <w:pPr>
        <w:pStyle w:val="Caption"/>
      </w:pPr>
      <w:bookmarkStart w:id="78" w:name="_Toc62208996"/>
      <w:bookmarkStart w:id="79" w:name="_Toc62209138"/>
      <w:r>
        <w:t xml:space="preserve">Figure </w:t>
      </w:r>
      <w:fldSimple w:instr=" SEQ Figure \* ARABIC ">
        <w:r>
          <w:rPr>
            <w:noProof/>
          </w:rPr>
          <w:t>15</w:t>
        </w:r>
      </w:fldSimple>
      <w:r>
        <w:t xml:space="preserve"> </w:t>
      </w:r>
      <w:r w:rsidRPr="001C4C79">
        <w:rPr>
          <w:noProof/>
        </w:rPr>
        <w:t>RPC prediction using Random Forest with sliding window</w:t>
      </w:r>
      <w:bookmarkEnd w:id="78"/>
      <w:bookmarkEnd w:id="79"/>
    </w:p>
    <w:p w14:paraId="314B6D85" w14:textId="35B56534" w:rsidR="00B87232" w:rsidRDefault="00B87232">
      <w:pPr>
        <w:spacing w:line="360" w:lineRule="auto"/>
        <w:jc w:val="center"/>
      </w:pPr>
    </w:p>
    <w:p w14:paraId="6C0BC7B0" w14:textId="0ACA2F2F" w:rsidR="00892697" w:rsidRDefault="00B87232" w:rsidP="00B87232">
      <w:pPr>
        <w:spacing w:line="360" w:lineRule="auto"/>
        <w:jc w:val="both"/>
      </w:pPr>
      <w:r>
        <w:tab/>
        <w:t>Based on Figure 1</w:t>
      </w:r>
      <w:r w:rsidR="00D07C47">
        <w:t>5</w:t>
      </w:r>
      <w:r>
        <w:t xml:space="preserve">, random forest shows a good prediction results throughout the time series except for the fourth quarter of </w:t>
      </w:r>
      <w:r w:rsidR="0095390A">
        <w:t>each year.</w:t>
      </w:r>
      <w:r w:rsidR="00ED628D">
        <w:t xml:space="preserve"> This describes that Random Forest is considerably good for </w:t>
      </w:r>
      <w:r w:rsidR="00892697">
        <w:t>Real Private Consumption</w:t>
      </w:r>
      <w:r w:rsidR="00ED628D">
        <w:t xml:space="preserve"> predictions. Despite that</w:t>
      </w:r>
      <w:r w:rsidR="00892697">
        <w:t xml:space="preserve"> Random Forest</w:t>
      </w:r>
      <w:r w:rsidR="00ED628D">
        <w:t xml:space="preserve"> is still not yet better compared to MIDAS and MFVAR, Random Forest shows a potential to surpass statistical methods if it is further optimised. </w:t>
      </w:r>
      <w:r w:rsidR="000A1126">
        <w:t>This is because Gonzalez et al. (2019) has demonstrated that Random Forest able to surpass other</w:t>
      </w:r>
      <w:r w:rsidR="0039690F">
        <w:t xml:space="preserve"> statistical models (</w:t>
      </w:r>
      <w:r w:rsidR="00050788">
        <w:t xml:space="preserve">Maehashi &amp; Shintani, 2020; Chen et al., 2019; </w:t>
      </w:r>
      <w:r w:rsidR="0039690F" w:rsidRPr="0039690F">
        <w:t>Tyralis</w:t>
      </w:r>
      <w:r w:rsidR="0039690F">
        <w:t xml:space="preserve">, 2017). </w:t>
      </w:r>
      <w:r w:rsidR="00892697">
        <w:t>Thus, Gridsearch will be considered in future works.</w:t>
      </w:r>
    </w:p>
    <w:p w14:paraId="308E65BC" w14:textId="77777777" w:rsidR="00892697" w:rsidRDefault="00892697" w:rsidP="00892697">
      <w:pPr>
        <w:jc w:val="both"/>
      </w:pPr>
    </w:p>
    <w:p w14:paraId="0AF84639" w14:textId="72339794" w:rsidR="00B87232" w:rsidRDefault="0039690F" w:rsidP="00892697">
      <w:pPr>
        <w:spacing w:line="360" w:lineRule="auto"/>
        <w:ind w:firstLine="720"/>
        <w:jc w:val="both"/>
      </w:pPr>
      <w:r>
        <w:t>In p</w:t>
      </w:r>
      <w:r w:rsidR="0016113C">
        <w:t xml:space="preserve">articular, random forest forecasted that the future value </w:t>
      </w:r>
      <w:r w:rsidR="00050788">
        <w:t xml:space="preserve">for </w:t>
      </w:r>
      <w:r w:rsidR="0016113C">
        <w:t xml:space="preserve">RPC </w:t>
      </w:r>
      <w:r w:rsidR="00050788">
        <w:t xml:space="preserve">in the </w:t>
      </w:r>
      <w:r w:rsidR="0016113C">
        <w:t xml:space="preserve">second quarter of 2020 is RM </w:t>
      </w:r>
      <w:r w:rsidR="0016113C" w:rsidRPr="0016113C">
        <w:t>217055</w:t>
      </w:r>
      <w:r w:rsidR="0016113C">
        <w:t xml:space="preserve"> million.</w:t>
      </w:r>
      <w:r w:rsidR="00050788">
        <w:t xml:space="preserve"> When this value is compared with the actual value (RM </w:t>
      </w:r>
      <w:r w:rsidR="00050788" w:rsidRPr="00050788">
        <w:t>16576</w:t>
      </w:r>
      <w:r w:rsidR="00050788">
        <w:t xml:space="preserve"> million), the predicted value was completely deviated away, and this is due to outlier factor which is the COVID-19 pandemic.</w:t>
      </w:r>
      <w:r w:rsidR="00892697">
        <w:t xml:space="preserve"> Hence, to overcome this, more data is required particularly data related to COVID</w:t>
      </w:r>
      <w:r w:rsidR="00FC3B53">
        <w:t>-</w:t>
      </w:r>
      <w:r w:rsidR="00892697">
        <w:t>19 so that the model learn the significance of COVID</w:t>
      </w:r>
      <w:r w:rsidR="00FC3B53">
        <w:t>-</w:t>
      </w:r>
      <w:r w:rsidR="00892697">
        <w:t>19 to RPC.</w:t>
      </w:r>
    </w:p>
    <w:p w14:paraId="1B20C2D8" w14:textId="17BC7929" w:rsidR="00421AE8" w:rsidRDefault="00421AE8" w:rsidP="0075563E">
      <w:pPr>
        <w:pStyle w:val="Heading2"/>
      </w:pPr>
      <w:bookmarkStart w:id="80" w:name="_Toc62203607"/>
      <w:r>
        <w:lastRenderedPageBreak/>
        <w:t>3.4</w:t>
      </w:r>
      <w:r>
        <w:tab/>
        <w:t>What have been achieved and not achieved</w:t>
      </w:r>
      <w:bookmarkEnd w:id="80"/>
    </w:p>
    <w:p w14:paraId="3480D1B8" w14:textId="77777777" w:rsidR="0075563E" w:rsidRPr="0075563E" w:rsidRDefault="0075563E" w:rsidP="0075563E"/>
    <w:p w14:paraId="197542A5" w14:textId="1DBF9A49" w:rsidR="00421AE8" w:rsidRDefault="00A272FC" w:rsidP="00421AE8">
      <w:pPr>
        <w:spacing w:line="360" w:lineRule="auto"/>
        <w:jc w:val="both"/>
      </w:pPr>
      <w:r>
        <w:t xml:space="preserve">Throughout the practicum, all of the objectives were successfully achieved in which the best machine learning algorithms for real private consumption were identified, developed, and evaluated. </w:t>
      </w:r>
      <w:r w:rsidR="00645B65">
        <w:t>However, it was</w:t>
      </w:r>
      <w:r>
        <w:t xml:space="preserve"> </w:t>
      </w:r>
      <w:r w:rsidR="00645B65">
        <w:t xml:space="preserve">expected that the tree-based ensemble models to have a better prediction, instead, the developed models needed to be optimised much more for them to become better than statistical models. As of now, optimisation using </w:t>
      </w:r>
      <w:r w:rsidR="00DD3A5A">
        <w:t>grid search</w:t>
      </w:r>
      <w:r w:rsidR="00645B65">
        <w:t xml:space="preserve"> is already in progress but due to time constraint and bug fixing, it is still not achievable to be done and reported yet. In future, we will finish optimising using </w:t>
      </w:r>
      <w:r w:rsidR="00DD3A5A">
        <w:t>grid search</w:t>
      </w:r>
      <w:r w:rsidR="00645B65">
        <w:t xml:space="preserve"> and add this to the current model optimisation.</w:t>
      </w:r>
    </w:p>
    <w:p w14:paraId="55D3BD96" w14:textId="77777777" w:rsidR="00A272FC" w:rsidRPr="00A272FC" w:rsidRDefault="00A272FC" w:rsidP="00421AE8">
      <w:pPr>
        <w:spacing w:line="360" w:lineRule="auto"/>
        <w:jc w:val="both"/>
      </w:pPr>
    </w:p>
    <w:p w14:paraId="404AFB42" w14:textId="4CFA3FAF" w:rsidR="00421AE8" w:rsidRDefault="00421AE8" w:rsidP="0075563E">
      <w:pPr>
        <w:pStyle w:val="Heading2"/>
      </w:pPr>
      <w:bookmarkStart w:id="81" w:name="_Toc62203608"/>
      <w:r w:rsidRPr="00421AE8">
        <w:t>3.4</w:t>
      </w:r>
      <w:r>
        <w:tab/>
      </w:r>
      <w:r w:rsidRPr="00421AE8">
        <w:t>Challenges and Solutions</w:t>
      </w:r>
      <w:bookmarkEnd w:id="81"/>
    </w:p>
    <w:p w14:paraId="3769ED1F" w14:textId="77777777" w:rsidR="0075563E" w:rsidRPr="0075563E" w:rsidRDefault="0075563E" w:rsidP="0075563E"/>
    <w:p w14:paraId="5F5B9E63" w14:textId="25A9172D" w:rsidR="00645B65" w:rsidRDefault="00DD3A5A" w:rsidP="00421AE8">
      <w:pPr>
        <w:spacing w:line="360" w:lineRule="auto"/>
        <w:jc w:val="both"/>
      </w:pPr>
      <w:r>
        <w:t>Various challenges faced during this project.</w:t>
      </w:r>
      <w:r w:rsidR="00866084">
        <w:t xml:space="preserve"> At first, the first challenge was reviewing the best algorithms for RPC forecasting. Since machine learning algorithms are very new in macroeconomics forecasting, not many publications were found in comparing between machine learning with statistical models. Only a few publications studies in this comparison and most of them are recently published ranging from 2019-2020. The solution to this challenge was to keep</w:t>
      </w:r>
      <w:r w:rsidR="0090678C">
        <w:t xml:space="preserve"> searching related publications with the right keyword. Also, </w:t>
      </w:r>
      <w:r w:rsidR="0036609D">
        <w:t xml:space="preserve">rephrasing the keyword helps a lot. </w:t>
      </w:r>
    </w:p>
    <w:p w14:paraId="62EAD4D7" w14:textId="614267D7" w:rsidR="0036609D" w:rsidRDefault="0036609D" w:rsidP="0036609D">
      <w:pPr>
        <w:jc w:val="both"/>
      </w:pPr>
      <w:r>
        <w:tab/>
      </w:r>
    </w:p>
    <w:p w14:paraId="08476C01" w14:textId="77777777" w:rsidR="00160998" w:rsidRDefault="0036609D" w:rsidP="00421AE8">
      <w:pPr>
        <w:spacing w:line="360" w:lineRule="auto"/>
        <w:jc w:val="both"/>
      </w:pPr>
      <w:r>
        <w:tab/>
        <w:t xml:space="preserve">The second challenge is python coding during </w:t>
      </w:r>
      <w:r w:rsidR="00160998">
        <w:t xml:space="preserve">model </w:t>
      </w:r>
      <w:r>
        <w:t xml:space="preserve">development </w:t>
      </w:r>
      <w:r w:rsidR="00160998">
        <w:t>and optimisation</w:t>
      </w:r>
      <w:r w:rsidR="00346D0E">
        <w:t xml:space="preserve">. Despite that python is </w:t>
      </w:r>
      <w:r w:rsidR="003733F7">
        <w:t>a</w:t>
      </w:r>
      <w:r w:rsidR="00346D0E">
        <w:t xml:space="preserve"> dynamic programming language for Data Science tasks, </w:t>
      </w:r>
      <w:r w:rsidR="003733F7">
        <w:t xml:space="preserve">as a </w:t>
      </w:r>
      <w:r w:rsidR="00D829A8">
        <w:t>beginner in python</w:t>
      </w:r>
      <w:r w:rsidR="003733F7">
        <w:t xml:space="preserve">, it requires a lot of time to develop the models </w:t>
      </w:r>
      <w:r w:rsidR="00D829A8">
        <w:t>and fix the coding bugs. Plus, much time has been spent on model optimisation which would be faster to be run on gaming computers. Since much time was expected to be spent on th</w:t>
      </w:r>
      <w:r w:rsidR="00160998">
        <w:t>e</w:t>
      </w:r>
      <w:r w:rsidR="00D829A8">
        <w:t>s</w:t>
      </w:r>
      <w:r w:rsidR="00160998">
        <w:t>e</w:t>
      </w:r>
      <w:r w:rsidR="00D829A8">
        <w:t xml:space="preserve"> stages, the solution is </w:t>
      </w:r>
      <w:r w:rsidR="00160998">
        <w:t xml:space="preserve">to </w:t>
      </w:r>
      <w:r w:rsidR="00D829A8">
        <w:t>start the project as early as possible to utilise the remaining time effectively despite of lack of hardware resources.</w:t>
      </w:r>
    </w:p>
    <w:p w14:paraId="25DDAAC7" w14:textId="77777777" w:rsidR="00160998" w:rsidRDefault="00160998" w:rsidP="00160998">
      <w:pPr>
        <w:jc w:val="both"/>
      </w:pPr>
    </w:p>
    <w:p w14:paraId="4B96996B" w14:textId="4C35BA55" w:rsidR="0036609D" w:rsidRPr="00DD3A5A" w:rsidRDefault="00D829A8" w:rsidP="00421AE8">
      <w:pPr>
        <w:spacing w:line="360" w:lineRule="auto"/>
        <w:jc w:val="both"/>
      </w:pPr>
      <w:r>
        <w:t xml:space="preserve"> </w:t>
      </w:r>
      <w:r w:rsidR="00160998">
        <w:tab/>
        <w:t>The final challenge is to discuss the model evaluation. At first, it was hypothesised that machine learning models would surpass current statistical models as they are one of the elements of artificial intelligence, however, the outcome of this projec</w:t>
      </w:r>
      <w:r w:rsidR="00810955">
        <w:t>t</w:t>
      </w:r>
      <w:r w:rsidR="00160998">
        <w:t xml:space="preserve"> revealed otherwise, strengthening its position </w:t>
      </w:r>
      <w:r w:rsidR="00810955">
        <w:t>as the most reliable methods for RPC predictions. The solution to this is to further optimise the machine learning models using gridsearch, and to try other feature selection algorithms other than SelectKBest, such as SelectFromModel, and mutual_info_regression.</w:t>
      </w:r>
    </w:p>
    <w:p w14:paraId="06300304" w14:textId="75BAA237" w:rsidR="00421AE8" w:rsidRDefault="00421AE8" w:rsidP="0075563E">
      <w:pPr>
        <w:pStyle w:val="Heading2"/>
      </w:pPr>
      <w:bookmarkStart w:id="82" w:name="_Toc62203609"/>
      <w:r>
        <w:lastRenderedPageBreak/>
        <w:t>3.5</w:t>
      </w:r>
      <w:r>
        <w:tab/>
        <w:t>Practicum Experience Applicability from Class</w:t>
      </w:r>
      <w:bookmarkEnd w:id="82"/>
    </w:p>
    <w:p w14:paraId="13EDFDA9" w14:textId="77777777" w:rsidR="0075563E" w:rsidRPr="0075563E" w:rsidRDefault="0075563E" w:rsidP="0075563E"/>
    <w:p w14:paraId="7A0D43A5" w14:textId="644DF306" w:rsidR="00391206" w:rsidRDefault="00391206" w:rsidP="00421AE8">
      <w:pPr>
        <w:spacing w:line="360" w:lineRule="auto"/>
        <w:jc w:val="both"/>
      </w:pPr>
      <w:r>
        <w:t xml:space="preserve">Practicum has sure taught me a lot on the practical side of Data Science. It has shown me that Data Science courses taught in class is just the foundation of what has been practiced in real world. </w:t>
      </w:r>
      <w:r w:rsidR="00761F9D">
        <w:t>Subjects taught in class such as Principles and Practices of Data Science</w:t>
      </w:r>
      <w:r w:rsidR="003A21BE">
        <w:t xml:space="preserve"> (CDS 501)</w:t>
      </w:r>
      <w:r w:rsidR="00761F9D">
        <w:t>, Machine Learning</w:t>
      </w:r>
      <w:r w:rsidR="003A21BE">
        <w:t xml:space="preserve"> (CDS 503)</w:t>
      </w:r>
      <w:r w:rsidR="00FE2FEE">
        <w:t>, and Predictive Business Analytics</w:t>
      </w:r>
      <w:r w:rsidR="003A21BE">
        <w:t xml:space="preserve"> (CDS 512)</w:t>
      </w:r>
      <w:r w:rsidR="00FE2FEE">
        <w:t xml:space="preserve"> </w:t>
      </w:r>
      <w:r w:rsidR="00DA0565">
        <w:t>indeed helped me a lot in providing</w:t>
      </w:r>
      <w:r w:rsidR="00FE2FEE">
        <w:t xml:space="preserve"> me with the basis of Time Series Forecasting using Machine Learning techniques</w:t>
      </w:r>
      <w:r w:rsidR="00DA0565">
        <w:t xml:space="preserve">. </w:t>
      </w:r>
      <w:r w:rsidR="00612C81">
        <w:t>Having those subjects as the foundation, practicum has brought me to a whole another level in which those foundation</w:t>
      </w:r>
      <w:r w:rsidR="003A21BE">
        <w:t>s</w:t>
      </w:r>
      <w:r w:rsidR="00612C81">
        <w:t xml:space="preserve"> are essential to be </w:t>
      </w:r>
      <w:r w:rsidR="003A21BE">
        <w:t>familiarised and</w:t>
      </w:r>
      <w:r w:rsidR="00612C81">
        <w:t xml:space="preserve"> mastered.</w:t>
      </w:r>
    </w:p>
    <w:p w14:paraId="59303A86" w14:textId="43F4DF24" w:rsidR="00612C81" w:rsidRPr="0075563E" w:rsidRDefault="00612C81" w:rsidP="00612C81">
      <w:pPr>
        <w:jc w:val="both"/>
        <w:rPr>
          <w:sz w:val="22"/>
          <w:szCs w:val="22"/>
        </w:rPr>
      </w:pPr>
      <w:r>
        <w:tab/>
      </w:r>
    </w:p>
    <w:p w14:paraId="24213688" w14:textId="766E1628" w:rsidR="00612C81" w:rsidRDefault="00612C81" w:rsidP="00421AE8">
      <w:pPr>
        <w:spacing w:line="360" w:lineRule="auto"/>
        <w:jc w:val="both"/>
      </w:pPr>
      <w:r>
        <w:tab/>
        <w:t>Principles and Practices o</w:t>
      </w:r>
      <w:r w:rsidR="003A21BE">
        <w:t>f</w:t>
      </w:r>
      <w:r>
        <w:t xml:space="preserve"> Data Science has </w:t>
      </w:r>
      <w:r w:rsidR="003A21BE">
        <w:t xml:space="preserve">taught me the basics of data science general processes and some statistical knowledges. Without having these in mind, </w:t>
      </w:r>
      <w:r w:rsidR="00600FF6">
        <w:t>flowchart</w:t>
      </w:r>
      <w:r w:rsidR="003A21BE">
        <w:t xml:space="preserve"> of </w:t>
      </w:r>
      <w:r w:rsidR="00600FF6">
        <w:t xml:space="preserve">this project and </w:t>
      </w:r>
      <w:r w:rsidR="003A21BE">
        <w:t>overall practicum would be very unorganised as there are many possible ways to deal with data. Also, this subject revealed to me that data science could not get away from statistics. Things that statistics could not do can be done using machine learning. Even some of the machine learning algorithms require some statistical knowledge such as Naïve Bayes, and Linear Regression. Thus, Principles and Practices of Data Science indeed helps.</w:t>
      </w:r>
    </w:p>
    <w:p w14:paraId="5247E667" w14:textId="72BF3643" w:rsidR="003A21BE" w:rsidRPr="0075563E" w:rsidRDefault="003A21BE" w:rsidP="003A21BE">
      <w:pPr>
        <w:jc w:val="both"/>
        <w:rPr>
          <w:sz w:val="22"/>
          <w:szCs w:val="22"/>
        </w:rPr>
      </w:pPr>
      <w:r>
        <w:tab/>
      </w:r>
    </w:p>
    <w:p w14:paraId="2C91AB64" w14:textId="470353B6" w:rsidR="003A21BE" w:rsidRDefault="003A21BE" w:rsidP="00421AE8">
      <w:pPr>
        <w:spacing w:line="360" w:lineRule="auto"/>
        <w:jc w:val="both"/>
      </w:pPr>
      <w:r>
        <w:tab/>
        <w:t xml:space="preserve">Furthermore, as I am working on </w:t>
      </w:r>
      <w:r w:rsidR="002213F5">
        <w:t>time series data, Predictive Business Analytics helped me</w:t>
      </w:r>
      <w:r w:rsidR="004A16C0">
        <w:t xml:space="preserve"> a lot</w:t>
      </w:r>
      <w:r w:rsidR="002213F5">
        <w:t xml:space="preserve"> on working with time series. </w:t>
      </w:r>
      <w:r w:rsidR="004A16C0">
        <w:t>This subject gave</w:t>
      </w:r>
      <w:r w:rsidR="002213F5">
        <w:t xml:space="preserve"> the idea of using windowing techniques for time series using machine learning algorithms</w:t>
      </w:r>
      <w:r w:rsidR="004A16C0">
        <w:t>. Despite</w:t>
      </w:r>
      <w:r w:rsidR="004848D5">
        <w:t xml:space="preserve"> this subject taught me the basics of time series forecasting using both statistical </w:t>
      </w:r>
      <w:r w:rsidR="00600FF6">
        <w:t>(</w:t>
      </w:r>
      <w:r w:rsidR="004848D5">
        <w:t>ARIMA) and windowing technique</w:t>
      </w:r>
      <w:r w:rsidR="00600FF6">
        <w:t>s</w:t>
      </w:r>
      <w:r w:rsidR="004848D5">
        <w:t xml:space="preserve">, it is already enough, and it is up to me to explore these techniques even more. Algorithms used in this project were also taught in class during Machine Learning. </w:t>
      </w:r>
      <w:r w:rsidR="004A16C0">
        <w:t>This subject provided me on the theoretical concepts o</w:t>
      </w:r>
      <w:r w:rsidR="00600FF6">
        <w:t>f algorithms and</w:t>
      </w:r>
      <w:r w:rsidR="004A16C0">
        <w:t xml:space="preserve"> helped </w:t>
      </w:r>
      <w:r w:rsidR="00600FF6">
        <w:t xml:space="preserve">me </w:t>
      </w:r>
      <w:r w:rsidR="004A16C0">
        <w:t>on justifying their significance to be used in this project.</w:t>
      </w:r>
    </w:p>
    <w:p w14:paraId="7035BD5D" w14:textId="58AE90E5" w:rsidR="00600FF6" w:rsidRPr="0075563E" w:rsidRDefault="00600FF6" w:rsidP="00600FF6">
      <w:pPr>
        <w:jc w:val="both"/>
        <w:rPr>
          <w:sz w:val="22"/>
          <w:szCs w:val="22"/>
        </w:rPr>
      </w:pPr>
    </w:p>
    <w:p w14:paraId="3BF981A0" w14:textId="7790BB35" w:rsidR="00600FF6" w:rsidRDefault="00600FF6" w:rsidP="00421AE8">
      <w:pPr>
        <w:spacing w:line="360" w:lineRule="auto"/>
        <w:jc w:val="both"/>
      </w:pPr>
      <w:r>
        <w:tab/>
      </w:r>
      <w:r w:rsidR="00411AC5">
        <w:t xml:space="preserve">Also, we also applied knowledges from other subjects for tasks not related to this project such Text and Speech Analytics, Consumer Behaviour and Social Media Analytics for Research and Development purposes. </w:t>
      </w:r>
      <w:r>
        <w:t xml:space="preserve">Overall, this practicum indeed made me to apply the knowledges we learned from class. If in class we apply the techniques and algorithms using example dataset, during practicum, we applied it similarly but with real dataset published by </w:t>
      </w:r>
      <w:r w:rsidR="00411AC5">
        <w:t>DoSM and guided by both mentor and supervisor. Hence, we would like to express our gratitude for these experiences.</w:t>
      </w:r>
    </w:p>
    <w:p w14:paraId="54248954" w14:textId="2C29029B" w:rsidR="00421AE8" w:rsidRDefault="00421AE8" w:rsidP="0075563E">
      <w:pPr>
        <w:pStyle w:val="Heading2"/>
      </w:pPr>
      <w:bookmarkStart w:id="83" w:name="_Toc62203610"/>
      <w:r>
        <w:lastRenderedPageBreak/>
        <w:t>3.6</w:t>
      </w:r>
      <w:r>
        <w:tab/>
        <w:t>Observations during Practicum related to Professional and Operational Issues</w:t>
      </w:r>
      <w:bookmarkEnd w:id="83"/>
    </w:p>
    <w:p w14:paraId="3C55AF5A" w14:textId="77777777" w:rsidR="0075563E" w:rsidRPr="0075563E" w:rsidRDefault="0075563E" w:rsidP="0075563E">
      <w:pPr>
        <w:rPr>
          <w:sz w:val="22"/>
          <w:szCs w:val="22"/>
        </w:rPr>
      </w:pPr>
    </w:p>
    <w:p w14:paraId="1CB73356" w14:textId="051A2936" w:rsidR="00A467EC" w:rsidRDefault="00A50CC7" w:rsidP="00421AE8">
      <w:pPr>
        <w:spacing w:line="360" w:lineRule="auto"/>
        <w:jc w:val="both"/>
      </w:pPr>
      <w:r>
        <w:t xml:space="preserve">During practicum, it was observed that data privacy is a crucial concern when working with big companies such as banks, private companies and even </w:t>
      </w:r>
      <w:r w:rsidR="00076250">
        <w:t>g</w:t>
      </w:r>
      <w:r>
        <w:t>overnment sectors. Local companies such as DataMicron is trusted by government sectors</w:t>
      </w:r>
      <w:r w:rsidR="00C01FEA">
        <w:t xml:space="preserve"> due to its local workers who are local Malaysian citizens. In comparing with other international companies </w:t>
      </w:r>
      <w:r w:rsidR="00F10887">
        <w:t>that also operating on IT consultation, they are less trusted due to the data privacy issue</w:t>
      </w:r>
      <w:r w:rsidR="00076250">
        <w:t xml:space="preserve"> between Malaysia and other country. Also, when we were having a consultation session with the client, they even asked about the company’s staff citizenship</w:t>
      </w:r>
      <w:r w:rsidR="00F10887">
        <w:t xml:space="preserve">. </w:t>
      </w:r>
      <w:r w:rsidR="00076250">
        <w:t xml:space="preserve">Again, this shows data privacy is a serious matter in government sectors. </w:t>
      </w:r>
      <w:r w:rsidR="00F10887">
        <w:t xml:space="preserve">In addition, as a </w:t>
      </w:r>
      <w:r w:rsidR="003B7DE0">
        <w:t>Universiti Sains Malaysia (</w:t>
      </w:r>
      <w:r w:rsidR="00F10887">
        <w:t>USM</w:t>
      </w:r>
      <w:r w:rsidR="003B7DE0">
        <w:t>)</w:t>
      </w:r>
      <w:r w:rsidR="00F10887">
        <w:t xml:space="preserve"> student who works on </w:t>
      </w:r>
      <w:r w:rsidR="00076250">
        <w:t xml:space="preserve">one of </w:t>
      </w:r>
      <w:r w:rsidR="00F10887">
        <w:t>DataMicron</w:t>
      </w:r>
      <w:r w:rsidR="00076250">
        <w:t xml:space="preserve">’s </w:t>
      </w:r>
      <w:r w:rsidR="00F10887">
        <w:t>proof of concept project</w:t>
      </w:r>
      <w:r w:rsidR="00076250">
        <w:t xml:space="preserve">, all of us who are in the same team working on this project are needed to sign the Non-Disclosure Agreement (NDA) to prevent data leakage to irresponsible individuals. </w:t>
      </w:r>
    </w:p>
    <w:p w14:paraId="5CFF49E6" w14:textId="77777777" w:rsidR="00A50CC7" w:rsidRDefault="00A50CC7" w:rsidP="00A50CC7">
      <w:pPr>
        <w:ind w:firstLine="720"/>
        <w:jc w:val="both"/>
      </w:pPr>
    </w:p>
    <w:p w14:paraId="4E59CD01" w14:textId="0C97A2B9" w:rsidR="00411AC5" w:rsidRDefault="00A467EC" w:rsidP="00A50CC7">
      <w:pPr>
        <w:spacing w:line="360" w:lineRule="auto"/>
        <w:ind w:firstLine="720"/>
        <w:jc w:val="both"/>
      </w:pPr>
      <w:r>
        <w:t>In terms of operational issues, t</w:t>
      </w:r>
      <w:r w:rsidR="00A97ABA">
        <w:t xml:space="preserve">hroughout practicum, it was observed that DataMicron has a similar </w:t>
      </w:r>
      <w:r w:rsidR="0081045D">
        <w:t>project flow as other IT consultant companies</w:t>
      </w:r>
      <w:r>
        <w:t xml:space="preserve"> that implements the waterfall model</w:t>
      </w:r>
      <w:r w:rsidR="00A50CC7">
        <w:t xml:space="preserve"> (Figure 1</w:t>
      </w:r>
      <w:r w:rsidR="00D07C47">
        <w:t>6</w:t>
      </w:r>
      <w:r w:rsidR="00A50CC7">
        <w:t>)</w:t>
      </w:r>
      <w:r>
        <w:t xml:space="preserve">. This model is much similar to the consultation phases learned during Research, Consultancy, and Professional Skills. During the first consultation phase, the company demonstrated their background and products to their clients. Such products are data warehouse, and </w:t>
      </w:r>
      <w:r w:rsidR="00DF39C1">
        <w:t>business intelligence tool (DataMicron InstaBI), data management and cleansing tool (EZ Data) and data science studio (DataMicron Foresight).</w:t>
      </w:r>
      <w:r>
        <w:t xml:space="preserve"> When the client is interested</w:t>
      </w:r>
      <w:r w:rsidR="00DF39C1">
        <w:t xml:space="preserve"> in these products to solve their current problems, the second consultation phase will be held in which they will require DataMicron to held the Proof of Concept session to prove that DataMicron is capable of solving their problem using a sample of their dataset. If the client agrees to continue towards implementation, software installation and training will be conducted. After the client is satisfied with the consultancy, they will sign the User Acceptance Test and the consultancy closes.</w:t>
      </w:r>
      <w:r w:rsidR="00A50CC7">
        <w:t xml:space="preserve"> </w:t>
      </w:r>
      <w:r w:rsidR="00540B61">
        <w:t>Figure 1</w:t>
      </w:r>
      <w:r w:rsidR="00D07C47">
        <w:t>7</w:t>
      </w:r>
      <w:r w:rsidR="00540B61">
        <w:t xml:space="preserve"> illustrates the operation flow of DataMicron</w:t>
      </w:r>
      <w:r w:rsidR="00A50CC7">
        <w:t xml:space="preserve"> for consultancy services</w:t>
      </w:r>
      <w:r w:rsidR="00540B61">
        <w:t>.</w:t>
      </w:r>
    </w:p>
    <w:p w14:paraId="6A2F5016" w14:textId="0FB01001" w:rsidR="00A50CC7" w:rsidRDefault="00A50CC7" w:rsidP="00C66200">
      <w:pPr>
        <w:ind w:firstLine="720"/>
        <w:jc w:val="both"/>
      </w:pPr>
    </w:p>
    <w:p w14:paraId="01208171" w14:textId="77777777" w:rsidR="00D07C47" w:rsidRDefault="00A50CC7" w:rsidP="003B7DE0">
      <w:pPr>
        <w:keepNext/>
        <w:spacing w:line="480" w:lineRule="auto"/>
        <w:jc w:val="center"/>
      </w:pPr>
      <w:r>
        <w:rPr>
          <w:noProof/>
        </w:rPr>
        <w:lastRenderedPageBreak/>
        <w:drawing>
          <wp:inline distT="0" distB="0" distL="0" distR="0" wp14:anchorId="440DB901" wp14:editId="19D78096">
            <wp:extent cx="5864225" cy="3764674"/>
            <wp:effectExtent l="19050" t="19050" r="3175"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96134" cy="3849356"/>
                    </a:xfrm>
                    <a:prstGeom prst="rect">
                      <a:avLst/>
                    </a:prstGeom>
                    <a:ln>
                      <a:solidFill>
                        <a:schemeClr val="tx1"/>
                      </a:solidFill>
                    </a:ln>
                  </pic:spPr>
                </pic:pic>
              </a:graphicData>
            </a:graphic>
          </wp:inline>
        </w:drawing>
      </w:r>
    </w:p>
    <w:p w14:paraId="56A6510B" w14:textId="61E6AF40" w:rsidR="00A50CC7" w:rsidRDefault="00D07C47" w:rsidP="003B7DE0">
      <w:pPr>
        <w:pStyle w:val="Caption"/>
        <w:rPr>
          <w:noProof/>
        </w:rPr>
      </w:pPr>
      <w:bookmarkStart w:id="84" w:name="_Toc62209139"/>
      <w:r>
        <w:t xml:space="preserve">Figure </w:t>
      </w:r>
      <w:fldSimple w:instr=" SEQ Figure \* ARABIC ">
        <w:r>
          <w:rPr>
            <w:noProof/>
          </w:rPr>
          <w:t>16</w:t>
        </w:r>
      </w:fldSimple>
      <w:r>
        <w:t xml:space="preserve"> </w:t>
      </w:r>
      <w:r w:rsidRPr="00BA1833">
        <w:rPr>
          <w:noProof/>
        </w:rPr>
        <w:t>Waterfall Model of DataMicron project management methodology</w:t>
      </w:r>
      <w:bookmarkEnd w:id="84"/>
    </w:p>
    <w:p w14:paraId="69DE2342" w14:textId="526524C7" w:rsidR="003B7DE0" w:rsidRDefault="003B7DE0" w:rsidP="003B7DE0">
      <w:pPr>
        <w:pStyle w:val="Caption"/>
      </w:pPr>
    </w:p>
    <w:p w14:paraId="76FA1932" w14:textId="01089630" w:rsidR="00A50CC7" w:rsidRDefault="003B7DE0" w:rsidP="003B7DE0">
      <w:pPr>
        <w:jc w:val="center"/>
      </w:pPr>
      <w:r>
        <w:rPr>
          <w:b/>
          <w:bCs/>
          <w:noProof/>
        </w:rPr>
        <w:pict w14:anchorId="41766829">
          <v:rect id="_x0000_s1049" style="position:absolute;left:0;text-align:left;margin-left:1.2pt;margin-top:24.7pt;width:465.55pt;height:213.5pt;z-index:251668480" filled="f"/>
        </w:pict>
      </w:r>
      <w:r>
        <w:rPr>
          <w:b/>
          <w:bCs/>
          <w:noProof/>
        </w:rPr>
        <w:drawing>
          <wp:anchor distT="0" distB="0" distL="114300" distR="114300" simplePos="0" relativeHeight="251604992" behindDoc="0" locked="0" layoutInCell="1" allowOverlap="1" wp14:anchorId="635845EA" wp14:editId="7B6CC292">
            <wp:simplePos x="0" y="0"/>
            <wp:positionH relativeFrom="column">
              <wp:posOffset>210973</wp:posOffset>
            </wp:positionH>
            <wp:positionV relativeFrom="paragraph">
              <wp:posOffset>360417</wp:posOffset>
            </wp:positionV>
            <wp:extent cx="5495290" cy="2583815"/>
            <wp:effectExtent l="38100" t="0" r="29210" b="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V relativeFrom="margin">
              <wp14:pctHeight>0</wp14:pctHeight>
            </wp14:sizeRelV>
          </wp:anchor>
        </w:drawing>
      </w:r>
    </w:p>
    <w:p w14:paraId="41AD9119" w14:textId="0028BFC8" w:rsidR="00D07C47" w:rsidRDefault="00D07C47" w:rsidP="00D07C47">
      <w:pPr>
        <w:keepNext/>
        <w:spacing w:line="360" w:lineRule="auto"/>
        <w:jc w:val="both"/>
      </w:pPr>
    </w:p>
    <w:p w14:paraId="77E779FF" w14:textId="17632F3F" w:rsidR="00421AE8" w:rsidRDefault="00D07C47" w:rsidP="00D07C47">
      <w:pPr>
        <w:pStyle w:val="Caption"/>
        <w:rPr>
          <w:b/>
          <w:bCs/>
        </w:rPr>
      </w:pPr>
      <w:bookmarkStart w:id="85" w:name="_Toc62209140"/>
      <w:r>
        <w:t xml:space="preserve">Figure </w:t>
      </w:r>
      <w:fldSimple w:instr=" SEQ Figure \* ARABIC ">
        <w:r>
          <w:rPr>
            <w:noProof/>
          </w:rPr>
          <w:t>17</w:t>
        </w:r>
      </w:fldSimple>
      <w:r>
        <w:t xml:space="preserve"> </w:t>
      </w:r>
      <w:r w:rsidRPr="000F37DA">
        <w:rPr>
          <w:noProof/>
        </w:rPr>
        <w:t>DataMicron’s Flow of Project Management</w:t>
      </w:r>
      <w:bookmarkEnd w:id="85"/>
    </w:p>
    <w:p w14:paraId="6E471523" w14:textId="2CA6C931" w:rsidR="00BD213F" w:rsidRDefault="0016113C" w:rsidP="0075563E">
      <w:pPr>
        <w:pStyle w:val="Heading1"/>
        <w:spacing w:line="360" w:lineRule="auto"/>
      </w:pPr>
      <w:bookmarkStart w:id="86" w:name="_Toc62203611"/>
      <w:r>
        <w:lastRenderedPageBreak/>
        <w:t>CHAPTER 4</w:t>
      </w:r>
      <w:r w:rsidR="0075563E">
        <w:t xml:space="preserve"> </w:t>
      </w:r>
      <w:r w:rsidR="0075563E">
        <w:br/>
      </w:r>
      <w:r>
        <w:t xml:space="preserve">CONCLUSION AND </w:t>
      </w:r>
      <w:r w:rsidR="00584DC0">
        <w:t>LESSON LEARNED</w:t>
      </w:r>
      <w:bookmarkEnd w:id="86"/>
    </w:p>
    <w:p w14:paraId="2FA304F9" w14:textId="0BA34369" w:rsidR="0075563E" w:rsidRDefault="0075563E" w:rsidP="0075563E">
      <w:pPr>
        <w:jc w:val="both"/>
        <w:rPr>
          <w:rFonts w:ascii="Times New Roman" w:hAnsi="Times New Roman"/>
          <w:b/>
          <w:bCs/>
        </w:rPr>
      </w:pPr>
    </w:p>
    <w:p w14:paraId="54CF19E6" w14:textId="2429131D" w:rsidR="005F1356" w:rsidRDefault="005F1356" w:rsidP="0075563E">
      <w:pPr>
        <w:pStyle w:val="Heading2"/>
      </w:pPr>
      <w:bookmarkStart w:id="87" w:name="_Toc62203612"/>
      <w:r>
        <w:t>4.1</w:t>
      </w:r>
      <w:r>
        <w:tab/>
      </w:r>
      <w:r w:rsidR="00C66200">
        <w:t>Main Conclusion</w:t>
      </w:r>
      <w:bookmarkEnd w:id="87"/>
    </w:p>
    <w:p w14:paraId="56CF00DF" w14:textId="77777777" w:rsidR="0075563E" w:rsidRPr="0075563E" w:rsidRDefault="0075563E" w:rsidP="0075563E"/>
    <w:p w14:paraId="13741207" w14:textId="3DEDDDBF" w:rsidR="00C66200" w:rsidRDefault="004C125D" w:rsidP="005F1356">
      <w:pPr>
        <w:spacing w:line="360" w:lineRule="auto"/>
        <w:jc w:val="both"/>
        <w:rPr>
          <w:rFonts w:ascii="Times New Roman" w:hAnsi="Times New Roman"/>
        </w:rPr>
      </w:pPr>
      <w:r>
        <w:rPr>
          <w:rFonts w:ascii="Times New Roman" w:hAnsi="Times New Roman"/>
        </w:rPr>
        <w:t xml:space="preserve">Overall, this project demonstrated the applicability of time series forecasting using machine learning techniques. Firstly, </w:t>
      </w:r>
      <w:r w:rsidR="00A1551D">
        <w:rPr>
          <w:rFonts w:ascii="Times New Roman" w:hAnsi="Times New Roman"/>
        </w:rPr>
        <w:t xml:space="preserve">during determination of the best machine learning models for the first objective, </w:t>
      </w:r>
      <w:r>
        <w:rPr>
          <w:rFonts w:ascii="Times New Roman" w:hAnsi="Times New Roman"/>
        </w:rPr>
        <w:t>the literature review section revealed that tree-based ensemble models were the best machine learning for forecasting macroeconomic</w:t>
      </w:r>
      <w:r w:rsidR="00A1551D">
        <w:rPr>
          <w:rFonts w:ascii="Times New Roman" w:hAnsi="Times New Roman"/>
        </w:rPr>
        <w:t xml:space="preserve">s attributes such as real private consumption. Secondly, during model development for the second objective, all of the tree-based ensemble models were successfully developed and optimised by determining the best number of significant attributes, and number of window sizes to be input into the models. Lastly, during model evaluation for the last objective, Figure 14 shows that the models were successfully optimised by having lower RMSE, and the best model is Random Forest with sliding window. However, Figure 15 displayed that the current machine learning models were not able to surpass the current statistical models yet as much more optimisation is needed. Despite that, </w:t>
      </w:r>
      <w:r w:rsidR="00C92D41">
        <w:rPr>
          <w:rFonts w:ascii="Times New Roman" w:hAnsi="Times New Roman"/>
        </w:rPr>
        <w:t>machine learning models have the potential to surpass statistical model if more optimisation is applied.</w:t>
      </w:r>
    </w:p>
    <w:p w14:paraId="31EE044D" w14:textId="6960B76F" w:rsidR="00C92D41" w:rsidRPr="00C92D41" w:rsidRDefault="00917545" w:rsidP="0075563E">
      <w:pPr>
        <w:jc w:val="both"/>
        <w:rPr>
          <w:rFonts w:ascii="Times New Roman" w:hAnsi="Times New Roman"/>
        </w:rPr>
      </w:pPr>
      <w:r>
        <w:rPr>
          <w:rFonts w:ascii="Times New Roman" w:hAnsi="Times New Roman"/>
        </w:rPr>
        <w:t xml:space="preserve"> </w:t>
      </w:r>
    </w:p>
    <w:p w14:paraId="325F9385" w14:textId="5E6153D6" w:rsidR="00C66200" w:rsidRDefault="00C66200" w:rsidP="0075563E">
      <w:pPr>
        <w:pStyle w:val="Heading2"/>
      </w:pPr>
      <w:bookmarkStart w:id="88" w:name="_Toc62203613"/>
      <w:r>
        <w:t>4.2</w:t>
      </w:r>
      <w:r>
        <w:tab/>
        <w:t>Lesso</w:t>
      </w:r>
      <w:r w:rsidR="004A6CE8">
        <w:t>n</w:t>
      </w:r>
      <w:r>
        <w:t xml:space="preserve"> Learned</w:t>
      </w:r>
      <w:bookmarkEnd w:id="88"/>
    </w:p>
    <w:p w14:paraId="56DA1700" w14:textId="77777777" w:rsidR="0075563E" w:rsidRPr="0075563E" w:rsidRDefault="0075563E" w:rsidP="0075563E"/>
    <w:p w14:paraId="6645F6E2" w14:textId="6A0B2AF3" w:rsidR="00C92D41" w:rsidRDefault="00C92D41" w:rsidP="005F1356">
      <w:pPr>
        <w:spacing w:line="360" w:lineRule="auto"/>
        <w:jc w:val="both"/>
        <w:rPr>
          <w:rFonts w:ascii="Times New Roman" w:hAnsi="Times New Roman"/>
        </w:rPr>
      </w:pPr>
      <w:r w:rsidRPr="00C92D41">
        <w:rPr>
          <w:rFonts w:ascii="Times New Roman" w:hAnsi="Times New Roman"/>
        </w:rPr>
        <w:t>Throughout the practicum,</w:t>
      </w:r>
      <w:r>
        <w:rPr>
          <w:rFonts w:ascii="Times New Roman" w:hAnsi="Times New Roman"/>
        </w:rPr>
        <w:t xml:space="preserve"> </w:t>
      </w:r>
      <w:r w:rsidR="006C4031">
        <w:rPr>
          <w:rFonts w:ascii="Times New Roman" w:hAnsi="Times New Roman"/>
        </w:rPr>
        <w:t xml:space="preserve">I experienced only a glimpse of real data science projects. Having almost 100 contact hours of practicum proved that I am a very new to the real practical data science in the real world. Data science taught me that there are much more lessons to be learned and I will definitely embrace and practice those lessons each day. </w:t>
      </w:r>
      <w:r w:rsidR="00B72343">
        <w:rPr>
          <w:rFonts w:ascii="Times New Roman" w:hAnsi="Times New Roman"/>
        </w:rPr>
        <w:t>Here</w:t>
      </w:r>
      <w:r w:rsidR="006C4031">
        <w:rPr>
          <w:rFonts w:ascii="Times New Roman" w:hAnsi="Times New Roman"/>
        </w:rPr>
        <w:t xml:space="preserve">, I would like to emphasize on </w:t>
      </w:r>
      <w:r w:rsidR="00A57DAF">
        <w:rPr>
          <w:rFonts w:ascii="Times New Roman" w:hAnsi="Times New Roman"/>
        </w:rPr>
        <w:t>three</w:t>
      </w:r>
      <w:r w:rsidR="006C4031">
        <w:rPr>
          <w:rFonts w:ascii="Times New Roman" w:hAnsi="Times New Roman"/>
        </w:rPr>
        <w:t xml:space="preserve"> main lesson</w:t>
      </w:r>
      <w:r w:rsidR="00B72343">
        <w:rPr>
          <w:rFonts w:ascii="Times New Roman" w:hAnsi="Times New Roman"/>
        </w:rPr>
        <w:t>s</w:t>
      </w:r>
      <w:r w:rsidR="006C4031">
        <w:rPr>
          <w:rFonts w:ascii="Times New Roman" w:hAnsi="Times New Roman"/>
        </w:rPr>
        <w:t xml:space="preserve"> learned throughout my practicum at DataMicron company.</w:t>
      </w:r>
    </w:p>
    <w:p w14:paraId="2467C9F0" w14:textId="3CBAD401" w:rsidR="0032080B" w:rsidRDefault="0032080B" w:rsidP="0075563E">
      <w:pPr>
        <w:jc w:val="both"/>
        <w:rPr>
          <w:rFonts w:ascii="Times New Roman" w:hAnsi="Times New Roman"/>
        </w:rPr>
      </w:pPr>
    </w:p>
    <w:p w14:paraId="6663FFB4" w14:textId="0A78DD8C" w:rsidR="0032080B" w:rsidRDefault="0032080B" w:rsidP="0075563E">
      <w:pPr>
        <w:pStyle w:val="Heading3"/>
        <w:spacing w:before="0"/>
      </w:pPr>
      <w:bookmarkStart w:id="89" w:name="_Toc62203614"/>
      <w:r w:rsidRPr="0032080B">
        <w:t>4.2.1</w:t>
      </w:r>
      <w:r>
        <w:tab/>
      </w:r>
      <w:r w:rsidR="00207592">
        <w:t>Have a basic knowledge of client’s domain</w:t>
      </w:r>
      <w:bookmarkEnd w:id="89"/>
    </w:p>
    <w:p w14:paraId="72D7A9ED" w14:textId="2C8E00B7" w:rsidR="00207592" w:rsidRDefault="00207592" w:rsidP="005F1356">
      <w:pPr>
        <w:spacing w:line="360" w:lineRule="auto"/>
        <w:jc w:val="both"/>
        <w:rPr>
          <w:rFonts w:ascii="Times New Roman" w:hAnsi="Times New Roman"/>
        </w:rPr>
      </w:pPr>
      <w:r>
        <w:rPr>
          <w:rFonts w:ascii="Times New Roman" w:hAnsi="Times New Roman"/>
        </w:rPr>
        <w:t>Being involved in economics domain really shocked me as I never have basic knowledge on economics. It took me almost one month to understand the basics of economics to really understand each attribute given by client. By really understand these attributes, I can add Feature Engineering section to flowchart to further process my dataset before model development stage.</w:t>
      </w:r>
    </w:p>
    <w:p w14:paraId="6C6E59E8" w14:textId="28A72696" w:rsidR="00207592" w:rsidRPr="00207592" w:rsidRDefault="00207592" w:rsidP="0075563E">
      <w:pPr>
        <w:pStyle w:val="Heading3"/>
      </w:pPr>
      <w:bookmarkStart w:id="90" w:name="_Toc62203615"/>
      <w:r w:rsidRPr="00207592">
        <w:lastRenderedPageBreak/>
        <w:t>4.2.2</w:t>
      </w:r>
      <w:r>
        <w:tab/>
      </w:r>
      <w:r w:rsidR="00A57DAF">
        <w:t xml:space="preserve">Master communication skills to engage with </w:t>
      </w:r>
      <w:r w:rsidR="001C2DC9">
        <w:t>surrounding people and clients</w:t>
      </w:r>
      <w:bookmarkEnd w:id="90"/>
    </w:p>
    <w:p w14:paraId="05DC4E29" w14:textId="0F4256E6" w:rsidR="00C92D41" w:rsidRDefault="00B72343" w:rsidP="005F1356">
      <w:pPr>
        <w:spacing w:line="360" w:lineRule="auto"/>
        <w:jc w:val="both"/>
        <w:rPr>
          <w:rFonts w:ascii="Times New Roman" w:hAnsi="Times New Roman"/>
        </w:rPr>
      </w:pPr>
      <w:r>
        <w:rPr>
          <w:rFonts w:ascii="Times New Roman" w:hAnsi="Times New Roman"/>
        </w:rPr>
        <w:t xml:space="preserve">Communicating with </w:t>
      </w:r>
      <w:r w:rsidR="001C2DC9">
        <w:rPr>
          <w:rFonts w:ascii="Times New Roman" w:hAnsi="Times New Roman"/>
        </w:rPr>
        <w:t>clients</w:t>
      </w:r>
      <w:r>
        <w:rPr>
          <w:rFonts w:ascii="Times New Roman" w:hAnsi="Times New Roman"/>
        </w:rPr>
        <w:t xml:space="preserve"> is the most important element in consultancy process. Small miscommunications may lead to terrible implications afterwards. During my practicum, I was lucky to have a very understanding, friend-like, and supportive mentor. Since he also has background in data science, he knows the basic data science processes, algorithms, and how to deal with clients, and managements. I was inspired by him by the way he communicates with people around him regardless of their position in the company. When the management asked about our team’s progress on the POC project, he always has the best answer which is not too technical and easily understood by the management. I am gradually learning his communication skills and will master the communication skills like my mentor in future.</w:t>
      </w:r>
    </w:p>
    <w:p w14:paraId="3A92E0ED" w14:textId="2FCBC9A0" w:rsidR="00B72343" w:rsidRDefault="00B72343" w:rsidP="0075563E">
      <w:pPr>
        <w:jc w:val="both"/>
        <w:rPr>
          <w:rFonts w:ascii="Times New Roman" w:hAnsi="Times New Roman"/>
        </w:rPr>
      </w:pPr>
    </w:p>
    <w:p w14:paraId="3802DDAF" w14:textId="16732A78" w:rsidR="00B72343" w:rsidRDefault="00B72343" w:rsidP="0075563E">
      <w:pPr>
        <w:pStyle w:val="Heading3"/>
        <w:spacing w:before="0"/>
      </w:pPr>
      <w:bookmarkStart w:id="91" w:name="_Toc62203616"/>
      <w:r w:rsidRPr="00B72343">
        <w:t>4.2.3</w:t>
      </w:r>
      <w:r w:rsidRPr="00B72343">
        <w:tab/>
      </w:r>
      <w:r w:rsidR="001C2DC9">
        <w:t>Possess storytelling skills</w:t>
      </w:r>
      <w:bookmarkEnd w:id="91"/>
    </w:p>
    <w:p w14:paraId="5B30FD6E" w14:textId="76C148D5" w:rsidR="001C2DC9" w:rsidRPr="001C2DC9" w:rsidRDefault="001C2DC9" w:rsidP="005F1356">
      <w:pPr>
        <w:spacing w:line="360" w:lineRule="auto"/>
        <w:jc w:val="both"/>
        <w:rPr>
          <w:rFonts w:ascii="Times New Roman" w:hAnsi="Times New Roman"/>
        </w:rPr>
      </w:pPr>
      <w:r w:rsidRPr="001C2DC9">
        <w:rPr>
          <w:rFonts w:ascii="Times New Roman" w:hAnsi="Times New Roman"/>
        </w:rPr>
        <w:t>Data</w:t>
      </w:r>
      <w:r>
        <w:rPr>
          <w:rFonts w:ascii="Times New Roman" w:hAnsi="Times New Roman"/>
        </w:rPr>
        <w:t xml:space="preserve"> cleansing, analysis, and prediction are all technical skills a data scientist must master and apply behind the scenes. However, when it comes to delivering </w:t>
      </w:r>
      <w:r w:rsidR="00C66C2A">
        <w:rPr>
          <w:rFonts w:ascii="Times New Roman" w:hAnsi="Times New Roman"/>
        </w:rPr>
        <w:t>data insights, and predictions, storytelling is the utmost important skill a data science must have</w:t>
      </w:r>
      <w:r w:rsidR="000B00D5">
        <w:rPr>
          <w:rFonts w:ascii="Times New Roman" w:hAnsi="Times New Roman"/>
        </w:rPr>
        <w:t xml:space="preserve"> to tell the storyline of the project outcome. </w:t>
      </w:r>
      <w:r w:rsidR="005A67A7">
        <w:rPr>
          <w:rFonts w:ascii="Times New Roman" w:hAnsi="Times New Roman"/>
        </w:rPr>
        <w:t xml:space="preserve">Although the storytelling was done by my mentor, I observed that he possesses an excellent storytelling skill when he delivered our POC outcome to the client. If I were to put myself in his shoes, I would surely become nervous and run out of idea in front of Ministry of Finance crowds. This shows that as a data scientist, we must train ourselves to tell the outcome of data science projects in form of storytelling so that clients can easily understand our approach. </w:t>
      </w:r>
      <w:r w:rsidR="00D4329D">
        <w:rPr>
          <w:rFonts w:ascii="Times New Roman" w:hAnsi="Times New Roman"/>
        </w:rPr>
        <w:t>In brief</w:t>
      </w:r>
      <w:r w:rsidR="005A67A7">
        <w:rPr>
          <w:rFonts w:ascii="Times New Roman" w:hAnsi="Times New Roman"/>
        </w:rPr>
        <w:t>, storytelling</w:t>
      </w:r>
      <w:r w:rsidR="00D4329D">
        <w:rPr>
          <w:rFonts w:ascii="Times New Roman" w:hAnsi="Times New Roman"/>
        </w:rPr>
        <w:t xml:space="preserve"> is everything for a </w:t>
      </w:r>
      <w:r w:rsidR="006F470E">
        <w:rPr>
          <w:rFonts w:ascii="Times New Roman" w:hAnsi="Times New Roman"/>
        </w:rPr>
        <w:t>data scientist</w:t>
      </w:r>
      <w:r w:rsidR="00D4329D">
        <w:rPr>
          <w:rFonts w:ascii="Times New Roman" w:hAnsi="Times New Roman"/>
        </w:rPr>
        <w:t xml:space="preserve"> in front of </w:t>
      </w:r>
      <w:r w:rsidR="006F470E">
        <w:rPr>
          <w:rFonts w:ascii="Times New Roman" w:hAnsi="Times New Roman"/>
        </w:rPr>
        <w:t>his</w:t>
      </w:r>
      <w:r w:rsidR="00D4329D">
        <w:rPr>
          <w:rFonts w:ascii="Times New Roman" w:hAnsi="Times New Roman"/>
        </w:rPr>
        <w:t xml:space="preserve"> clients.</w:t>
      </w:r>
    </w:p>
    <w:p w14:paraId="5BD55844" w14:textId="77777777" w:rsidR="00A57DAF" w:rsidRPr="00C92D41" w:rsidRDefault="00A57DAF" w:rsidP="0075563E">
      <w:pPr>
        <w:jc w:val="both"/>
        <w:rPr>
          <w:rFonts w:ascii="Times New Roman" w:hAnsi="Times New Roman"/>
        </w:rPr>
      </w:pPr>
    </w:p>
    <w:p w14:paraId="6EA699B6" w14:textId="0E942598" w:rsidR="00C66200" w:rsidRDefault="00C66200" w:rsidP="0075563E">
      <w:pPr>
        <w:pStyle w:val="Heading2"/>
      </w:pPr>
      <w:bookmarkStart w:id="92" w:name="_Toc62203617"/>
      <w:r>
        <w:t>4.3</w:t>
      </w:r>
      <w:r>
        <w:tab/>
        <w:t>Future Works</w:t>
      </w:r>
      <w:bookmarkEnd w:id="92"/>
    </w:p>
    <w:p w14:paraId="64730039" w14:textId="77777777" w:rsidR="0075563E" w:rsidRPr="0075563E" w:rsidRDefault="0075563E" w:rsidP="0075563E"/>
    <w:p w14:paraId="1F3F718A" w14:textId="3956CB00" w:rsidR="00D4329D" w:rsidRDefault="003D6AFD" w:rsidP="005F1356">
      <w:pPr>
        <w:spacing w:line="360" w:lineRule="auto"/>
        <w:jc w:val="both"/>
        <w:rPr>
          <w:rFonts w:ascii="Times New Roman" w:hAnsi="Times New Roman"/>
        </w:rPr>
      </w:pPr>
      <w:r>
        <w:rPr>
          <w:rFonts w:ascii="Times New Roman" w:hAnsi="Times New Roman"/>
        </w:rPr>
        <w:t>As discussed in chapter 3, predictions using machine learning models is still not yet capable of surpassing statistical models. Therefore, i</w:t>
      </w:r>
      <w:r w:rsidR="00D4329D" w:rsidRPr="00D4329D">
        <w:rPr>
          <w:rFonts w:ascii="Times New Roman" w:hAnsi="Times New Roman"/>
        </w:rPr>
        <w:t xml:space="preserve">n future, </w:t>
      </w:r>
      <w:r w:rsidR="002020CA">
        <w:rPr>
          <w:rFonts w:ascii="Times New Roman" w:hAnsi="Times New Roman"/>
        </w:rPr>
        <w:t xml:space="preserve">feature selection algorithms will be included as part of the model optimisation stage. Now, feature selection using SelectKBest was applied, and in future, all of the feature selection algorithms will be considered. Furthermore, in future, another model optimisation element will be added which is the gridsearch, an algorithm which selects the best model parameters depending on the listed range of parameters. By having gridsearch, models are expected to be further optimised and have better prediction results. </w:t>
      </w:r>
    </w:p>
    <w:p w14:paraId="269D5E35" w14:textId="40F5B0FB" w:rsidR="00BD213F" w:rsidRDefault="0075563E" w:rsidP="0075563E">
      <w:pPr>
        <w:pStyle w:val="Heading1"/>
      </w:pPr>
      <w:bookmarkStart w:id="93" w:name="_Toc62203618"/>
      <w:r>
        <w:lastRenderedPageBreak/>
        <w:t>REFERENCES</w:t>
      </w:r>
      <w:bookmarkEnd w:id="93"/>
    </w:p>
    <w:p w14:paraId="7E33D2AB" w14:textId="77777777" w:rsidR="00BD213F" w:rsidRDefault="00BD213F">
      <w:pPr>
        <w:spacing w:line="360" w:lineRule="auto"/>
        <w:jc w:val="center"/>
        <w:rPr>
          <w:rFonts w:ascii="Times New Roman" w:hAnsi="Times New Roman"/>
          <w:b/>
          <w:bCs/>
        </w:rPr>
      </w:pPr>
    </w:p>
    <w:p w14:paraId="2525EBE6" w14:textId="24E3443C" w:rsidR="00BD213F" w:rsidRDefault="003A6D82">
      <w:pPr>
        <w:spacing w:line="360" w:lineRule="auto"/>
        <w:jc w:val="both"/>
      </w:pPr>
      <w:r>
        <w:rPr>
          <w:rFonts w:ascii="Times New Roman" w:hAnsi="Times New Roman"/>
        </w:rPr>
        <w:t xml:space="preserve">Afandi, A. and Khoo, R. (2020). Ringgit were not </w:t>
      </w:r>
      <w:r w:rsidR="00A57DAF">
        <w:rPr>
          <w:rFonts w:ascii="Times New Roman" w:hAnsi="Times New Roman"/>
        </w:rPr>
        <w:t>face extreme</w:t>
      </w:r>
      <w:r>
        <w:rPr>
          <w:rFonts w:ascii="Times New Roman" w:hAnsi="Times New Roman"/>
        </w:rPr>
        <w:t xml:space="preserve"> volatility thanks to managed </w:t>
      </w:r>
      <w:r>
        <w:rPr>
          <w:rFonts w:ascii="Times New Roman" w:hAnsi="Times New Roman"/>
        </w:rPr>
        <w:tab/>
        <w:t xml:space="preserve">float.  </w:t>
      </w:r>
      <w:r>
        <w:rPr>
          <w:rFonts w:ascii="Times New Roman" w:hAnsi="Times New Roman"/>
          <w:i/>
          <w:iCs/>
        </w:rPr>
        <w:t>Bernama</w:t>
      </w:r>
      <w:r>
        <w:rPr>
          <w:rFonts w:ascii="Times New Roman" w:hAnsi="Times New Roman"/>
        </w:rPr>
        <w:t>. Retrieved on Oct 18, 2020 from  https://www.bernama.com/en/general/</w:t>
      </w:r>
    </w:p>
    <w:p w14:paraId="3AD7A11C" w14:textId="77777777" w:rsidR="00BD213F" w:rsidRDefault="003A6D82">
      <w:pPr>
        <w:spacing w:line="360" w:lineRule="auto"/>
        <w:jc w:val="both"/>
        <w:rPr>
          <w:rFonts w:ascii="Times New Roman" w:hAnsi="Times New Roman"/>
        </w:rPr>
      </w:pPr>
      <w:r>
        <w:rPr>
          <w:rFonts w:ascii="Times New Roman" w:hAnsi="Times New Roman"/>
        </w:rPr>
        <w:tab/>
        <w:t>news_covid-19.php?id=1816684</w:t>
      </w:r>
    </w:p>
    <w:p w14:paraId="7D4C7EBE" w14:textId="77777777" w:rsidR="00BD213F" w:rsidRDefault="003A6D82">
      <w:pPr>
        <w:spacing w:line="360" w:lineRule="auto"/>
      </w:pPr>
      <w:r>
        <w:rPr>
          <w:rFonts w:ascii="Times New Roman" w:hAnsi="Times New Roman"/>
        </w:rPr>
        <w:t xml:space="preserve">Asada, H., Kiang, T. K., Espinoza, R., and Vandeweyer, M. (2019). </w:t>
      </w:r>
      <w:r>
        <w:rPr>
          <w:rFonts w:ascii="Times New Roman" w:hAnsi="Times New Roman"/>
          <w:i/>
          <w:iCs/>
        </w:rPr>
        <w:t xml:space="preserve">OECD Economic Surveys </w:t>
      </w:r>
      <w:r>
        <w:rPr>
          <w:rFonts w:ascii="Times New Roman" w:hAnsi="Times New Roman"/>
          <w:i/>
          <w:iCs/>
        </w:rPr>
        <w:tab/>
        <w:t>2019: Malaysia</w:t>
      </w:r>
      <w:r>
        <w:rPr>
          <w:rFonts w:ascii="Times New Roman" w:hAnsi="Times New Roman"/>
        </w:rPr>
        <w:t>. Retrieved on Oct. 8. 2020, from http://www.oecd.org/economy/surveys/</w:t>
      </w:r>
      <w:r>
        <w:rPr>
          <w:rFonts w:ascii="Times New Roman" w:hAnsi="Times New Roman"/>
        </w:rPr>
        <w:tab/>
        <w:t>Malaysia-2019-OECD-economic-survey-overview.pdf</w:t>
      </w:r>
    </w:p>
    <w:p w14:paraId="7AA73B7A" w14:textId="77777777" w:rsidR="00BD213F" w:rsidRDefault="003A6D82">
      <w:pPr>
        <w:spacing w:line="360" w:lineRule="auto"/>
      </w:pPr>
      <w:r>
        <w:rPr>
          <w:rFonts w:ascii="Times New Roman" w:hAnsi="Times New Roman"/>
        </w:rPr>
        <w:t xml:space="preserve">Bank Negara Malaysia (2020). </w:t>
      </w:r>
      <w:r>
        <w:rPr>
          <w:rFonts w:ascii="Times New Roman" w:hAnsi="Times New Roman"/>
          <w:i/>
          <w:iCs/>
        </w:rPr>
        <w:t>Annual Report 2019</w:t>
      </w:r>
      <w:r>
        <w:rPr>
          <w:rFonts w:ascii="Times New Roman" w:hAnsi="Times New Roman"/>
        </w:rPr>
        <w:t xml:space="preserve">. Retrieved on Oct. 15, 2020 from </w:t>
      </w:r>
      <w:r>
        <w:rPr>
          <w:rFonts w:ascii="Times New Roman" w:hAnsi="Times New Roman"/>
        </w:rPr>
        <w:tab/>
      </w:r>
    </w:p>
    <w:p w14:paraId="7CA1AC48" w14:textId="77777777" w:rsidR="00BD213F" w:rsidRDefault="003A6D82">
      <w:pPr>
        <w:spacing w:line="360" w:lineRule="auto"/>
      </w:pPr>
      <w:r>
        <w:rPr>
          <w:rFonts w:ascii="Times New Roman" w:hAnsi="Times New Roman"/>
        </w:rPr>
        <w:tab/>
        <w:t>https://www.bnm.gov.my/ar2019/files/ar2019_en_full.pdf</w:t>
      </w:r>
    </w:p>
    <w:p w14:paraId="615B34D3" w14:textId="77777777" w:rsidR="00BD213F" w:rsidRDefault="003A6D82">
      <w:pPr>
        <w:spacing w:line="360" w:lineRule="auto"/>
      </w:pPr>
      <w:r>
        <w:rPr>
          <w:rFonts w:ascii="Times New Roman" w:hAnsi="Times New Roman"/>
        </w:rPr>
        <w:t xml:space="preserve">Bank Negara Malaysia (2019). </w:t>
      </w:r>
      <w:r>
        <w:rPr>
          <w:rFonts w:ascii="Times New Roman" w:hAnsi="Times New Roman"/>
          <w:i/>
          <w:iCs/>
        </w:rPr>
        <w:t>Annual Report 2018</w:t>
      </w:r>
      <w:r>
        <w:rPr>
          <w:rFonts w:ascii="Times New Roman" w:hAnsi="Times New Roman"/>
        </w:rPr>
        <w:t xml:space="preserve">. Retrieved on Oct. 15, 2020 from </w:t>
      </w:r>
      <w:r>
        <w:rPr>
          <w:rFonts w:ascii="Times New Roman" w:hAnsi="Times New Roman"/>
        </w:rPr>
        <w:tab/>
      </w:r>
    </w:p>
    <w:p w14:paraId="0306676F" w14:textId="77777777" w:rsidR="00BD213F" w:rsidRDefault="003A6D82">
      <w:pPr>
        <w:spacing w:line="360" w:lineRule="auto"/>
      </w:pPr>
      <w:r>
        <w:rPr>
          <w:rFonts w:ascii="Times New Roman" w:hAnsi="Times New Roman"/>
        </w:rPr>
        <w:tab/>
        <w:t>https://www.bnm.gov.my/files/publication/ar/en/2018/ar2018_book.pdf</w:t>
      </w:r>
    </w:p>
    <w:p w14:paraId="27BACC91" w14:textId="77777777" w:rsidR="00BD213F" w:rsidRDefault="003A6D82">
      <w:pPr>
        <w:spacing w:line="360" w:lineRule="auto"/>
      </w:pPr>
      <w:r>
        <w:rPr>
          <w:rFonts w:ascii="Times New Roman" w:hAnsi="Times New Roman"/>
        </w:rPr>
        <w:t xml:space="preserve">Bank Negara Malaysia (2018). </w:t>
      </w:r>
      <w:r>
        <w:rPr>
          <w:rFonts w:ascii="Times New Roman" w:hAnsi="Times New Roman"/>
          <w:i/>
          <w:iCs/>
        </w:rPr>
        <w:t>Annual Report 2017</w:t>
      </w:r>
      <w:r>
        <w:rPr>
          <w:rFonts w:ascii="Times New Roman" w:hAnsi="Times New Roman"/>
        </w:rPr>
        <w:t xml:space="preserve">. Retrieved on Oct. 15, 2020 from </w:t>
      </w:r>
      <w:r>
        <w:rPr>
          <w:rFonts w:ascii="Times New Roman" w:hAnsi="Times New Roman"/>
        </w:rPr>
        <w:tab/>
      </w:r>
    </w:p>
    <w:p w14:paraId="444695D8" w14:textId="77777777" w:rsidR="00BD213F" w:rsidRDefault="003A6D82">
      <w:pPr>
        <w:spacing w:line="360" w:lineRule="auto"/>
      </w:pPr>
      <w:r>
        <w:rPr>
          <w:rFonts w:ascii="Times New Roman" w:hAnsi="Times New Roman"/>
        </w:rPr>
        <w:tab/>
        <w:t>https://www.bnm.gov.my/files/publication/ar/en/2017/ar2017_book.pdf</w:t>
      </w:r>
      <w:r>
        <w:rPr>
          <w:rFonts w:ascii="Times New Roman" w:hAnsi="Times New Roman"/>
        </w:rPr>
        <w:br/>
        <w:t xml:space="preserve">Bank Negara Malaysia (2017). </w:t>
      </w:r>
      <w:r>
        <w:rPr>
          <w:rFonts w:ascii="Times New Roman" w:hAnsi="Times New Roman"/>
          <w:i/>
          <w:iCs/>
        </w:rPr>
        <w:t>Annual Report 2016</w:t>
      </w:r>
      <w:r>
        <w:rPr>
          <w:rFonts w:ascii="Times New Roman" w:hAnsi="Times New Roman"/>
        </w:rPr>
        <w:t xml:space="preserve">. Retrieved on Oct. 15, 2020 from </w:t>
      </w:r>
      <w:r>
        <w:rPr>
          <w:rFonts w:ascii="Times New Roman" w:hAnsi="Times New Roman"/>
        </w:rPr>
        <w:tab/>
      </w:r>
    </w:p>
    <w:p w14:paraId="62EF4EAB" w14:textId="77777777" w:rsidR="00BD213F" w:rsidRDefault="003A6D82">
      <w:pPr>
        <w:spacing w:line="360" w:lineRule="auto"/>
      </w:pPr>
      <w:r>
        <w:rPr>
          <w:rFonts w:ascii="Times New Roman" w:hAnsi="Times New Roman"/>
        </w:rPr>
        <w:tab/>
        <w:t>https://www.bnm.gov.my/files/publication/ar/en/2016/ar2016_book.pdf</w:t>
      </w:r>
    </w:p>
    <w:p w14:paraId="11A9CFBD" w14:textId="77777777" w:rsidR="00BD213F" w:rsidRDefault="003A6D82">
      <w:pPr>
        <w:spacing w:line="360" w:lineRule="auto"/>
      </w:pPr>
      <w:r>
        <w:rPr>
          <w:rFonts w:ascii="Times New Roman" w:hAnsi="Times New Roman"/>
        </w:rPr>
        <w:t xml:space="preserve">Bernama (2018). Azmin: Statistical Community needs to Embrace Digital Revolution. </w:t>
      </w:r>
      <w:r>
        <w:rPr>
          <w:rFonts w:ascii="Times New Roman" w:hAnsi="Times New Roman"/>
          <w:i/>
          <w:iCs/>
        </w:rPr>
        <w:t xml:space="preserve">The Edge </w:t>
      </w:r>
      <w:r>
        <w:rPr>
          <w:rFonts w:ascii="Times New Roman" w:hAnsi="Times New Roman"/>
          <w:i/>
          <w:iCs/>
        </w:rPr>
        <w:tab/>
        <w:t>Markets</w:t>
      </w:r>
      <w:r>
        <w:rPr>
          <w:rFonts w:ascii="Times New Roman" w:hAnsi="Times New Roman"/>
        </w:rPr>
        <w:t>. Retrieved on Oct. 9, 2020, from https://www.theedgemarkets.com/article/azmin</w:t>
      </w:r>
    </w:p>
    <w:p w14:paraId="3A93426D" w14:textId="77777777" w:rsidR="00BD213F" w:rsidRDefault="003A6D82">
      <w:pPr>
        <w:spacing w:line="360" w:lineRule="auto"/>
      </w:pPr>
      <w:r>
        <w:rPr>
          <w:rFonts w:ascii="Times New Roman" w:hAnsi="Times New Roman"/>
        </w:rPr>
        <w:tab/>
        <w:t>-statistical-community-needs-</w:t>
      </w:r>
      <w:r>
        <w:rPr>
          <w:rFonts w:ascii="Times New Roman" w:hAnsi="Times New Roman"/>
        </w:rPr>
        <w:tab/>
        <w:t>embrace-digital-revolution</w:t>
      </w:r>
    </w:p>
    <w:p w14:paraId="3E68355A" w14:textId="77777777" w:rsidR="00BD213F" w:rsidRDefault="003A6D82">
      <w:pPr>
        <w:spacing w:line="360" w:lineRule="auto"/>
        <w:jc w:val="both"/>
      </w:pPr>
      <w:r>
        <w:rPr>
          <w:rFonts w:ascii="Times New Roman" w:hAnsi="Times New Roman"/>
        </w:rPr>
        <w:t xml:space="preserve">Brownlee, J. (2017).  </w:t>
      </w:r>
      <w:r>
        <w:rPr>
          <w:rFonts w:ascii="Times New Roman" w:hAnsi="Times New Roman"/>
          <w:i/>
          <w:iCs/>
        </w:rPr>
        <w:t xml:space="preserve">Introduction to Time Series Forecasting with Python: How to Prepare Data </w:t>
      </w:r>
      <w:r>
        <w:rPr>
          <w:rFonts w:ascii="Times New Roman" w:hAnsi="Times New Roman"/>
          <w:i/>
          <w:iCs/>
        </w:rPr>
        <w:tab/>
        <w:t>and Develop Models to Predict the Future</w:t>
      </w:r>
      <w:r>
        <w:rPr>
          <w:rFonts w:ascii="Times New Roman" w:hAnsi="Times New Roman"/>
        </w:rPr>
        <w:t>. 1st ed.</w:t>
      </w:r>
      <w:r>
        <w:rPr>
          <w:rFonts w:ascii="Times New Roman" w:hAnsi="Times New Roman"/>
          <w:i/>
          <w:iCs/>
        </w:rPr>
        <w:t xml:space="preserve"> </w:t>
      </w:r>
      <w:r>
        <w:rPr>
          <w:rFonts w:ascii="Times New Roman" w:hAnsi="Times New Roman"/>
        </w:rPr>
        <w:t xml:space="preserve"> Machine Learning Mastery.</w:t>
      </w:r>
    </w:p>
    <w:p w14:paraId="3ED38ACC" w14:textId="77777777" w:rsidR="00BD213F" w:rsidRDefault="003A6D82">
      <w:pPr>
        <w:spacing w:line="360" w:lineRule="auto"/>
        <w:jc w:val="both"/>
      </w:pPr>
      <w:r>
        <w:rPr>
          <w:rFonts w:ascii="Times New Roman" w:hAnsi="Times New Roman"/>
        </w:rPr>
        <w:t xml:space="preserve">Burns, D. M., and Whyne, C. M. (2018). Seglearn: A python package for learning sequences and </w:t>
      </w:r>
      <w:r>
        <w:rPr>
          <w:rFonts w:ascii="Times New Roman" w:hAnsi="Times New Roman"/>
        </w:rPr>
        <w:tab/>
        <w:t xml:space="preserve">time series. </w:t>
      </w:r>
      <w:r>
        <w:rPr>
          <w:rFonts w:ascii="Times New Roman" w:hAnsi="Times New Roman"/>
          <w:i/>
        </w:rPr>
        <w:t>Journal of Machine Learning Research</w:t>
      </w:r>
      <w:r>
        <w:rPr>
          <w:rFonts w:ascii="Times New Roman" w:hAnsi="Times New Roman"/>
        </w:rPr>
        <w:t xml:space="preserve">, </w:t>
      </w:r>
      <w:r>
        <w:rPr>
          <w:rFonts w:ascii="Times New Roman" w:hAnsi="Times New Roman"/>
          <w:i/>
          <w:iCs/>
        </w:rPr>
        <w:t>19</w:t>
      </w:r>
      <w:r>
        <w:rPr>
          <w:rFonts w:ascii="Times New Roman" w:hAnsi="Times New Roman"/>
        </w:rPr>
        <w:t>(1), pp. 3238-3244</w:t>
      </w:r>
    </w:p>
    <w:p w14:paraId="54808A6D" w14:textId="77777777" w:rsidR="00BD213F" w:rsidRDefault="003A6D82">
      <w:pPr>
        <w:spacing w:line="360" w:lineRule="auto"/>
        <w:jc w:val="both"/>
      </w:pPr>
      <w:r>
        <w:rPr>
          <w:rFonts w:ascii="Times New Roman" w:hAnsi="Times New Roman"/>
        </w:rPr>
        <w:t xml:space="preserve">Chen, J. C., Dunn, A., Hood, K., Driessen, A., &amp; Batch, A. (2019). Off to the races: A </w:t>
      </w:r>
      <w:r>
        <w:rPr>
          <w:rFonts w:ascii="Times New Roman" w:hAnsi="Times New Roman"/>
        </w:rPr>
        <w:tab/>
        <w:t xml:space="preserve">comparison of machine learning and alternative data for predicting economic indicators. </w:t>
      </w:r>
      <w:r>
        <w:rPr>
          <w:rFonts w:ascii="Times New Roman" w:hAnsi="Times New Roman"/>
        </w:rPr>
        <w:tab/>
        <w:t xml:space="preserve">In </w:t>
      </w:r>
      <w:r>
        <w:rPr>
          <w:rFonts w:ascii="Times New Roman" w:hAnsi="Times New Roman"/>
          <w:i/>
        </w:rPr>
        <w:t>Big Data for 21st Century Economic Statistics</w:t>
      </w:r>
      <w:r>
        <w:rPr>
          <w:rFonts w:ascii="Times New Roman" w:hAnsi="Times New Roman"/>
        </w:rPr>
        <w:t>. University of Chicago Press.</w:t>
      </w:r>
    </w:p>
    <w:p w14:paraId="624B5B07" w14:textId="77777777" w:rsidR="00BD213F" w:rsidRDefault="003A6D82">
      <w:pPr>
        <w:spacing w:line="360" w:lineRule="auto"/>
        <w:jc w:val="both"/>
      </w:pPr>
      <w:r>
        <w:rPr>
          <w:rFonts w:ascii="Times New Roman" w:hAnsi="Times New Roman"/>
        </w:rPr>
        <w:t xml:space="preserve">Dematos, G., Boyd, M.S., Kermanshahi, B. (1996). Feedforward versus recurrent neural </w:t>
      </w:r>
      <w:r>
        <w:rPr>
          <w:rFonts w:ascii="Times New Roman" w:hAnsi="Times New Roman"/>
        </w:rPr>
        <w:tab/>
        <w:t xml:space="preserve">networks for forecasting monthly japanese yen exchange rates. </w:t>
      </w:r>
      <w:r>
        <w:rPr>
          <w:rFonts w:ascii="Times New Roman" w:hAnsi="Times New Roman"/>
          <w:i/>
        </w:rPr>
        <w:t xml:space="preserve">Financial Engineering </w:t>
      </w:r>
      <w:r>
        <w:rPr>
          <w:rFonts w:ascii="Times New Roman" w:hAnsi="Times New Roman"/>
          <w:i/>
        </w:rPr>
        <w:tab/>
        <w:t>and the Japanese Markets,</w:t>
      </w:r>
      <w:r>
        <w:rPr>
          <w:rFonts w:ascii="Times New Roman" w:hAnsi="Times New Roman"/>
        </w:rPr>
        <w:t xml:space="preserve"> </w:t>
      </w:r>
      <w:r>
        <w:rPr>
          <w:rFonts w:ascii="Times New Roman" w:hAnsi="Times New Roman"/>
          <w:i/>
          <w:iCs/>
        </w:rPr>
        <w:t>3</w:t>
      </w:r>
      <w:r>
        <w:rPr>
          <w:rFonts w:ascii="Times New Roman" w:hAnsi="Times New Roman"/>
          <w:b/>
        </w:rPr>
        <w:t xml:space="preserve">, </w:t>
      </w:r>
      <w:r>
        <w:rPr>
          <w:rFonts w:ascii="Times New Roman" w:hAnsi="Times New Roman"/>
        </w:rPr>
        <w:t>pp. 59–75</w:t>
      </w:r>
    </w:p>
    <w:p w14:paraId="7FEFF6CD" w14:textId="77777777" w:rsidR="00BD213F" w:rsidRDefault="003A6D82">
      <w:pPr>
        <w:spacing w:line="360" w:lineRule="auto"/>
        <w:jc w:val="both"/>
      </w:pPr>
      <w:r>
        <w:rPr>
          <w:rFonts w:ascii="Times New Roman" w:hAnsi="Times New Roman"/>
        </w:rPr>
        <w:lastRenderedPageBreak/>
        <w:t xml:space="preserve">Department of Statistics Malaysia (2020). </w:t>
      </w:r>
      <w:r>
        <w:rPr>
          <w:rFonts w:ascii="Times New Roman" w:hAnsi="Times New Roman"/>
          <w:i/>
          <w:iCs/>
        </w:rPr>
        <w:t>National Accounts FAQ.</w:t>
      </w:r>
      <w:r>
        <w:rPr>
          <w:rFonts w:ascii="Times New Roman" w:hAnsi="Times New Roman"/>
        </w:rPr>
        <w:t xml:space="preserve"> Retrieved on Oct. 8, 2020 </w:t>
      </w:r>
      <w:r>
        <w:rPr>
          <w:rFonts w:ascii="Times New Roman" w:hAnsi="Times New Roman"/>
        </w:rPr>
        <w:tab/>
        <w:t>from https://www.dosm.gov.my/v1/index.php?r=column/cone&amp;menu_id=dUtRR1JYWjk</w:t>
      </w:r>
    </w:p>
    <w:p w14:paraId="33DC1FD1" w14:textId="77777777" w:rsidR="00BD213F" w:rsidRDefault="003A6D82">
      <w:pPr>
        <w:spacing w:line="360" w:lineRule="auto"/>
        <w:jc w:val="both"/>
        <w:rPr>
          <w:rFonts w:ascii="Times New Roman" w:hAnsi="Times New Roman"/>
        </w:rPr>
      </w:pPr>
      <w:r>
        <w:rPr>
          <w:rFonts w:ascii="Times New Roman" w:hAnsi="Times New Roman"/>
        </w:rPr>
        <w:tab/>
        <w:t>2TEJha1BrZml0REY4UT09</w:t>
      </w:r>
    </w:p>
    <w:p w14:paraId="1EBD6CD2" w14:textId="1CA6E4F4" w:rsidR="00BD213F" w:rsidRDefault="003A6D82">
      <w:pPr>
        <w:spacing w:line="360" w:lineRule="auto"/>
        <w:jc w:val="both"/>
        <w:rPr>
          <w:rFonts w:ascii="Times New Roman" w:hAnsi="Times New Roman"/>
        </w:rPr>
      </w:pPr>
      <w:r>
        <w:rPr>
          <w:rFonts w:ascii="Times New Roman" w:hAnsi="Times New Roman"/>
        </w:rPr>
        <w:t xml:space="preserve">Fadzil, M., Latif, L. A., and Munira, T. A. (2015). MOOCsin Malaysia : A preliminary case </w:t>
      </w:r>
      <w:r>
        <w:rPr>
          <w:rFonts w:ascii="Times New Roman" w:hAnsi="Times New Roman"/>
        </w:rPr>
        <w:tab/>
        <w:t xml:space="preserve">study.  </w:t>
      </w:r>
      <w:r>
        <w:rPr>
          <w:rFonts w:ascii="Times New Roman" w:hAnsi="Times New Roman"/>
          <w:i/>
          <w:iCs/>
        </w:rPr>
        <w:t>MOOCs and Educational Challenges around Asia and Europe, 1</w:t>
      </w:r>
      <w:r>
        <w:rPr>
          <w:rFonts w:ascii="Times New Roman" w:hAnsi="Times New Roman"/>
        </w:rPr>
        <w:t>(6), pp. 65-86</w:t>
      </w:r>
      <w:r w:rsidR="00505056">
        <w:rPr>
          <w:rFonts w:ascii="Times New Roman" w:hAnsi="Times New Roman"/>
        </w:rPr>
        <w:t>.</w:t>
      </w:r>
    </w:p>
    <w:p w14:paraId="49AA25AE" w14:textId="6B487694" w:rsidR="00505056" w:rsidRPr="00505056" w:rsidRDefault="00505056" w:rsidP="00505056">
      <w:pPr>
        <w:spacing w:line="360" w:lineRule="auto"/>
        <w:ind w:left="720" w:hanging="720"/>
        <w:jc w:val="both"/>
        <w:rPr>
          <w:rFonts w:ascii="Times New Roman" w:hAnsi="Times New Roman" w:cs="Times New Roman"/>
          <w:color w:val="000000" w:themeColor="text1"/>
          <w:sz w:val="32"/>
          <w:szCs w:val="28"/>
        </w:rPr>
      </w:pPr>
      <w:r w:rsidRPr="00505056">
        <w:rPr>
          <w:rFonts w:ascii="Times New Roman" w:hAnsi="Times New Roman" w:cs="Times New Roman"/>
          <w:color w:val="000000" w:themeColor="text1"/>
          <w:shd w:val="clear" w:color="auto" w:fill="FFFFFF"/>
        </w:rPr>
        <w:t>Ferrara, L., &amp; Marsilli, C. (2013). Financial variables as leading indicators of GDP growth: Evidence from a MIDAS approach during the Great Recession. </w:t>
      </w:r>
      <w:r w:rsidRPr="00505056">
        <w:rPr>
          <w:rFonts w:ascii="Times New Roman" w:hAnsi="Times New Roman" w:cs="Times New Roman"/>
          <w:i/>
          <w:iCs/>
          <w:color w:val="000000" w:themeColor="text1"/>
          <w:shd w:val="clear" w:color="auto" w:fill="FFFFFF"/>
        </w:rPr>
        <w:t>Applied Economics Letters</w:t>
      </w:r>
      <w:r w:rsidRPr="00505056">
        <w:rPr>
          <w:rFonts w:ascii="Times New Roman" w:hAnsi="Times New Roman" w:cs="Times New Roman"/>
          <w:color w:val="000000" w:themeColor="text1"/>
          <w:shd w:val="clear" w:color="auto" w:fill="FFFFFF"/>
        </w:rPr>
        <w:t>, </w:t>
      </w:r>
      <w:r w:rsidRPr="00505056">
        <w:rPr>
          <w:rFonts w:ascii="Times New Roman" w:hAnsi="Times New Roman" w:cs="Times New Roman"/>
          <w:i/>
          <w:iCs/>
          <w:color w:val="000000" w:themeColor="text1"/>
          <w:shd w:val="clear" w:color="auto" w:fill="FFFFFF"/>
        </w:rPr>
        <w:t>20</w:t>
      </w:r>
      <w:r w:rsidRPr="00505056">
        <w:rPr>
          <w:rFonts w:ascii="Times New Roman" w:hAnsi="Times New Roman" w:cs="Times New Roman"/>
          <w:color w:val="000000" w:themeColor="text1"/>
          <w:shd w:val="clear" w:color="auto" w:fill="FFFFFF"/>
        </w:rPr>
        <w:t xml:space="preserve">(3), </w:t>
      </w:r>
      <w:r>
        <w:rPr>
          <w:rFonts w:ascii="Times New Roman" w:hAnsi="Times New Roman" w:cs="Times New Roman"/>
          <w:color w:val="000000" w:themeColor="text1"/>
          <w:shd w:val="clear" w:color="auto" w:fill="FFFFFF"/>
        </w:rPr>
        <w:t xml:space="preserve">pp. </w:t>
      </w:r>
      <w:r w:rsidRPr="00505056">
        <w:rPr>
          <w:rFonts w:ascii="Times New Roman" w:hAnsi="Times New Roman" w:cs="Times New Roman"/>
          <w:color w:val="000000" w:themeColor="text1"/>
          <w:shd w:val="clear" w:color="auto" w:fill="FFFFFF"/>
        </w:rPr>
        <w:t>233-237.</w:t>
      </w:r>
    </w:p>
    <w:p w14:paraId="783A7B73" w14:textId="07D80C00" w:rsidR="00505056" w:rsidRDefault="00505056" w:rsidP="00505056">
      <w:pPr>
        <w:spacing w:line="360" w:lineRule="auto"/>
        <w:ind w:left="720" w:hanging="720"/>
        <w:jc w:val="both"/>
        <w:rPr>
          <w:rFonts w:ascii="Times New Roman" w:hAnsi="Times New Roman" w:cs="Times New Roman"/>
          <w:color w:val="000000" w:themeColor="text1"/>
          <w:shd w:val="clear" w:color="auto" w:fill="FFFFFF"/>
        </w:rPr>
      </w:pPr>
      <w:r w:rsidRPr="00505056">
        <w:rPr>
          <w:rFonts w:ascii="Times New Roman" w:hAnsi="Times New Roman" w:cs="Times New Roman"/>
          <w:color w:val="000000" w:themeColor="text1"/>
          <w:shd w:val="clear" w:color="auto" w:fill="FFFFFF"/>
        </w:rPr>
        <w:t>Ghysels, E. (2016). Macroeconomics and the reality of mixed frequency data. </w:t>
      </w:r>
      <w:r w:rsidRPr="00505056">
        <w:rPr>
          <w:rFonts w:ascii="Times New Roman" w:hAnsi="Times New Roman" w:cs="Times New Roman"/>
          <w:i/>
          <w:iCs/>
          <w:color w:val="000000" w:themeColor="text1"/>
          <w:shd w:val="clear" w:color="auto" w:fill="FFFFFF"/>
        </w:rPr>
        <w:t>Journal of Econometrics</w:t>
      </w:r>
      <w:r w:rsidRPr="00505056">
        <w:rPr>
          <w:rFonts w:ascii="Times New Roman" w:hAnsi="Times New Roman" w:cs="Times New Roman"/>
          <w:color w:val="000000" w:themeColor="text1"/>
          <w:shd w:val="clear" w:color="auto" w:fill="FFFFFF"/>
        </w:rPr>
        <w:t>, </w:t>
      </w:r>
      <w:r w:rsidRPr="00505056">
        <w:rPr>
          <w:rFonts w:ascii="Times New Roman" w:hAnsi="Times New Roman" w:cs="Times New Roman"/>
          <w:i/>
          <w:iCs/>
          <w:color w:val="000000" w:themeColor="text1"/>
          <w:shd w:val="clear" w:color="auto" w:fill="FFFFFF"/>
        </w:rPr>
        <w:t>193</w:t>
      </w:r>
      <w:r w:rsidRPr="00505056">
        <w:rPr>
          <w:rFonts w:ascii="Times New Roman" w:hAnsi="Times New Roman" w:cs="Times New Roman"/>
          <w:color w:val="000000" w:themeColor="text1"/>
          <w:shd w:val="clear" w:color="auto" w:fill="FFFFFF"/>
        </w:rPr>
        <w:t>(2), 294-314.</w:t>
      </w:r>
    </w:p>
    <w:p w14:paraId="065107B0" w14:textId="6B90EB4C" w:rsidR="000E4CC1" w:rsidRPr="000E4CC1" w:rsidRDefault="000E4CC1" w:rsidP="00505056">
      <w:pPr>
        <w:spacing w:line="360" w:lineRule="auto"/>
        <w:ind w:left="720" w:hanging="720"/>
        <w:jc w:val="both"/>
        <w:rPr>
          <w:rFonts w:ascii="Times New Roman" w:hAnsi="Times New Roman" w:cs="Times New Roman"/>
          <w:color w:val="000000" w:themeColor="text1"/>
          <w:sz w:val="36"/>
          <w:szCs w:val="36"/>
        </w:rPr>
      </w:pPr>
      <w:r w:rsidRPr="000E4CC1">
        <w:rPr>
          <w:rFonts w:ascii="Times New Roman" w:hAnsi="Times New Roman" w:cs="Times New Roman"/>
          <w:color w:val="000000" w:themeColor="text1"/>
          <w:shd w:val="clear" w:color="auto" w:fill="FFFFFF"/>
        </w:rPr>
        <w:t>Gonzalez-Vidal, A., Jimenez, F., &amp; Gomez-Skarmeta, A. F. (2019). A methodology for energy multivariate time series forecasting in smart buildings based on feature selection. </w:t>
      </w:r>
      <w:r w:rsidRPr="000E4CC1">
        <w:rPr>
          <w:rFonts w:ascii="Times New Roman" w:hAnsi="Times New Roman" w:cs="Times New Roman"/>
          <w:i/>
          <w:iCs/>
          <w:color w:val="000000" w:themeColor="text1"/>
          <w:shd w:val="clear" w:color="auto" w:fill="FFFFFF"/>
        </w:rPr>
        <w:t>Energy and Buildings</w:t>
      </w:r>
      <w:r w:rsidRPr="000E4CC1">
        <w:rPr>
          <w:rFonts w:ascii="Times New Roman" w:hAnsi="Times New Roman" w:cs="Times New Roman"/>
          <w:color w:val="000000" w:themeColor="text1"/>
          <w:shd w:val="clear" w:color="auto" w:fill="FFFFFF"/>
        </w:rPr>
        <w:t>, </w:t>
      </w:r>
      <w:r w:rsidRPr="000E4CC1">
        <w:rPr>
          <w:rFonts w:ascii="Times New Roman" w:hAnsi="Times New Roman" w:cs="Times New Roman"/>
          <w:i/>
          <w:iCs/>
          <w:color w:val="000000" w:themeColor="text1"/>
          <w:shd w:val="clear" w:color="auto" w:fill="FFFFFF"/>
        </w:rPr>
        <w:t>196</w:t>
      </w:r>
      <w:r w:rsidRPr="000E4CC1">
        <w:rPr>
          <w:rFonts w:ascii="Times New Roman" w:hAnsi="Times New Roman" w:cs="Times New Roman"/>
          <w:color w:val="000000" w:themeColor="text1"/>
          <w:shd w:val="clear" w:color="auto" w:fill="FFFFFF"/>
        </w:rPr>
        <w:t>, 71-82.</w:t>
      </w:r>
    </w:p>
    <w:p w14:paraId="64046A3C" w14:textId="77777777" w:rsidR="00BD213F" w:rsidRDefault="003A6D82">
      <w:pPr>
        <w:spacing w:line="360" w:lineRule="auto"/>
        <w:jc w:val="both"/>
      </w:pPr>
      <w:r>
        <w:rPr>
          <w:rFonts w:ascii="Times New Roman" w:hAnsi="Times New Roman"/>
        </w:rPr>
        <w:t xml:space="preserve">Hackeling, G. (2017). </w:t>
      </w:r>
      <w:r>
        <w:rPr>
          <w:rFonts w:ascii="Times New Roman" w:hAnsi="Times New Roman"/>
          <w:i/>
        </w:rPr>
        <w:t>Mastering Machine Learning with scikit-learn</w:t>
      </w:r>
      <w:r>
        <w:rPr>
          <w:rFonts w:ascii="Times New Roman" w:hAnsi="Times New Roman"/>
        </w:rPr>
        <w:t xml:space="preserve">. United Kingdom: Packt </w:t>
      </w:r>
      <w:r>
        <w:rPr>
          <w:rFonts w:ascii="Times New Roman" w:hAnsi="Times New Roman"/>
        </w:rPr>
        <w:tab/>
        <w:t>Publishing Ltd</w:t>
      </w:r>
    </w:p>
    <w:p w14:paraId="186C779C" w14:textId="3467B163" w:rsidR="00BD213F" w:rsidRDefault="003A6D82">
      <w:pPr>
        <w:spacing w:line="360" w:lineRule="auto"/>
        <w:jc w:val="both"/>
        <w:rPr>
          <w:rFonts w:ascii="Times New Roman" w:hAnsi="Times New Roman"/>
        </w:rPr>
      </w:pPr>
      <w:r>
        <w:rPr>
          <w:rFonts w:ascii="Times New Roman" w:hAnsi="Times New Roman"/>
        </w:rPr>
        <w:t xml:space="preserve">Hashim, E., Ramli, N. R., Romli, N., Jalil, N. A., Bakri, S. M., and Ron, N. W. (2018). </w:t>
      </w:r>
      <w:r>
        <w:rPr>
          <w:rFonts w:ascii="Times New Roman" w:hAnsi="Times New Roman"/>
        </w:rPr>
        <w:tab/>
        <w:t xml:space="preserve">Determinants of Real GDP in Malaysia. </w:t>
      </w:r>
      <w:r>
        <w:rPr>
          <w:rFonts w:ascii="Times New Roman" w:hAnsi="Times New Roman"/>
          <w:i/>
          <w:iCs/>
        </w:rPr>
        <w:t>The Journal of Social Sciences Research</w:t>
      </w:r>
      <w:r>
        <w:rPr>
          <w:rFonts w:ascii="Times New Roman" w:hAnsi="Times New Roman"/>
        </w:rPr>
        <w:t xml:space="preserve">, No. </w:t>
      </w:r>
      <w:r>
        <w:rPr>
          <w:rFonts w:ascii="Times New Roman" w:hAnsi="Times New Roman"/>
        </w:rPr>
        <w:tab/>
        <w:t>3, pp. 97-103</w:t>
      </w:r>
    </w:p>
    <w:p w14:paraId="090D044D" w14:textId="0248E9C4" w:rsidR="00AB628D" w:rsidRPr="00AB628D" w:rsidRDefault="00AB628D" w:rsidP="00AB628D">
      <w:pPr>
        <w:spacing w:line="360" w:lineRule="auto"/>
        <w:ind w:left="720" w:hanging="720"/>
        <w:jc w:val="both"/>
      </w:pPr>
      <w:r>
        <w:rPr>
          <w:rFonts w:ascii="Times New Roman" w:hAnsi="Times New Roman"/>
        </w:rPr>
        <w:t xml:space="preserve">Koehrsen, W. (2018). Overfitting vs Underfitting: A Complete Example. </w:t>
      </w:r>
      <w:r w:rsidRPr="00AB628D">
        <w:rPr>
          <w:rFonts w:ascii="Times New Roman" w:hAnsi="Times New Roman"/>
          <w:i/>
          <w:iCs/>
        </w:rPr>
        <w:t>t</w:t>
      </w:r>
      <w:r>
        <w:rPr>
          <w:rFonts w:ascii="Times New Roman" w:hAnsi="Times New Roman"/>
          <w:i/>
          <w:iCs/>
        </w:rPr>
        <w:t>owards data science</w:t>
      </w:r>
      <w:r>
        <w:rPr>
          <w:rFonts w:ascii="Times New Roman" w:hAnsi="Times New Roman"/>
        </w:rPr>
        <w:t xml:space="preserve">. Retrieved on Jan. 2, 2020 from </w:t>
      </w:r>
      <w:r w:rsidRPr="00AB628D">
        <w:rPr>
          <w:rFonts w:ascii="Times New Roman" w:hAnsi="Times New Roman"/>
        </w:rPr>
        <w:t>https://towardsdatascience.com/overfitting-vs-underfitting-a-complete-example-d05dd7e19765</w:t>
      </w:r>
    </w:p>
    <w:p w14:paraId="14356029" w14:textId="654F39F8" w:rsidR="00BD213F" w:rsidRDefault="003A6D82">
      <w:pPr>
        <w:spacing w:line="360" w:lineRule="auto"/>
        <w:jc w:val="both"/>
        <w:rPr>
          <w:rFonts w:ascii="Times New Roman" w:hAnsi="Times New Roman"/>
        </w:rPr>
      </w:pPr>
      <w:r>
        <w:rPr>
          <w:rFonts w:ascii="Times New Roman" w:hAnsi="Times New Roman"/>
        </w:rPr>
        <w:t xml:space="preserve">Kumar, I., Dogra, K., Utreja, C., and Yadav, P. (2018). A Comparative Study of Supervised </w:t>
      </w:r>
      <w:r>
        <w:rPr>
          <w:rFonts w:ascii="Times New Roman" w:hAnsi="Times New Roman"/>
        </w:rPr>
        <w:tab/>
        <w:t xml:space="preserve">Machine Learning Algorithms for Stock Market Trend Prediction. </w:t>
      </w:r>
      <w:r>
        <w:rPr>
          <w:rFonts w:ascii="Times New Roman" w:hAnsi="Times New Roman"/>
          <w:i/>
          <w:iCs/>
        </w:rPr>
        <w:t xml:space="preserve">2018 Second </w:t>
      </w:r>
      <w:r>
        <w:rPr>
          <w:rFonts w:ascii="Times New Roman" w:hAnsi="Times New Roman"/>
          <w:i/>
          <w:iCs/>
        </w:rPr>
        <w:tab/>
        <w:t xml:space="preserve">International Conference on Inventive Communication and Computational Technologies </w:t>
      </w:r>
      <w:r>
        <w:rPr>
          <w:rFonts w:ascii="Times New Roman" w:hAnsi="Times New Roman"/>
          <w:i/>
          <w:iCs/>
        </w:rPr>
        <w:tab/>
        <w:t>(ICICCT)</w:t>
      </w:r>
      <w:r>
        <w:rPr>
          <w:rFonts w:ascii="Times New Roman" w:hAnsi="Times New Roman"/>
        </w:rPr>
        <w:t>, pp. 1003-1007</w:t>
      </w:r>
    </w:p>
    <w:p w14:paraId="2B6FDD59" w14:textId="4F543474" w:rsidR="00505056" w:rsidRPr="00505056" w:rsidRDefault="00505056" w:rsidP="00505056">
      <w:pPr>
        <w:spacing w:line="360" w:lineRule="auto"/>
        <w:ind w:left="810" w:hanging="810"/>
        <w:jc w:val="both"/>
        <w:rPr>
          <w:rFonts w:ascii="Times New Roman" w:hAnsi="Times New Roman" w:cs="Times New Roman"/>
          <w:color w:val="000000" w:themeColor="text1"/>
          <w:sz w:val="28"/>
          <w:szCs w:val="28"/>
        </w:rPr>
      </w:pPr>
      <w:r w:rsidRPr="00505056">
        <w:rPr>
          <w:rFonts w:ascii="Times New Roman" w:hAnsi="Times New Roman" w:cs="Times New Roman"/>
          <w:color w:val="000000" w:themeColor="text1"/>
          <w:shd w:val="clear" w:color="auto" w:fill="FFFFFF"/>
        </w:rPr>
        <w:t>Li, C., Xiao, Z., Xia, X., Zou, W., &amp; Zhang, C. (2018). A hybrid model based on synchronous optimisation for multi-step short-term wind speed forecasting. </w:t>
      </w:r>
      <w:r w:rsidRPr="00505056">
        <w:rPr>
          <w:rFonts w:ascii="Times New Roman" w:hAnsi="Times New Roman" w:cs="Times New Roman"/>
          <w:i/>
          <w:iCs/>
          <w:color w:val="000000" w:themeColor="text1"/>
          <w:shd w:val="clear" w:color="auto" w:fill="FFFFFF"/>
        </w:rPr>
        <w:t>Applied Energy</w:t>
      </w:r>
      <w:r w:rsidRPr="00505056">
        <w:rPr>
          <w:rFonts w:ascii="Times New Roman" w:hAnsi="Times New Roman" w:cs="Times New Roman"/>
          <w:color w:val="000000" w:themeColor="text1"/>
          <w:shd w:val="clear" w:color="auto" w:fill="FFFFFF"/>
        </w:rPr>
        <w:t>, </w:t>
      </w:r>
      <w:r w:rsidRPr="00505056">
        <w:rPr>
          <w:rFonts w:ascii="Times New Roman" w:hAnsi="Times New Roman" w:cs="Times New Roman"/>
          <w:i/>
          <w:iCs/>
          <w:color w:val="000000" w:themeColor="text1"/>
          <w:shd w:val="clear" w:color="auto" w:fill="FFFFFF"/>
        </w:rPr>
        <w:t>215</w:t>
      </w:r>
      <w:r w:rsidRPr="00505056">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pp. </w:t>
      </w:r>
      <w:r w:rsidRPr="00505056">
        <w:rPr>
          <w:rFonts w:ascii="Times New Roman" w:hAnsi="Times New Roman" w:cs="Times New Roman"/>
          <w:color w:val="000000" w:themeColor="text1"/>
          <w:shd w:val="clear" w:color="auto" w:fill="FFFFFF"/>
        </w:rPr>
        <w:t>131-144.</w:t>
      </w:r>
    </w:p>
    <w:p w14:paraId="5EB6B91E" w14:textId="77777777" w:rsidR="00BD213F" w:rsidRDefault="003A6D82">
      <w:pPr>
        <w:spacing w:line="360" w:lineRule="auto"/>
        <w:jc w:val="both"/>
      </w:pPr>
      <w:r>
        <w:rPr>
          <w:rFonts w:ascii="Times New Roman" w:hAnsi="Times New Roman"/>
        </w:rPr>
        <w:lastRenderedPageBreak/>
        <w:t xml:space="preserve">Maehashi, K., &amp; Shintani, M. (2020). Macroeconomic forecasting using factor models and </w:t>
      </w:r>
      <w:r>
        <w:rPr>
          <w:rFonts w:ascii="Times New Roman" w:hAnsi="Times New Roman"/>
        </w:rPr>
        <w:tab/>
        <w:t xml:space="preserve">machine learning: an application to Japan. </w:t>
      </w:r>
      <w:r>
        <w:rPr>
          <w:rFonts w:ascii="Times New Roman" w:hAnsi="Times New Roman"/>
          <w:i/>
        </w:rPr>
        <w:t xml:space="preserve">Journal of the Japanese and International </w:t>
      </w:r>
      <w:r>
        <w:rPr>
          <w:rFonts w:ascii="Times New Roman" w:hAnsi="Times New Roman"/>
          <w:i/>
        </w:rPr>
        <w:tab/>
        <w:t>Economies</w:t>
      </w:r>
      <w:r>
        <w:rPr>
          <w:rFonts w:ascii="Times New Roman" w:hAnsi="Times New Roman"/>
        </w:rPr>
        <w:t xml:space="preserve">, </w:t>
      </w:r>
      <w:r>
        <w:rPr>
          <w:rFonts w:ascii="Times New Roman" w:hAnsi="Times New Roman"/>
          <w:i/>
        </w:rPr>
        <w:t>58</w:t>
      </w:r>
      <w:r>
        <w:rPr>
          <w:rFonts w:ascii="Times New Roman" w:hAnsi="Times New Roman"/>
        </w:rPr>
        <w:t>, 101104.</w:t>
      </w:r>
    </w:p>
    <w:p w14:paraId="22E8A4E4" w14:textId="77777777" w:rsidR="00BD213F" w:rsidRDefault="003A6D82">
      <w:pPr>
        <w:spacing w:line="360" w:lineRule="auto"/>
        <w:jc w:val="both"/>
      </w:pPr>
      <w:r>
        <w:rPr>
          <w:rFonts w:ascii="Times New Roman" w:hAnsi="Times New Roman" w:cs="Arial"/>
        </w:rPr>
        <w:t xml:space="preserve">Makridakis, S., Spiliotis, E., and Assimakopoulos, V. (2018). Statistical and Machine Learning </w:t>
      </w:r>
      <w:r>
        <w:rPr>
          <w:rFonts w:ascii="Times New Roman" w:hAnsi="Times New Roman" w:cs="Arial"/>
        </w:rPr>
        <w:tab/>
        <w:t xml:space="preserve">forecasting methods: Concerns and ways forward. </w:t>
      </w:r>
      <w:r>
        <w:rPr>
          <w:rFonts w:ascii="Times New Roman" w:hAnsi="Times New Roman" w:cs="Arial"/>
          <w:i/>
          <w:iCs/>
        </w:rPr>
        <w:t>PloS one</w:t>
      </w:r>
      <w:r>
        <w:rPr>
          <w:rFonts w:ascii="Times New Roman" w:hAnsi="Times New Roman" w:cs="Arial"/>
        </w:rPr>
        <w:t xml:space="preserve">, </w:t>
      </w:r>
      <w:r>
        <w:rPr>
          <w:rFonts w:ascii="Times New Roman" w:hAnsi="Times New Roman" w:cs="Arial"/>
          <w:i/>
          <w:iCs/>
        </w:rPr>
        <w:t>13</w:t>
      </w:r>
      <w:r>
        <w:rPr>
          <w:rFonts w:ascii="Times New Roman" w:hAnsi="Times New Roman" w:cs="Arial"/>
        </w:rPr>
        <w:t>(3), e0194889</w:t>
      </w:r>
    </w:p>
    <w:p w14:paraId="520A955F" w14:textId="77777777" w:rsidR="00BD213F" w:rsidRDefault="003A6D82">
      <w:pPr>
        <w:spacing w:line="360" w:lineRule="auto"/>
        <w:jc w:val="both"/>
      </w:pPr>
      <w:r>
        <w:rPr>
          <w:rFonts w:ascii="Times New Roman" w:hAnsi="Times New Roman"/>
        </w:rPr>
        <w:t xml:space="preserve">McKinney, W., Perktold, J., and Seabold, S. (2011). Time Series Analysis in Python with </w:t>
      </w:r>
      <w:r>
        <w:rPr>
          <w:rFonts w:ascii="Times New Roman" w:hAnsi="Times New Roman"/>
        </w:rPr>
        <w:tab/>
        <w:t xml:space="preserve">statsmodels. </w:t>
      </w:r>
      <w:r>
        <w:rPr>
          <w:rFonts w:ascii="Times New Roman" w:hAnsi="Times New Roman"/>
          <w:i/>
          <w:iCs/>
        </w:rPr>
        <w:t>Proceedings of the 10</w:t>
      </w:r>
      <w:r>
        <w:rPr>
          <w:rFonts w:ascii="Times New Roman" w:hAnsi="Times New Roman"/>
          <w:i/>
          <w:iCs/>
          <w:vertAlign w:val="superscript"/>
        </w:rPr>
        <w:t>th</w:t>
      </w:r>
      <w:r>
        <w:rPr>
          <w:rFonts w:ascii="Times New Roman" w:hAnsi="Times New Roman"/>
          <w:i/>
          <w:iCs/>
        </w:rPr>
        <w:t xml:space="preserve"> Python in Science Conference, </w:t>
      </w:r>
      <w:r>
        <w:rPr>
          <w:rFonts w:ascii="Times New Roman" w:hAnsi="Times New Roman"/>
        </w:rPr>
        <w:t>pp 107-113</w:t>
      </w:r>
    </w:p>
    <w:p w14:paraId="7B112F7B" w14:textId="6BA1D96B" w:rsidR="00BD213F" w:rsidRDefault="003A6D82" w:rsidP="000E4CC1">
      <w:pPr>
        <w:spacing w:line="360" w:lineRule="auto"/>
        <w:ind w:left="720" w:hanging="720"/>
        <w:jc w:val="both"/>
      </w:pPr>
      <w:r>
        <w:rPr>
          <w:rFonts w:ascii="Times New Roman" w:hAnsi="Times New Roman"/>
        </w:rPr>
        <w:t xml:space="preserve">Microsoft (2020). </w:t>
      </w:r>
      <w:r>
        <w:rPr>
          <w:rFonts w:ascii="Times New Roman" w:hAnsi="Times New Roman"/>
          <w:i/>
          <w:iCs/>
        </w:rPr>
        <w:t>The Business Understanding Stage of the Team Data Science Process Lifecycle.</w:t>
      </w:r>
      <w:r>
        <w:rPr>
          <w:rFonts w:ascii="Times New Roman" w:hAnsi="Times New Roman"/>
        </w:rPr>
        <w:t xml:space="preserve"> Retrieved on Oct 17, 2020, from </w:t>
      </w:r>
      <w:r>
        <w:rPr>
          <w:rFonts w:ascii="Times New Roman" w:hAnsi="Times New Roman"/>
        </w:rPr>
        <w:tab/>
        <w:t>https://docs.microsoft.com/en-us/azure/machine-learning/team-data-science-process/lifecycle-business-understanding</w:t>
      </w:r>
    </w:p>
    <w:p w14:paraId="296B59F6" w14:textId="1457A696" w:rsidR="000E4CC1" w:rsidRPr="000E4CC1" w:rsidRDefault="000E4CC1" w:rsidP="000E4CC1">
      <w:pPr>
        <w:spacing w:line="360" w:lineRule="auto"/>
        <w:ind w:left="720" w:hanging="720"/>
        <w:jc w:val="both"/>
        <w:rPr>
          <w:rFonts w:ascii="Times New Roman" w:hAnsi="Times New Roman" w:cs="Times New Roman"/>
          <w:color w:val="000000" w:themeColor="text1"/>
          <w:sz w:val="32"/>
          <w:szCs w:val="28"/>
        </w:rPr>
      </w:pPr>
      <w:r w:rsidRPr="000E4CC1">
        <w:rPr>
          <w:rFonts w:ascii="Times New Roman" w:hAnsi="Times New Roman" w:cs="Times New Roman"/>
          <w:color w:val="000000" w:themeColor="text1"/>
          <w:shd w:val="clear" w:color="auto" w:fill="FFFFFF"/>
        </w:rPr>
        <w:t>Pesaran, M. H., Shin, Y., &amp; Smith, R. J. (2001). Bounds testing approaches to the analysis of level relationships. </w:t>
      </w:r>
      <w:r w:rsidRPr="000E4CC1">
        <w:rPr>
          <w:rFonts w:ascii="Times New Roman" w:hAnsi="Times New Roman" w:cs="Times New Roman"/>
          <w:i/>
          <w:iCs/>
          <w:color w:val="000000" w:themeColor="text1"/>
          <w:shd w:val="clear" w:color="auto" w:fill="FFFFFF"/>
        </w:rPr>
        <w:t>Journal of applied econometrics</w:t>
      </w:r>
      <w:r w:rsidRPr="000E4CC1">
        <w:rPr>
          <w:rFonts w:ascii="Times New Roman" w:hAnsi="Times New Roman" w:cs="Times New Roman"/>
          <w:color w:val="000000" w:themeColor="text1"/>
          <w:shd w:val="clear" w:color="auto" w:fill="FFFFFF"/>
        </w:rPr>
        <w:t>, </w:t>
      </w:r>
      <w:r w:rsidRPr="000E4CC1">
        <w:rPr>
          <w:rFonts w:ascii="Times New Roman" w:hAnsi="Times New Roman" w:cs="Times New Roman"/>
          <w:i/>
          <w:iCs/>
          <w:color w:val="000000" w:themeColor="text1"/>
          <w:shd w:val="clear" w:color="auto" w:fill="FFFFFF"/>
        </w:rPr>
        <w:t>16</w:t>
      </w:r>
      <w:r w:rsidRPr="000E4CC1">
        <w:rPr>
          <w:rFonts w:ascii="Times New Roman" w:hAnsi="Times New Roman" w:cs="Times New Roman"/>
          <w:color w:val="000000" w:themeColor="text1"/>
          <w:shd w:val="clear" w:color="auto" w:fill="FFFFFF"/>
        </w:rPr>
        <w:t>(3),</w:t>
      </w:r>
      <w:r>
        <w:rPr>
          <w:rFonts w:ascii="Times New Roman" w:hAnsi="Times New Roman" w:cs="Times New Roman"/>
          <w:color w:val="000000" w:themeColor="text1"/>
          <w:shd w:val="clear" w:color="auto" w:fill="FFFFFF"/>
        </w:rPr>
        <w:t xml:space="preserve"> pp.</w:t>
      </w:r>
      <w:r w:rsidRPr="000E4CC1">
        <w:rPr>
          <w:rFonts w:ascii="Times New Roman" w:hAnsi="Times New Roman" w:cs="Times New Roman"/>
          <w:color w:val="000000" w:themeColor="text1"/>
          <w:shd w:val="clear" w:color="auto" w:fill="FFFFFF"/>
        </w:rPr>
        <w:t xml:space="preserve"> 289-326.</w:t>
      </w:r>
    </w:p>
    <w:p w14:paraId="5D5776F2" w14:textId="3B1ED8AE" w:rsidR="00BD213F" w:rsidRDefault="003A6D82">
      <w:pPr>
        <w:spacing w:line="360" w:lineRule="auto"/>
        <w:jc w:val="both"/>
      </w:pPr>
      <w:r>
        <w:rPr>
          <w:rFonts w:ascii="Times New Roman" w:hAnsi="Times New Roman"/>
        </w:rPr>
        <w:t xml:space="preserve">Rasic, A. H. (2019). Consumer Sentiment, Business Condition Indexes Down in Q4. </w:t>
      </w:r>
      <w:r>
        <w:rPr>
          <w:rFonts w:ascii="Times New Roman" w:hAnsi="Times New Roman"/>
          <w:i/>
          <w:iCs/>
        </w:rPr>
        <w:t xml:space="preserve">New Straits </w:t>
      </w:r>
      <w:r>
        <w:rPr>
          <w:rFonts w:ascii="Times New Roman" w:hAnsi="Times New Roman"/>
          <w:i/>
          <w:iCs/>
        </w:rPr>
        <w:tab/>
        <w:t xml:space="preserve">Times. </w:t>
      </w:r>
      <w:r>
        <w:rPr>
          <w:rFonts w:ascii="Times New Roman" w:hAnsi="Times New Roman"/>
        </w:rPr>
        <w:t xml:space="preserve">Retrieved on Oct. 17, 2020, from </w:t>
      </w:r>
      <w:r>
        <w:rPr>
          <w:rFonts w:ascii="Times New Roman" w:hAnsi="Times New Roman"/>
        </w:rPr>
        <w:tab/>
        <w:t>https://www.nst.com.my/business/2019/01/456084/consumer-sentiment-business-</w:t>
      </w:r>
      <w:r>
        <w:rPr>
          <w:rFonts w:ascii="Times New Roman" w:hAnsi="Times New Roman"/>
        </w:rPr>
        <w:tab/>
        <w:t>condition-indexes-down-q4</w:t>
      </w:r>
    </w:p>
    <w:p w14:paraId="7F7B0617" w14:textId="77777777" w:rsidR="00BD213F" w:rsidRDefault="003A6D82">
      <w:pPr>
        <w:spacing w:line="360" w:lineRule="auto"/>
        <w:jc w:val="both"/>
      </w:pPr>
      <w:r>
        <w:rPr>
          <w:rFonts w:ascii="Times New Roman" w:hAnsi="Times New Roman"/>
        </w:rPr>
        <w:t xml:space="preserve">Rasel, R. I., Sultana, N., &amp; Meesad, P. (2015). An efficient modelling approach for forecasting </w:t>
      </w:r>
      <w:r>
        <w:rPr>
          <w:rFonts w:ascii="Times New Roman" w:hAnsi="Times New Roman"/>
        </w:rPr>
        <w:tab/>
        <w:t xml:space="preserve">financial time series data using support vector regression and windowing operators. </w:t>
      </w:r>
      <w:r>
        <w:rPr>
          <w:rFonts w:ascii="Times New Roman" w:hAnsi="Times New Roman"/>
        </w:rPr>
        <w:tab/>
      </w:r>
      <w:r>
        <w:rPr>
          <w:rFonts w:ascii="Times New Roman" w:hAnsi="Times New Roman"/>
          <w:i/>
        </w:rPr>
        <w:t>International Journal of Computational Intelligence Studies</w:t>
      </w:r>
      <w:r>
        <w:rPr>
          <w:rFonts w:ascii="Times New Roman" w:hAnsi="Times New Roman"/>
        </w:rPr>
        <w:t xml:space="preserve">, </w:t>
      </w:r>
      <w:r>
        <w:rPr>
          <w:rFonts w:ascii="Times New Roman" w:hAnsi="Times New Roman"/>
          <w:i/>
        </w:rPr>
        <w:t>4</w:t>
      </w:r>
      <w:r>
        <w:rPr>
          <w:rFonts w:ascii="Times New Roman" w:hAnsi="Times New Roman"/>
        </w:rPr>
        <w:t>(2), pp. 134-150</w:t>
      </w:r>
    </w:p>
    <w:p w14:paraId="2DA59AF1" w14:textId="5F224E61" w:rsidR="00BD213F" w:rsidRDefault="003A6D82">
      <w:pPr>
        <w:spacing w:line="360" w:lineRule="auto"/>
        <w:jc w:val="both"/>
      </w:pPr>
      <w:r>
        <w:rPr>
          <w:rFonts w:ascii="Times New Roman" w:hAnsi="Times New Roman"/>
        </w:rPr>
        <w:t xml:space="preserve">Razak, N. A. A., Khamis, A., </w:t>
      </w:r>
      <w:r w:rsidR="00505056">
        <w:rPr>
          <w:rFonts w:ascii="Times New Roman" w:hAnsi="Times New Roman"/>
        </w:rPr>
        <w:t>&amp;</w:t>
      </w:r>
      <w:r>
        <w:rPr>
          <w:rFonts w:ascii="Times New Roman" w:hAnsi="Times New Roman"/>
        </w:rPr>
        <w:t xml:space="preserve"> Abdullah, M. A. A. (2017). ARIMA and VAR Modeling to </w:t>
      </w:r>
      <w:r>
        <w:rPr>
          <w:rFonts w:ascii="Times New Roman" w:hAnsi="Times New Roman"/>
        </w:rPr>
        <w:tab/>
        <w:t xml:space="preserve">Forecast Malaysian Economic Growth. </w:t>
      </w:r>
      <w:r>
        <w:rPr>
          <w:rFonts w:ascii="Times New Roman" w:hAnsi="Times New Roman"/>
          <w:i/>
          <w:iCs/>
        </w:rPr>
        <w:t xml:space="preserve">Journal of Science and Technology: Special </w:t>
      </w:r>
      <w:r>
        <w:rPr>
          <w:rFonts w:ascii="Times New Roman" w:hAnsi="Times New Roman"/>
          <w:i/>
          <w:iCs/>
        </w:rPr>
        <w:tab/>
        <w:t>Issue on the Application of Science and Mathematics,</w:t>
      </w:r>
      <w:r>
        <w:rPr>
          <w:rFonts w:ascii="Times New Roman" w:hAnsi="Times New Roman"/>
        </w:rPr>
        <w:t xml:space="preserve"> </w:t>
      </w:r>
      <w:r>
        <w:rPr>
          <w:rFonts w:ascii="Times New Roman" w:hAnsi="Times New Roman"/>
          <w:i/>
          <w:iCs/>
        </w:rPr>
        <w:t>9</w:t>
      </w:r>
      <w:r>
        <w:rPr>
          <w:rFonts w:ascii="Times New Roman" w:hAnsi="Times New Roman"/>
        </w:rPr>
        <w:t>(3), pp. 16-24</w:t>
      </w:r>
    </w:p>
    <w:p w14:paraId="4535C952" w14:textId="731D4CAF" w:rsidR="00BD213F" w:rsidRDefault="003A6D82">
      <w:pPr>
        <w:spacing w:line="360" w:lineRule="auto"/>
        <w:jc w:val="both"/>
        <w:rPr>
          <w:rFonts w:ascii="Times New Roman" w:hAnsi="Times New Roman"/>
        </w:rPr>
      </w:pPr>
      <w:r>
        <w:rPr>
          <w:rFonts w:ascii="Times New Roman" w:hAnsi="Times New Roman"/>
        </w:rPr>
        <w:t xml:space="preserve">Roy, M., </w:t>
      </w:r>
      <w:r w:rsidR="00505056">
        <w:rPr>
          <w:rFonts w:ascii="Times New Roman" w:hAnsi="Times New Roman"/>
        </w:rPr>
        <w:t>&amp;</w:t>
      </w:r>
      <w:r>
        <w:rPr>
          <w:rFonts w:ascii="Times New Roman" w:hAnsi="Times New Roman"/>
        </w:rPr>
        <w:t xml:space="preserve"> Larocque, D. (2012</w:t>
      </w:r>
      <w:r w:rsidR="00505056">
        <w:rPr>
          <w:rFonts w:ascii="Times New Roman" w:hAnsi="Times New Roman"/>
        </w:rPr>
        <w:t>). Robustness</w:t>
      </w:r>
      <w:r>
        <w:rPr>
          <w:rFonts w:ascii="Times New Roman" w:hAnsi="Times New Roman"/>
        </w:rPr>
        <w:t xml:space="preserve"> of Random Forests for Regression. </w:t>
      </w:r>
      <w:r>
        <w:rPr>
          <w:rFonts w:ascii="Times New Roman" w:hAnsi="Times New Roman"/>
          <w:i/>
          <w:iCs/>
        </w:rPr>
        <w:t xml:space="preserve">Journal of </w:t>
      </w:r>
      <w:r>
        <w:rPr>
          <w:rFonts w:ascii="Times New Roman" w:hAnsi="Times New Roman"/>
          <w:i/>
          <w:iCs/>
        </w:rPr>
        <w:tab/>
        <w:t>Nonparametric Statistics</w:t>
      </w:r>
      <w:r>
        <w:rPr>
          <w:rFonts w:ascii="Times New Roman" w:hAnsi="Times New Roman"/>
        </w:rPr>
        <w:t>, 24(4), pp. 993-1006</w:t>
      </w:r>
      <w:r w:rsidR="00505056">
        <w:rPr>
          <w:rFonts w:ascii="Times New Roman" w:hAnsi="Times New Roman"/>
        </w:rPr>
        <w:t>.</w:t>
      </w:r>
    </w:p>
    <w:p w14:paraId="4613D58D" w14:textId="480378DA" w:rsidR="00505056" w:rsidRPr="00505056" w:rsidRDefault="00505056" w:rsidP="00505056">
      <w:pPr>
        <w:spacing w:line="360" w:lineRule="auto"/>
        <w:ind w:left="720" w:hanging="720"/>
        <w:jc w:val="both"/>
        <w:rPr>
          <w:rFonts w:ascii="Times New Roman" w:hAnsi="Times New Roman" w:cs="Times New Roman"/>
          <w:color w:val="000000" w:themeColor="text1"/>
          <w:sz w:val="32"/>
          <w:szCs w:val="28"/>
        </w:rPr>
      </w:pPr>
      <w:r w:rsidRPr="00505056">
        <w:rPr>
          <w:rFonts w:ascii="Times New Roman" w:hAnsi="Times New Roman" w:cs="Times New Roman"/>
          <w:color w:val="000000" w:themeColor="text1"/>
          <w:shd w:val="clear" w:color="auto" w:fill="FFFFFF"/>
        </w:rPr>
        <w:t>Sa'ad, S., Dahoro, D., &amp; Ahmed, M. N. (2019). Accounting for non‐economic factors in demand for transportation fuels: a comparative study of South Korea and Indonesia. </w:t>
      </w:r>
      <w:r w:rsidRPr="00505056">
        <w:rPr>
          <w:rFonts w:ascii="Times New Roman" w:hAnsi="Times New Roman" w:cs="Times New Roman"/>
          <w:i/>
          <w:iCs/>
          <w:color w:val="000000" w:themeColor="text1"/>
          <w:shd w:val="clear" w:color="auto" w:fill="FFFFFF"/>
        </w:rPr>
        <w:t>OPEC Energy Review</w:t>
      </w:r>
      <w:r w:rsidRPr="00505056">
        <w:rPr>
          <w:rFonts w:ascii="Times New Roman" w:hAnsi="Times New Roman" w:cs="Times New Roman"/>
          <w:color w:val="000000" w:themeColor="text1"/>
          <w:shd w:val="clear" w:color="auto" w:fill="FFFFFF"/>
        </w:rPr>
        <w:t>, </w:t>
      </w:r>
      <w:r w:rsidRPr="00505056">
        <w:rPr>
          <w:rFonts w:ascii="Times New Roman" w:hAnsi="Times New Roman" w:cs="Times New Roman"/>
          <w:i/>
          <w:iCs/>
          <w:color w:val="000000" w:themeColor="text1"/>
          <w:shd w:val="clear" w:color="auto" w:fill="FFFFFF"/>
        </w:rPr>
        <w:t>43</w:t>
      </w:r>
      <w:r w:rsidRPr="00505056">
        <w:rPr>
          <w:rFonts w:ascii="Times New Roman" w:hAnsi="Times New Roman" w:cs="Times New Roman"/>
          <w:color w:val="000000" w:themeColor="text1"/>
          <w:shd w:val="clear" w:color="auto" w:fill="FFFFFF"/>
        </w:rPr>
        <w:t xml:space="preserve">(1), </w:t>
      </w:r>
      <w:r>
        <w:rPr>
          <w:rFonts w:ascii="Times New Roman" w:hAnsi="Times New Roman" w:cs="Times New Roman"/>
          <w:color w:val="000000" w:themeColor="text1"/>
          <w:shd w:val="clear" w:color="auto" w:fill="FFFFFF"/>
        </w:rPr>
        <w:t xml:space="preserve">pp. </w:t>
      </w:r>
      <w:r w:rsidRPr="00505056">
        <w:rPr>
          <w:rFonts w:ascii="Times New Roman" w:hAnsi="Times New Roman" w:cs="Times New Roman"/>
          <w:color w:val="000000" w:themeColor="text1"/>
          <w:shd w:val="clear" w:color="auto" w:fill="FFFFFF"/>
        </w:rPr>
        <w:t>50-66.</w:t>
      </w:r>
    </w:p>
    <w:p w14:paraId="33E6511C" w14:textId="466F773C" w:rsidR="00505056" w:rsidRPr="00505056" w:rsidRDefault="00505056" w:rsidP="00505056">
      <w:pPr>
        <w:spacing w:line="360" w:lineRule="auto"/>
        <w:ind w:left="720" w:hanging="720"/>
        <w:jc w:val="both"/>
        <w:rPr>
          <w:rFonts w:ascii="Times New Roman" w:hAnsi="Times New Roman" w:cs="Times New Roman"/>
          <w:color w:val="000000" w:themeColor="text1"/>
          <w:sz w:val="32"/>
          <w:szCs w:val="28"/>
        </w:rPr>
      </w:pPr>
      <w:r w:rsidRPr="00505056">
        <w:rPr>
          <w:rFonts w:ascii="Times New Roman" w:hAnsi="Times New Roman" w:cs="Times New Roman"/>
          <w:color w:val="000000" w:themeColor="text1"/>
          <w:shd w:val="clear" w:color="auto" w:fill="FFFFFF"/>
        </w:rPr>
        <w:t>Seyedzadeh, S., Rahimian, F. P., Rastogi, P., &amp; Glesk, I. (2019). Tuning machine learning models for prediction of building energy loads. </w:t>
      </w:r>
      <w:r w:rsidRPr="00505056">
        <w:rPr>
          <w:rFonts w:ascii="Times New Roman" w:hAnsi="Times New Roman" w:cs="Times New Roman"/>
          <w:i/>
          <w:iCs/>
          <w:color w:val="000000" w:themeColor="text1"/>
          <w:shd w:val="clear" w:color="auto" w:fill="FFFFFF"/>
        </w:rPr>
        <w:t>Sustainable Cities and Society</w:t>
      </w:r>
      <w:r w:rsidRPr="00505056">
        <w:rPr>
          <w:rFonts w:ascii="Times New Roman" w:hAnsi="Times New Roman" w:cs="Times New Roman"/>
          <w:color w:val="000000" w:themeColor="text1"/>
          <w:shd w:val="clear" w:color="auto" w:fill="FFFFFF"/>
        </w:rPr>
        <w:t>, </w:t>
      </w:r>
      <w:r w:rsidRPr="00505056">
        <w:rPr>
          <w:rFonts w:ascii="Times New Roman" w:hAnsi="Times New Roman" w:cs="Times New Roman"/>
          <w:i/>
          <w:iCs/>
          <w:color w:val="000000" w:themeColor="text1"/>
          <w:shd w:val="clear" w:color="auto" w:fill="FFFFFF"/>
        </w:rPr>
        <w:t>47</w:t>
      </w:r>
      <w:r w:rsidRPr="00505056">
        <w:rPr>
          <w:rFonts w:ascii="Times New Roman" w:hAnsi="Times New Roman" w:cs="Times New Roman"/>
          <w:color w:val="000000" w:themeColor="text1"/>
          <w:shd w:val="clear" w:color="auto" w:fill="FFFFFF"/>
        </w:rPr>
        <w:t>, 101484.</w:t>
      </w:r>
    </w:p>
    <w:p w14:paraId="0DC0D685" w14:textId="70344ECF" w:rsidR="00C33EB3" w:rsidRPr="00C33EB3" w:rsidRDefault="00C33EB3" w:rsidP="00B44988">
      <w:pPr>
        <w:spacing w:line="360" w:lineRule="auto"/>
        <w:ind w:left="720" w:hanging="720"/>
        <w:jc w:val="both"/>
      </w:pPr>
      <w:r>
        <w:rPr>
          <w:rFonts w:ascii="Times New Roman" w:hAnsi="Times New Roman"/>
        </w:rPr>
        <w:lastRenderedPageBreak/>
        <w:t xml:space="preserve">Shaikh, R. (2018), Feature Selection Techniques in Machine Learning with Python. </w:t>
      </w:r>
      <w:r>
        <w:rPr>
          <w:rFonts w:ascii="Times New Roman" w:hAnsi="Times New Roman"/>
          <w:i/>
          <w:iCs/>
        </w:rPr>
        <w:t>towards data science.</w:t>
      </w:r>
      <w:r>
        <w:rPr>
          <w:rFonts w:ascii="Times New Roman" w:hAnsi="Times New Roman"/>
        </w:rPr>
        <w:t xml:space="preserve"> Retrieved on Jan. </w:t>
      </w:r>
      <w:r w:rsidR="00B44988">
        <w:rPr>
          <w:rFonts w:ascii="Times New Roman" w:hAnsi="Times New Roman"/>
        </w:rPr>
        <w:t xml:space="preserve">1, 2021 from </w:t>
      </w:r>
      <w:r w:rsidR="00B44988" w:rsidRPr="00B44988">
        <w:rPr>
          <w:rFonts w:ascii="Times New Roman" w:hAnsi="Times New Roman"/>
        </w:rPr>
        <w:t>https://towardsdatascience.com/feature-selection-techniques-in-machine-learning-with-python-f24e7da3f36e</w:t>
      </w:r>
    </w:p>
    <w:p w14:paraId="3B792A5A" w14:textId="1F36229C" w:rsidR="00BD213F" w:rsidRDefault="003A6D82">
      <w:pPr>
        <w:spacing w:line="360" w:lineRule="auto"/>
        <w:jc w:val="both"/>
        <w:rPr>
          <w:rFonts w:ascii="Times New Roman" w:hAnsi="Times New Roman"/>
        </w:rPr>
      </w:pPr>
      <w:r>
        <w:rPr>
          <w:rFonts w:ascii="Times New Roman" w:hAnsi="Times New Roman"/>
        </w:rPr>
        <w:t>Taieb, S. B. (2014). Machine learning S</w:t>
      </w:r>
      <w:r w:rsidR="000E4CC1">
        <w:rPr>
          <w:rFonts w:ascii="Times New Roman" w:hAnsi="Times New Roman"/>
        </w:rPr>
        <w:t>t</w:t>
      </w:r>
      <w:r>
        <w:rPr>
          <w:rFonts w:ascii="Times New Roman" w:hAnsi="Times New Roman"/>
        </w:rPr>
        <w:t xml:space="preserve">rategies </w:t>
      </w:r>
      <w:r w:rsidR="000E4CC1">
        <w:rPr>
          <w:rFonts w:ascii="Times New Roman" w:hAnsi="Times New Roman"/>
        </w:rPr>
        <w:t>for</w:t>
      </w:r>
      <w:r>
        <w:rPr>
          <w:rFonts w:ascii="Times New Roman" w:hAnsi="Times New Roman"/>
        </w:rPr>
        <w:t xml:space="preserve"> Multi-Step-Ahead Time Series Forecasting.  </w:t>
      </w:r>
      <w:r>
        <w:rPr>
          <w:rFonts w:ascii="Times New Roman" w:hAnsi="Times New Roman"/>
        </w:rPr>
        <w:tab/>
      </w:r>
      <w:r>
        <w:rPr>
          <w:rFonts w:ascii="Times New Roman" w:hAnsi="Times New Roman"/>
          <w:i/>
          <w:iCs/>
        </w:rPr>
        <w:t>Université Libre de Bruxelles, Belgium</w:t>
      </w:r>
      <w:r>
        <w:rPr>
          <w:rFonts w:ascii="Times New Roman" w:hAnsi="Times New Roman"/>
        </w:rPr>
        <w:t>, pp.75-86</w:t>
      </w:r>
      <w:r w:rsidR="000E4CC1">
        <w:rPr>
          <w:rFonts w:ascii="Times New Roman" w:hAnsi="Times New Roman"/>
        </w:rPr>
        <w:t>.</w:t>
      </w:r>
    </w:p>
    <w:p w14:paraId="79177595" w14:textId="0799387D" w:rsidR="000E4CC1" w:rsidRPr="000E4CC1" w:rsidRDefault="000E4CC1" w:rsidP="000E4CC1">
      <w:pPr>
        <w:spacing w:line="360" w:lineRule="auto"/>
        <w:ind w:left="720" w:hanging="720"/>
        <w:jc w:val="both"/>
        <w:rPr>
          <w:rFonts w:ascii="Times New Roman" w:hAnsi="Times New Roman" w:cs="Times New Roman"/>
          <w:color w:val="000000" w:themeColor="text1"/>
          <w:sz w:val="28"/>
          <w:szCs w:val="28"/>
        </w:rPr>
      </w:pPr>
      <w:r w:rsidRPr="000E4CC1">
        <w:rPr>
          <w:rFonts w:ascii="Times New Roman" w:hAnsi="Times New Roman" w:cs="Times New Roman"/>
          <w:color w:val="000000" w:themeColor="text1"/>
          <w:shd w:val="clear" w:color="auto" w:fill="FFFFFF"/>
        </w:rPr>
        <w:t>Tyralis, H., &amp; Papacharalampous, G. (2017). Variable selection in time series forecasting using random forests. </w:t>
      </w:r>
      <w:r w:rsidRPr="000E4CC1">
        <w:rPr>
          <w:rFonts w:ascii="Times New Roman" w:hAnsi="Times New Roman" w:cs="Times New Roman"/>
          <w:i/>
          <w:iCs/>
          <w:color w:val="000000" w:themeColor="text1"/>
          <w:shd w:val="clear" w:color="auto" w:fill="FFFFFF"/>
        </w:rPr>
        <w:t>Algorithms</w:t>
      </w:r>
      <w:r w:rsidRPr="000E4CC1">
        <w:rPr>
          <w:rFonts w:ascii="Times New Roman" w:hAnsi="Times New Roman" w:cs="Times New Roman"/>
          <w:color w:val="000000" w:themeColor="text1"/>
          <w:shd w:val="clear" w:color="auto" w:fill="FFFFFF"/>
        </w:rPr>
        <w:t>, </w:t>
      </w:r>
      <w:r w:rsidRPr="000E4CC1">
        <w:rPr>
          <w:rFonts w:ascii="Times New Roman" w:hAnsi="Times New Roman" w:cs="Times New Roman"/>
          <w:i/>
          <w:iCs/>
          <w:color w:val="000000" w:themeColor="text1"/>
          <w:shd w:val="clear" w:color="auto" w:fill="FFFFFF"/>
        </w:rPr>
        <w:t>10</w:t>
      </w:r>
      <w:r w:rsidRPr="000E4CC1">
        <w:rPr>
          <w:rFonts w:ascii="Times New Roman" w:hAnsi="Times New Roman" w:cs="Times New Roman"/>
          <w:color w:val="000000" w:themeColor="text1"/>
          <w:shd w:val="clear" w:color="auto" w:fill="FFFFFF"/>
        </w:rPr>
        <w:t>(4), 114.</w:t>
      </w:r>
    </w:p>
    <w:p w14:paraId="325A9730" w14:textId="77777777" w:rsidR="00BD213F" w:rsidRDefault="003A6D82">
      <w:pPr>
        <w:spacing w:line="360" w:lineRule="auto"/>
        <w:jc w:val="both"/>
      </w:pPr>
      <w:r>
        <w:rPr>
          <w:rFonts w:ascii="Times New Roman" w:hAnsi="Times New Roman"/>
        </w:rPr>
        <w:t xml:space="preserve">United Nations, (2020). </w:t>
      </w:r>
      <w:r>
        <w:rPr>
          <w:rFonts w:ascii="Times New Roman" w:hAnsi="Times New Roman"/>
          <w:i/>
          <w:iCs/>
        </w:rPr>
        <w:t>World Economic Situation and Prospects 2020</w:t>
      </w:r>
      <w:r>
        <w:rPr>
          <w:rFonts w:ascii="Times New Roman" w:hAnsi="Times New Roman"/>
        </w:rPr>
        <w:t xml:space="preserve">. New York: United </w:t>
      </w:r>
      <w:r>
        <w:rPr>
          <w:rFonts w:ascii="Times New Roman" w:hAnsi="Times New Roman"/>
        </w:rPr>
        <w:tab/>
        <w:t xml:space="preserve">Nations Publication. </w:t>
      </w:r>
    </w:p>
    <w:p w14:paraId="5866D3C5" w14:textId="77777777" w:rsidR="00BD213F" w:rsidRDefault="003A6D82">
      <w:pPr>
        <w:spacing w:line="360" w:lineRule="auto"/>
        <w:jc w:val="both"/>
      </w:pPr>
      <w:r>
        <w:rPr>
          <w:rFonts w:ascii="Times New Roman" w:hAnsi="Times New Roman"/>
        </w:rPr>
        <w:t xml:space="preserve">Usher, J., and Dondio, P. (2020). BREXIT Election: Forecasting a Conservative Party Victory </w:t>
      </w:r>
      <w:r>
        <w:rPr>
          <w:rFonts w:ascii="Times New Roman" w:hAnsi="Times New Roman"/>
        </w:rPr>
        <w:tab/>
        <w:t xml:space="preserve">through the Pound using ARIMA and Facebook’s Prophet. In </w:t>
      </w:r>
      <w:r>
        <w:rPr>
          <w:rFonts w:ascii="Times New Roman" w:hAnsi="Times New Roman"/>
          <w:i/>
        </w:rPr>
        <w:t xml:space="preserve">Proceedings of the 10th </w:t>
      </w:r>
      <w:r>
        <w:rPr>
          <w:rFonts w:ascii="Times New Roman" w:hAnsi="Times New Roman"/>
          <w:i/>
        </w:rPr>
        <w:tab/>
        <w:t>International Conference on Web Intelligence, Mining and Semantics</w:t>
      </w:r>
      <w:r>
        <w:rPr>
          <w:rFonts w:ascii="Times New Roman" w:hAnsi="Times New Roman"/>
        </w:rPr>
        <w:t>, pp. 123-128</w:t>
      </w:r>
    </w:p>
    <w:p w14:paraId="4AF8FE9C" w14:textId="61A35D07" w:rsidR="00880910" w:rsidRPr="00C2055E" w:rsidRDefault="00880910" w:rsidP="00C2055E">
      <w:pPr>
        <w:spacing w:line="360" w:lineRule="auto"/>
        <w:ind w:left="720" w:hanging="720"/>
        <w:jc w:val="both"/>
        <w:rPr>
          <w:rFonts w:ascii="Times New Roman" w:hAnsi="Times New Roman"/>
        </w:rPr>
      </w:pPr>
      <w:r>
        <w:rPr>
          <w:rFonts w:ascii="Times New Roman" w:hAnsi="Times New Roman"/>
        </w:rPr>
        <w:t xml:space="preserve">Vasconcelos, G. (2017). </w:t>
      </w:r>
      <w:r w:rsidRPr="00880910">
        <w:rPr>
          <w:rFonts w:ascii="Times New Roman" w:hAnsi="Times New Roman"/>
        </w:rPr>
        <w:t>Formal ways to compare forecasting models: Rolling windows</w:t>
      </w:r>
      <w:r>
        <w:rPr>
          <w:rFonts w:ascii="Times New Roman" w:hAnsi="Times New Roman"/>
        </w:rPr>
        <w:t xml:space="preserve">. </w:t>
      </w:r>
      <w:r w:rsidR="00C2055E">
        <w:rPr>
          <w:rFonts w:ascii="Times New Roman" w:hAnsi="Times New Roman"/>
          <w:i/>
          <w:iCs/>
        </w:rPr>
        <w:t>R-Bloggers</w:t>
      </w:r>
      <w:r w:rsidR="00C2055E">
        <w:rPr>
          <w:rFonts w:ascii="Times New Roman" w:hAnsi="Times New Roman"/>
        </w:rPr>
        <w:t xml:space="preserve">. Retrieved on January 1, 2021 from: </w:t>
      </w:r>
      <w:r w:rsidR="00C2055E" w:rsidRPr="00C2055E">
        <w:t>https://www.r-bloggers.com/2017/11/formal-ways-to-compare-forecasting-models-rolling-windows/</w:t>
      </w:r>
    </w:p>
    <w:p w14:paraId="7BD70368" w14:textId="48F69B19" w:rsidR="00BD213F" w:rsidRDefault="003A6D82">
      <w:pPr>
        <w:spacing w:line="360" w:lineRule="auto"/>
        <w:jc w:val="both"/>
        <w:rPr>
          <w:rFonts w:ascii="Times New Roman" w:hAnsi="Times New Roman"/>
        </w:rPr>
      </w:pPr>
      <w:r>
        <w:rPr>
          <w:rFonts w:ascii="Times New Roman" w:hAnsi="Times New Roman"/>
        </w:rPr>
        <w:t xml:space="preserve">Vo, V., Luo, J., and Vo, B. (2016). Time Series Trend Analysis Based on K-Means and Support </w:t>
      </w:r>
      <w:r>
        <w:rPr>
          <w:rFonts w:ascii="Times New Roman" w:hAnsi="Times New Roman"/>
        </w:rPr>
        <w:tab/>
        <w:t>Vector Machine.</w:t>
      </w:r>
      <w:r>
        <w:rPr>
          <w:rFonts w:ascii="Times New Roman" w:hAnsi="Times New Roman"/>
          <w:i/>
          <w:iCs/>
        </w:rPr>
        <w:t xml:space="preserve"> Computing and Informatics</w:t>
      </w:r>
      <w:r>
        <w:rPr>
          <w:rFonts w:ascii="Times New Roman" w:hAnsi="Times New Roman"/>
        </w:rPr>
        <w:t xml:space="preserve">, </w:t>
      </w:r>
      <w:r>
        <w:rPr>
          <w:rFonts w:ascii="Times New Roman" w:hAnsi="Times New Roman"/>
          <w:i/>
          <w:iCs/>
        </w:rPr>
        <w:t>35</w:t>
      </w:r>
      <w:r>
        <w:rPr>
          <w:rFonts w:ascii="Times New Roman" w:hAnsi="Times New Roman"/>
        </w:rPr>
        <w:t>, pp. 111-127</w:t>
      </w:r>
    </w:p>
    <w:p w14:paraId="37A8F4CF" w14:textId="70A5820D" w:rsidR="00C2055E" w:rsidRPr="00DB2012" w:rsidRDefault="00C2055E" w:rsidP="00DB2012">
      <w:pPr>
        <w:spacing w:line="360" w:lineRule="auto"/>
        <w:ind w:left="720" w:hanging="720"/>
        <w:jc w:val="both"/>
      </w:pPr>
      <w:r>
        <w:rPr>
          <w:rFonts w:ascii="Times New Roman" w:hAnsi="Times New Roman"/>
        </w:rPr>
        <w:t xml:space="preserve">Weng et al., (2018). </w:t>
      </w:r>
      <w:r w:rsidRPr="00C2055E">
        <w:rPr>
          <w:rFonts w:ascii="Times New Roman" w:hAnsi="Times New Roman"/>
        </w:rPr>
        <w:t xml:space="preserve">Macroeconomic indicators alone can predict the monthly closing price of major U.S. indices: Insights from artificial </w:t>
      </w:r>
      <w:r w:rsidRPr="00DB2012">
        <w:rPr>
          <w:rFonts w:ascii="Times New Roman" w:hAnsi="Times New Roman"/>
          <w:i/>
          <w:iCs/>
        </w:rPr>
        <w:t>intelligence</w:t>
      </w:r>
      <w:r w:rsidRPr="00C2055E">
        <w:rPr>
          <w:rFonts w:ascii="Times New Roman" w:hAnsi="Times New Roman"/>
        </w:rPr>
        <w:t>, time-series analysis and hybrid models</w:t>
      </w:r>
      <w:r w:rsidR="00DB2012">
        <w:rPr>
          <w:rFonts w:ascii="Times New Roman" w:hAnsi="Times New Roman"/>
        </w:rPr>
        <w:t xml:space="preserve">. </w:t>
      </w:r>
      <w:r w:rsidR="00DB2012">
        <w:rPr>
          <w:rFonts w:ascii="Times New Roman" w:hAnsi="Times New Roman"/>
          <w:i/>
          <w:iCs/>
        </w:rPr>
        <w:t>Applied Soft Computing</w:t>
      </w:r>
      <w:r w:rsidR="00DB2012">
        <w:rPr>
          <w:rFonts w:ascii="Times New Roman" w:hAnsi="Times New Roman"/>
        </w:rPr>
        <w:t>, 71</w:t>
      </w:r>
      <w:r w:rsidR="00DB2012" w:rsidRPr="00DB2012">
        <w:rPr>
          <w:rFonts w:ascii="Times New Roman" w:hAnsi="Times New Roman" w:cs="Times New Roman"/>
          <w:color w:val="222222"/>
          <w:shd w:val="clear" w:color="auto" w:fill="FFFFFF"/>
        </w:rPr>
        <w:t>, pp. 685-697.</w:t>
      </w:r>
    </w:p>
    <w:p w14:paraId="02AA9AA1" w14:textId="77777777" w:rsidR="00BD213F" w:rsidRDefault="003A6D82">
      <w:pPr>
        <w:spacing w:line="360" w:lineRule="auto"/>
        <w:jc w:val="both"/>
      </w:pPr>
      <w:r>
        <w:rPr>
          <w:rFonts w:ascii="Times New Roman" w:hAnsi="Times New Roman"/>
        </w:rPr>
        <w:t xml:space="preserve">World Bank Group (2020). </w:t>
      </w:r>
      <w:r>
        <w:rPr>
          <w:rFonts w:ascii="Times New Roman" w:hAnsi="Times New Roman"/>
          <w:i/>
          <w:iCs/>
        </w:rPr>
        <w:t>Malaysia Economic Monitor (June): Surviving the Storm.</w:t>
      </w:r>
      <w:r>
        <w:rPr>
          <w:rFonts w:ascii="Times New Roman" w:hAnsi="Times New Roman"/>
        </w:rPr>
        <w:t xml:space="preserve"> </w:t>
      </w:r>
      <w:r>
        <w:rPr>
          <w:rFonts w:ascii="Times New Roman" w:hAnsi="Times New Roman"/>
        </w:rPr>
        <w:tab/>
        <w:t>Washington: World Bank Publications</w:t>
      </w:r>
      <w:r>
        <w:rPr>
          <w:rFonts w:ascii="Times New Roman" w:hAnsi="Times New Roman"/>
          <w:i/>
          <w:iCs/>
        </w:rPr>
        <w:t xml:space="preserve"> </w:t>
      </w:r>
    </w:p>
    <w:p w14:paraId="65FAD10D" w14:textId="77777777" w:rsidR="00BD213F" w:rsidRDefault="003A6D82">
      <w:pPr>
        <w:spacing w:line="360" w:lineRule="auto"/>
        <w:jc w:val="both"/>
      </w:pPr>
      <w:r>
        <w:rPr>
          <w:rFonts w:ascii="Times New Roman" w:hAnsi="Times New Roman"/>
        </w:rPr>
        <w:t xml:space="preserve">Yu, S. (1999), Forecasting and Arbitrage of the Nikkei Stock Index Futures: An Application of </w:t>
      </w:r>
      <w:r>
        <w:rPr>
          <w:rFonts w:ascii="Times New Roman" w:hAnsi="Times New Roman"/>
        </w:rPr>
        <w:tab/>
        <w:t xml:space="preserve">Backpropagation Networks. </w:t>
      </w:r>
      <w:r>
        <w:rPr>
          <w:rFonts w:ascii="Times New Roman" w:hAnsi="Times New Roman"/>
          <w:i/>
        </w:rPr>
        <w:t>Asia-Pacific Financial Markets,</w:t>
      </w:r>
      <w:r>
        <w:rPr>
          <w:rFonts w:ascii="Times New Roman" w:hAnsi="Times New Roman"/>
        </w:rPr>
        <w:t xml:space="preserve"> </w:t>
      </w:r>
      <w:r>
        <w:rPr>
          <w:rFonts w:ascii="Times New Roman" w:hAnsi="Times New Roman"/>
          <w:i/>
          <w:iCs/>
        </w:rPr>
        <w:t>6</w:t>
      </w:r>
      <w:r>
        <w:rPr>
          <w:rFonts w:ascii="Times New Roman" w:hAnsi="Times New Roman"/>
        </w:rPr>
        <w:t>, pp.</w:t>
      </w:r>
      <w:r>
        <w:rPr>
          <w:rFonts w:ascii="Times New Roman" w:hAnsi="Times New Roman"/>
          <w:b/>
        </w:rPr>
        <w:t xml:space="preserve"> </w:t>
      </w:r>
      <w:r>
        <w:rPr>
          <w:rFonts w:ascii="Times New Roman" w:hAnsi="Times New Roman"/>
        </w:rPr>
        <w:t xml:space="preserve">341–354 </w:t>
      </w:r>
    </w:p>
    <w:p w14:paraId="6232D343" w14:textId="77777777" w:rsidR="00BD213F" w:rsidRDefault="00BD213F">
      <w:pPr>
        <w:spacing w:line="360" w:lineRule="auto"/>
        <w:jc w:val="both"/>
        <w:rPr>
          <w:rFonts w:ascii="Times New Roman" w:hAnsi="Times New Roman"/>
        </w:rPr>
      </w:pPr>
    </w:p>
    <w:p w14:paraId="52DFA5A1" w14:textId="77777777" w:rsidR="00BD213F" w:rsidRDefault="00BD213F">
      <w:pPr>
        <w:spacing w:line="360" w:lineRule="auto"/>
        <w:jc w:val="both"/>
        <w:rPr>
          <w:rFonts w:ascii="Times New Roman" w:hAnsi="Times New Roman"/>
        </w:rPr>
      </w:pPr>
    </w:p>
    <w:p w14:paraId="68E1E7BB" w14:textId="0C56B746" w:rsidR="00BD213F" w:rsidRDefault="00BD213F">
      <w:pPr>
        <w:spacing w:line="360" w:lineRule="auto"/>
        <w:jc w:val="both"/>
        <w:rPr>
          <w:rFonts w:ascii="Times New Roman" w:hAnsi="Times New Roman"/>
        </w:rPr>
      </w:pPr>
    </w:p>
    <w:p w14:paraId="75C1AD67" w14:textId="2226325E" w:rsidR="00EA2FA8" w:rsidRDefault="00EA2FA8">
      <w:pPr>
        <w:spacing w:line="360" w:lineRule="auto"/>
        <w:jc w:val="both"/>
        <w:rPr>
          <w:rFonts w:ascii="Times New Roman" w:hAnsi="Times New Roman"/>
        </w:rPr>
      </w:pPr>
    </w:p>
    <w:p w14:paraId="2E6713FF" w14:textId="4376DAEE" w:rsidR="00EA2FA8" w:rsidRDefault="00EA2FA8">
      <w:pPr>
        <w:spacing w:line="360" w:lineRule="auto"/>
        <w:jc w:val="both"/>
        <w:rPr>
          <w:rFonts w:ascii="Times New Roman" w:hAnsi="Times New Roman"/>
        </w:rPr>
      </w:pPr>
    </w:p>
    <w:p w14:paraId="17D73C0A" w14:textId="77777777" w:rsidR="00BD213F" w:rsidRDefault="00BD213F">
      <w:pPr>
        <w:spacing w:line="360" w:lineRule="auto"/>
        <w:jc w:val="both"/>
      </w:pPr>
    </w:p>
    <w:sectPr w:rsidR="00BD213F" w:rsidSect="00B5072D">
      <w:pgSz w:w="12240" w:h="15840"/>
      <w:pgMar w:top="1440" w:right="1440" w:bottom="1999" w:left="1440" w:header="0" w:footer="1440" w:gutter="0"/>
      <w:pgNumType w:start="1"/>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299E49" w14:textId="77777777" w:rsidR="0070468C" w:rsidRDefault="0070468C">
      <w:r>
        <w:separator/>
      </w:r>
    </w:p>
  </w:endnote>
  <w:endnote w:type="continuationSeparator" w:id="0">
    <w:p w14:paraId="41B720EF" w14:textId="77777777" w:rsidR="0070468C" w:rsidRDefault="00704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Calibri"/>
    <w:charset w:val="01"/>
    <w:family w:val="auto"/>
    <w:pitch w:val="default"/>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Noto Sans CJK SC">
    <w:panose1 w:val="00000000000000000000"/>
    <w:charset w:val="00"/>
    <w:family w:val="roman"/>
    <w:notTrueType/>
    <w:pitch w:val="default"/>
  </w:font>
  <w:font w:name="Liberation Mono">
    <w:altName w:val="Courier New"/>
    <w:charset w:val="01"/>
    <w:family w:val="roman"/>
    <w:pitch w:val="variable"/>
  </w:font>
  <w:font w:name="Noto Sans Mono CJK SC">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2670842"/>
      <w:docPartObj>
        <w:docPartGallery w:val="Page Numbers (Bottom of Page)"/>
        <w:docPartUnique/>
      </w:docPartObj>
    </w:sdtPr>
    <w:sdtEndPr>
      <w:rPr>
        <w:noProof/>
      </w:rPr>
    </w:sdtEndPr>
    <w:sdtContent>
      <w:p w14:paraId="28C5B1BF" w14:textId="18820A91" w:rsidR="00D56D73" w:rsidRDefault="00D56D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36736" w14:textId="211A2B35" w:rsidR="00D56D73" w:rsidRPr="0075563E" w:rsidRDefault="00D56D73" w:rsidP="00B9002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384712"/>
      <w:docPartObj>
        <w:docPartGallery w:val="Page Numbers (Bottom of Page)"/>
        <w:docPartUnique/>
      </w:docPartObj>
    </w:sdtPr>
    <w:sdtEndPr>
      <w:rPr>
        <w:noProof/>
      </w:rPr>
    </w:sdtEndPr>
    <w:sdtContent>
      <w:p w14:paraId="6909ED35" w14:textId="7AA96DA7" w:rsidR="00EE40D0" w:rsidRDefault="00B507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7361034"/>
      <w:docPartObj>
        <w:docPartGallery w:val="Page Numbers (Bottom of Page)"/>
        <w:docPartUnique/>
      </w:docPartObj>
    </w:sdtPr>
    <w:sdtEndPr>
      <w:rPr>
        <w:noProof/>
      </w:rPr>
    </w:sdtEndPr>
    <w:sdtContent>
      <w:p w14:paraId="71746D24" w14:textId="77777777" w:rsidR="00EE40D0" w:rsidRPr="0075563E" w:rsidRDefault="00EE40D0" w:rsidP="00B900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C6FF96" w14:textId="77777777" w:rsidR="0070468C" w:rsidRDefault="0070468C">
      <w:r>
        <w:separator/>
      </w:r>
    </w:p>
  </w:footnote>
  <w:footnote w:type="continuationSeparator" w:id="0">
    <w:p w14:paraId="63954452" w14:textId="77777777" w:rsidR="0070468C" w:rsidRDefault="007046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8A47D" w14:textId="77777777" w:rsidR="00D56D73" w:rsidRDefault="00D56D73">
    <w:pPr>
      <w:pStyle w:val="Header"/>
      <w:rPr>
        <w:iCs/>
        <w:sz w:val="20"/>
      </w:rPr>
    </w:pPr>
  </w:p>
  <w:p w14:paraId="57A2ED88" w14:textId="77777777" w:rsidR="00D56D73" w:rsidRDefault="00D56D73">
    <w:pPr>
      <w:pStyle w:val="Header"/>
      <w:rPr>
        <w:iCs/>
        <w:sz w:val="20"/>
      </w:rPr>
    </w:pPr>
  </w:p>
  <w:p w14:paraId="3F0C3D8E" w14:textId="77777777" w:rsidR="00D56D73" w:rsidRDefault="00D56D73">
    <w:pPr>
      <w:pStyle w:val="Header"/>
      <w:rPr>
        <w:iCs/>
        <w:sz w:val="20"/>
      </w:rPr>
    </w:pPr>
  </w:p>
  <w:p w14:paraId="4195FFDB" w14:textId="2BD9011B" w:rsidR="00D56D73" w:rsidRPr="00CA0009" w:rsidRDefault="00D56D73">
    <w:pPr>
      <w:pStyle w:val="Header"/>
      <w:rPr>
        <w:iCs/>
        <w:sz w:val="20"/>
      </w:rPr>
    </w:pPr>
    <w:r w:rsidRPr="005D7CB2">
      <w:rPr>
        <w:iCs/>
        <w:sz w:val="20"/>
      </w:rPr>
      <w:t>C</w:t>
    </w:r>
    <w:r>
      <w:rPr>
        <w:iCs/>
        <w:sz w:val="20"/>
      </w:rPr>
      <w:t>DS590</w:t>
    </w:r>
    <w:r w:rsidRPr="005D7CB2">
      <w:rPr>
        <w:iCs/>
        <w:sz w:val="20"/>
      </w:rPr>
      <w:t xml:space="preserve"> </w:t>
    </w:r>
    <w:r w:rsidRPr="00114197">
      <w:rPr>
        <w:iCs/>
        <w:sz w:val="20"/>
      </w:rPr>
      <w:t>Consultancy Project &amp; Practicum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A4005" w14:textId="7F436CA0" w:rsidR="00D56D73" w:rsidRDefault="00D56D73" w:rsidP="0012219A">
    <w:pPr>
      <w:pStyle w:val="Header"/>
      <w:rPr>
        <w:iCs/>
        <w:sz w:val="20"/>
      </w:rPr>
    </w:pPr>
  </w:p>
  <w:p w14:paraId="586D9048" w14:textId="77777777" w:rsidR="00D56D73" w:rsidRDefault="00D56D73" w:rsidP="0012219A">
    <w:pPr>
      <w:pStyle w:val="Header"/>
      <w:rPr>
        <w:iCs/>
        <w:sz w:val="20"/>
      </w:rPr>
    </w:pPr>
  </w:p>
  <w:p w14:paraId="3A845EF1" w14:textId="77777777" w:rsidR="00D56D73" w:rsidRDefault="00D56D73" w:rsidP="0012219A">
    <w:pPr>
      <w:pStyle w:val="Header"/>
      <w:rPr>
        <w:iCs/>
        <w:sz w:val="20"/>
      </w:rPr>
    </w:pPr>
  </w:p>
  <w:p w14:paraId="71455F12" w14:textId="4879AF35" w:rsidR="00D56D73" w:rsidRPr="00CA0009" w:rsidRDefault="00D56D73" w:rsidP="0012219A">
    <w:pPr>
      <w:pStyle w:val="Header"/>
      <w:rPr>
        <w:iCs/>
        <w:sz w:val="20"/>
      </w:rPr>
    </w:pPr>
    <w:r w:rsidRPr="005D7CB2">
      <w:rPr>
        <w:iCs/>
        <w:sz w:val="20"/>
      </w:rPr>
      <w:t>C</w:t>
    </w:r>
    <w:r>
      <w:rPr>
        <w:iCs/>
        <w:sz w:val="20"/>
      </w:rPr>
      <w:t>DS590</w:t>
    </w:r>
    <w:r w:rsidRPr="005D7CB2">
      <w:rPr>
        <w:iCs/>
        <w:sz w:val="20"/>
      </w:rPr>
      <w:t xml:space="preserve"> </w:t>
    </w:r>
    <w:r w:rsidRPr="00114197">
      <w:rPr>
        <w:iCs/>
        <w:sz w:val="20"/>
      </w:rPr>
      <w:t>Consultancy Project &amp; Practicum</w:t>
    </w:r>
  </w:p>
  <w:p w14:paraId="6CAB525C" w14:textId="77777777" w:rsidR="00D56D73" w:rsidRDefault="00D56D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642F9"/>
    <w:multiLevelType w:val="multilevel"/>
    <w:tmpl w:val="023C02CA"/>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3592DC4"/>
    <w:multiLevelType w:val="multilevel"/>
    <w:tmpl w:val="F0FEF5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5D84F28"/>
    <w:multiLevelType w:val="multilevel"/>
    <w:tmpl w:val="D5D0185C"/>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3.%4.%5.%6"/>
      <w:lvlJc w:val="left"/>
      <w:pPr>
        <w:tabs>
          <w:tab w:val="num" w:pos="2520"/>
        </w:tabs>
        <w:ind w:left="2520" w:hanging="360"/>
      </w:pPr>
    </w:lvl>
    <w:lvl w:ilvl="6">
      <w:start w:val="1"/>
      <w:numFmt w:val="decimal"/>
      <w:lvlText w:val="%4.%5.%6.%7"/>
      <w:lvlJc w:val="left"/>
      <w:pPr>
        <w:tabs>
          <w:tab w:val="num" w:pos="2880"/>
        </w:tabs>
        <w:ind w:left="2880" w:hanging="360"/>
      </w:pPr>
    </w:lvl>
    <w:lvl w:ilvl="7">
      <w:start w:val="1"/>
      <w:numFmt w:val="decimal"/>
      <w:lvlText w:val="%5.%6.%7.%8"/>
      <w:lvlJc w:val="left"/>
      <w:pPr>
        <w:tabs>
          <w:tab w:val="num" w:pos="3240"/>
        </w:tabs>
        <w:ind w:left="3240" w:hanging="360"/>
      </w:pPr>
    </w:lvl>
    <w:lvl w:ilvl="8">
      <w:start w:val="1"/>
      <w:numFmt w:val="decimal"/>
      <w:lvlText w:val="%6.%7.%8.%9"/>
      <w:lvlJc w:val="left"/>
      <w:pPr>
        <w:tabs>
          <w:tab w:val="num" w:pos="3600"/>
        </w:tabs>
        <w:ind w:left="3600" w:hanging="360"/>
      </w:pPr>
    </w:lvl>
  </w:abstractNum>
  <w:abstractNum w:abstractNumId="3" w15:restartNumberingAfterBreak="0">
    <w:nsid w:val="136E110D"/>
    <w:multiLevelType w:val="multilevel"/>
    <w:tmpl w:val="AFA01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2C46556"/>
    <w:multiLevelType w:val="multilevel"/>
    <w:tmpl w:val="DF3212BA"/>
    <w:lvl w:ilvl="0">
      <w:start w:val="1"/>
      <w:numFmt w:val="bullet"/>
      <w:lvlText w:val=""/>
      <w:lvlJc w:val="left"/>
      <w:pPr>
        <w:tabs>
          <w:tab w:val="num" w:pos="777"/>
        </w:tabs>
        <w:ind w:left="777" w:hanging="360"/>
      </w:pPr>
      <w:rPr>
        <w:rFonts w:ascii="Symbol" w:hAnsi="Symbol" w:cs="Symbol" w:hint="default"/>
      </w:rPr>
    </w:lvl>
    <w:lvl w:ilvl="1">
      <w:start w:val="1"/>
      <w:numFmt w:val="bullet"/>
      <w:lvlText w:val="◦"/>
      <w:lvlJc w:val="left"/>
      <w:pPr>
        <w:tabs>
          <w:tab w:val="num" w:pos="1137"/>
        </w:tabs>
        <w:ind w:left="1137" w:hanging="360"/>
      </w:pPr>
      <w:rPr>
        <w:rFonts w:ascii="OpenSymbol" w:hAnsi="OpenSymbol" w:cs="OpenSymbol" w:hint="default"/>
      </w:rPr>
    </w:lvl>
    <w:lvl w:ilvl="2">
      <w:start w:val="1"/>
      <w:numFmt w:val="bullet"/>
      <w:lvlText w:val="▪"/>
      <w:lvlJc w:val="left"/>
      <w:pPr>
        <w:tabs>
          <w:tab w:val="num" w:pos="1497"/>
        </w:tabs>
        <w:ind w:left="1497" w:hanging="360"/>
      </w:pPr>
      <w:rPr>
        <w:rFonts w:ascii="OpenSymbol" w:hAnsi="OpenSymbol" w:cs="OpenSymbol" w:hint="default"/>
      </w:rPr>
    </w:lvl>
    <w:lvl w:ilvl="3">
      <w:start w:val="1"/>
      <w:numFmt w:val="bullet"/>
      <w:lvlText w:val=""/>
      <w:lvlJc w:val="left"/>
      <w:pPr>
        <w:tabs>
          <w:tab w:val="num" w:pos="1857"/>
        </w:tabs>
        <w:ind w:left="1857" w:hanging="360"/>
      </w:pPr>
      <w:rPr>
        <w:rFonts w:ascii="Symbol" w:hAnsi="Symbol" w:cs="Symbol" w:hint="default"/>
      </w:rPr>
    </w:lvl>
    <w:lvl w:ilvl="4">
      <w:start w:val="1"/>
      <w:numFmt w:val="bullet"/>
      <w:lvlText w:val="◦"/>
      <w:lvlJc w:val="left"/>
      <w:pPr>
        <w:tabs>
          <w:tab w:val="num" w:pos="2217"/>
        </w:tabs>
        <w:ind w:left="2217" w:hanging="360"/>
      </w:pPr>
      <w:rPr>
        <w:rFonts w:ascii="OpenSymbol" w:hAnsi="OpenSymbol" w:cs="OpenSymbol" w:hint="default"/>
      </w:rPr>
    </w:lvl>
    <w:lvl w:ilvl="5">
      <w:start w:val="1"/>
      <w:numFmt w:val="bullet"/>
      <w:lvlText w:val="▪"/>
      <w:lvlJc w:val="left"/>
      <w:pPr>
        <w:tabs>
          <w:tab w:val="num" w:pos="2577"/>
        </w:tabs>
        <w:ind w:left="2577" w:hanging="360"/>
      </w:pPr>
      <w:rPr>
        <w:rFonts w:ascii="OpenSymbol" w:hAnsi="OpenSymbol" w:cs="OpenSymbol" w:hint="default"/>
      </w:rPr>
    </w:lvl>
    <w:lvl w:ilvl="6">
      <w:start w:val="1"/>
      <w:numFmt w:val="bullet"/>
      <w:lvlText w:val=""/>
      <w:lvlJc w:val="left"/>
      <w:pPr>
        <w:tabs>
          <w:tab w:val="num" w:pos="2937"/>
        </w:tabs>
        <w:ind w:left="2937" w:hanging="360"/>
      </w:pPr>
      <w:rPr>
        <w:rFonts w:ascii="Symbol" w:hAnsi="Symbol" w:cs="Symbol" w:hint="default"/>
      </w:rPr>
    </w:lvl>
    <w:lvl w:ilvl="7">
      <w:start w:val="1"/>
      <w:numFmt w:val="bullet"/>
      <w:lvlText w:val="◦"/>
      <w:lvlJc w:val="left"/>
      <w:pPr>
        <w:tabs>
          <w:tab w:val="num" w:pos="3297"/>
        </w:tabs>
        <w:ind w:left="3297" w:hanging="360"/>
      </w:pPr>
      <w:rPr>
        <w:rFonts w:ascii="OpenSymbol" w:hAnsi="OpenSymbol" w:cs="OpenSymbol" w:hint="default"/>
      </w:rPr>
    </w:lvl>
    <w:lvl w:ilvl="8">
      <w:start w:val="1"/>
      <w:numFmt w:val="bullet"/>
      <w:lvlText w:val="▪"/>
      <w:lvlJc w:val="left"/>
      <w:pPr>
        <w:tabs>
          <w:tab w:val="num" w:pos="3657"/>
        </w:tabs>
        <w:ind w:left="3657" w:hanging="360"/>
      </w:pPr>
      <w:rPr>
        <w:rFonts w:ascii="OpenSymbol" w:hAnsi="OpenSymbol" w:cs="OpenSymbol" w:hint="default"/>
      </w:rPr>
    </w:lvl>
  </w:abstractNum>
  <w:abstractNum w:abstractNumId="5" w15:restartNumberingAfterBreak="0">
    <w:nsid w:val="2D112A7E"/>
    <w:multiLevelType w:val="multilevel"/>
    <w:tmpl w:val="BFC8014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380836F2"/>
    <w:multiLevelType w:val="multilevel"/>
    <w:tmpl w:val="D5D0185C"/>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3.%4.%5.%6"/>
      <w:lvlJc w:val="left"/>
      <w:pPr>
        <w:tabs>
          <w:tab w:val="num" w:pos="2520"/>
        </w:tabs>
        <w:ind w:left="2520" w:hanging="360"/>
      </w:pPr>
    </w:lvl>
    <w:lvl w:ilvl="6">
      <w:start w:val="1"/>
      <w:numFmt w:val="decimal"/>
      <w:lvlText w:val="%4.%5.%6.%7"/>
      <w:lvlJc w:val="left"/>
      <w:pPr>
        <w:tabs>
          <w:tab w:val="num" w:pos="2880"/>
        </w:tabs>
        <w:ind w:left="2880" w:hanging="360"/>
      </w:pPr>
    </w:lvl>
    <w:lvl w:ilvl="7">
      <w:start w:val="1"/>
      <w:numFmt w:val="decimal"/>
      <w:lvlText w:val="%5.%6.%7.%8"/>
      <w:lvlJc w:val="left"/>
      <w:pPr>
        <w:tabs>
          <w:tab w:val="num" w:pos="3240"/>
        </w:tabs>
        <w:ind w:left="3240" w:hanging="360"/>
      </w:pPr>
    </w:lvl>
    <w:lvl w:ilvl="8">
      <w:start w:val="1"/>
      <w:numFmt w:val="decimal"/>
      <w:lvlText w:val="%6.%7.%8.%9"/>
      <w:lvlJc w:val="left"/>
      <w:pPr>
        <w:tabs>
          <w:tab w:val="num" w:pos="3600"/>
        </w:tabs>
        <w:ind w:left="3600" w:hanging="360"/>
      </w:pPr>
    </w:lvl>
  </w:abstractNum>
  <w:abstractNum w:abstractNumId="7" w15:restartNumberingAfterBreak="0">
    <w:nsid w:val="4E66670D"/>
    <w:multiLevelType w:val="multilevel"/>
    <w:tmpl w:val="46B8923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8" w15:restartNumberingAfterBreak="0">
    <w:nsid w:val="537F7907"/>
    <w:multiLevelType w:val="multilevel"/>
    <w:tmpl w:val="BF442E70"/>
    <w:lvl w:ilvl="0">
      <w:start w:val="1"/>
      <w:numFmt w:val="bullet"/>
      <w:lvlText w:val=""/>
      <w:lvlJc w:val="left"/>
      <w:pPr>
        <w:tabs>
          <w:tab w:val="num" w:pos="777"/>
        </w:tabs>
        <w:ind w:left="777" w:hanging="360"/>
      </w:pPr>
      <w:rPr>
        <w:rFonts w:ascii="Symbol" w:hAnsi="Symbol" w:cs="Symbol" w:hint="default"/>
      </w:rPr>
    </w:lvl>
    <w:lvl w:ilvl="1">
      <w:start w:val="1"/>
      <w:numFmt w:val="bullet"/>
      <w:lvlText w:val="◦"/>
      <w:lvlJc w:val="left"/>
      <w:pPr>
        <w:tabs>
          <w:tab w:val="num" w:pos="1137"/>
        </w:tabs>
        <w:ind w:left="1137" w:hanging="360"/>
      </w:pPr>
      <w:rPr>
        <w:rFonts w:ascii="OpenSymbol" w:hAnsi="OpenSymbol" w:cs="OpenSymbol" w:hint="default"/>
      </w:rPr>
    </w:lvl>
    <w:lvl w:ilvl="2">
      <w:start w:val="1"/>
      <w:numFmt w:val="bullet"/>
      <w:lvlText w:val="▪"/>
      <w:lvlJc w:val="left"/>
      <w:pPr>
        <w:tabs>
          <w:tab w:val="num" w:pos="1497"/>
        </w:tabs>
        <w:ind w:left="1497" w:hanging="360"/>
      </w:pPr>
      <w:rPr>
        <w:rFonts w:ascii="OpenSymbol" w:hAnsi="OpenSymbol" w:cs="OpenSymbol" w:hint="default"/>
      </w:rPr>
    </w:lvl>
    <w:lvl w:ilvl="3">
      <w:start w:val="1"/>
      <w:numFmt w:val="bullet"/>
      <w:lvlText w:val=""/>
      <w:lvlJc w:val="left"/>
      <w:pPr>
        <w:tabs>
          <w:tab w:val="num" w:pos="1857"/>
        </w:tabs>
        <w:ind w:left="1857" w:hanging="360"/>
      </w:pPr>
      <w:rPr>
        <w:rFonts w:ascii="Symbol" w:hAnsi="Symbol" w:cs="Symbol" w:hint="default"/>
      </w:rPr>
    </w:lvl>
    <w:lvl w:ilvl="4">
      <w:start w:val="1"/>
      <w:numFmt w:val="bullet"/>
      <w:lvlText w:val="◦"/>
      <w:lvlJc w:val="left"/>
      <w:pPr>
        <w:tabs>
          <w:tab w:val="num" w:pos="2217"/>
        </w:tabs>
        <w:ind w:left="2217" w:hanging="360"/>
      </w:pPr>
      <w:rPr>
        <w:rFonts w:ascii="OpenSymbol" w:hAnsi="OpenSymbol" w:cs="OpenSymbol" w:hint="default"/>
      </w:rPr>
    </w:lvl>
    <w:lvl w:ilvl="5">
      <w:start w:val="1"/>
      <w:numFmt w:val="bullet"/>
      <w:lvlText w:val="▪"/>
      <w:lvlJc w:val="left"/>
      <w:pPr>
        <w:tabs>
          <w:tab w:val="num" w:pos="2577"/>
        </w:tabs>
        <w:ind w:left="2577" w:hanging="360"/>
      </w:pPr>
      <w:rPr>
        <w:rFonts w:ascii="OpenSymbol" w:hAnsi="OpenSymbol" w:cs="OpenSymbol" w:hint="default"/>
      </w:rPr>
    </w:lvl>
    <w:lvl w:ilvl="6">
      <w:start w:val="1"/>
      <w:numFmt w:val="bullet"/>
      <w:lvlText w:val=""/>
      <w:lvlJc w:val="left"/>
      <w:pPr>
        <w:tabs>
          <w:tab w:val="num" w:pos="2937"/>
        </w:tabs>
        <w:ind w:left="2937" w:hanging="360"/>
      </w:pPr>
      <w:rPr>
        <w:rFonts w:ascii="Symbol" w:hAnsi="Symbol" w:cs="Symbol" w:hint="default"/>
      </w:rPr>
    </w:lvl>
    <w:lvl w:ilvl="7">
      <w:start w:val="1"/>
      <w:numFmt w:val="bullet"/>
      <w:lvlText w:val="◦"/>
      <w:lvlJc w:val="left"/>
      <w:pPr>
        <w:tabs>
          <w:tab w:val="num" w:pos="3297"/>
        </w:tabs>
        <w:ind w:left="3297" w:hanging="360"/>
      </w:pPr>
      <w:rPr>
        <w:rFonts w:ascii="OpenSymbol" w:hAnsi="OpenSymbol" w:cs="OpenSymbol" w:hint="default"/>
      </w:rPr>
    </w:lvl>
    <w:lvl w:ilvl="8">
      <w:start w:val="1"/>
      <w:numFmt w:val="bullet"/>
      <w:lvlText w:val="▪"/>
      <w:lvlJc w:val="left"/>
      <w:pPr>
        <w:tabs>
          <w:tab w:val="num" w:pos="3657"/>
        </w:tabs>
        <w:ind w:left="3657" w:hanging="360"/>
      </w:pPr>
      <w:rPr>
        <w:rFonts w:ascii="OpenSymbol" w:hAnsi="OpenSymbol" w:cs="OpenSymbol" w:hint="default"/>
      </w:rPr>
    </w:lvl>
  </w:abstractNum>
  <w:abstractNum w:abstractNumId="9" w15:restartNumberingAfterBreak="0">
    <w:nsid w:val="70386DB7"/>
    <w:multiLevelType w:val="multilevel"/>
    <w:tmpl w:val="A29A71E8"/>
    <w:lvl w:ilvl="0">
      <w:start w:val="1"/>
      <w:numFmt w:val="bullet"/>
      <w:lvlText w:val=""/>
      <w:lvlJc w:val="left"/>
      <w:pPr>
        <w:tabs>
          <w:tab w:val="num" w:pos="1489"/>
        </w:tabs>
        <w:ind w:left="1489" w:hanging="360"/>
      </w:pPr>
      <w:rPr>
        <w:rFonts w:ascii="Symbol" w:hAnsi="Symbol" w:cs="Symbol" w:hint="default"/>
      </w:rPr>
    </w:lvl>
    <w:lvl w:ilvl="1">
      <w:start w:val="1"/>
      <w:numFmt w:val="bullet"/>
      <w:lvlText w:val="◦"/>
      <w:lvlJc w:val="left"/>
      <w:pPr>
        <w:tabs>
          <w:tab w:val="num" w:pos="1849"/>
        </w:tabs>
        <w:ind w:left="1849" w:hanging="360"/>
      </w:pPr>
      <w:rPr>
        <w:rFonts w:ascii="OpenSymbol" w:hAnsi="OpenSymbol" w:cs="OpenSymbol" w:hint="default"/>
      </w:rPr>
    </w:lvl>
    <w:lvl w:ilvl="2">
      <w:start w:val="1"/>
      <w:numFmt w:val="bullet"/>
      <w:lvlText w:val="▪"/>
      <w:lvlJc w:val="left"/>
      <w:pPr>
        <w:tabs>
          <w:tab w:val="num" w:pos="2209"/>
        </w:tabs>
        <w:ind w:left="2209" w:hanging="360"/>
      </w:pPr>
      <w:rPr>
        <w:rFonts w:ascii="OpenSymbol" w:hAnsi="OpenSymbol" w:cs="OpenSymbol" w:hint="default"/>
      </w:rPr>
    </w:lvl>
    <w:lvl w:ilvl="3">
      <w:start w:val="1"/>
      <w:numFmt w:val="bullet"/>
      <w:lvlText w:val=""/>
      <w:lvlJc w:val="left"/>
      <w:pPr>
        <w:tabs>
          <w:tab w:val="num" w:pos="2569"/>
        </w:tabs>
        <w:ind w:left="2569" w:hanging="360"/>
      </w:pPr>
      <w:rPr>
        <w:rFonts w:ascii="Symbol" w:hAnsi="Symbol" w:cs="Symbol" w:hint="default"/>
      </w:rPr>
    </w:lvl>
    <w:lvl w:ilvl="4">
      <w:start w:val="1"/>
      <w:numFmt w:val="bullet"/>
      <w:lvlText w:val="◦"/>
      <w:lvlJc w:val="left"/>
      <w:pPr>
        <w:tabs>
          <w:tab w:val="num" w:pos="2929"/>
        </w:tabs>
        <w:ind w:left="2929" w:hanging="360"/>
      </w:pPr>
      <w:rPr>
        <w:rFonts w:ascii="OpenSymbol" w:hAnsi="OpenSymbol" w:cs="OpenSymbol" w:hint="default"/>
      </w:rPr>
    </w:lvl>
    <w:lvl w:ilvl="5">
      <w:start w:val="1"/>
      <w:numFmt w:val="bullet"/>
      <w:lvlText w:val="▪"/>
      <w:lvlJc w:val="left"/>
      <w:pPr>
        <w:tabs>
          <w:tab w:val="num" w:pos="3289"/>
        </w:tabs>
        <w:ind w:left="3289" w:hanging="360"/>
      </w:pPr>
      <w:rPr>
        <w:rFonts w:ascii="OpenSymbol" w:hAnsi="OpenSymbol" w:cs="OpenSymbol" w:hint="default"/>
      </w:rPr>
    </w:lvl>
    <w:lvl w:ilvl="6">
      <w:start w:val="1"/>
      <w:numFmt w:val="bullet"/>
      <w:lvlText w:val=""/>
      <w:lvlJc w:val="left"/>
      <w:pPr>
        <w:tabs>
          <w:tab w:val="num" w:pos="3649"/>
        </w:tabs>
        <w:ind w:left="3649" w:hanging="360"/>
      </w:pPr>
      <w:rPr>
        <w:rFonts w:ascii="Symbol" w:hAnsi="Symbol" w:cs="Symbol" w:hint="default"/>
      </w:rPr>
    </w:lvl>
    <w:lvl w:ilvl="7">
      <w:start w:val="1"/>
      <w:numFmt w:val="bullet"/>
      <w:lvlText w:val="◦"/>
      <w:lvlJc w:val="left"/>
      <w:pPr>
        <w:tabs>
          <w:tab w:val="num" w:pos="4009"/>
        </w:tabs>
        <w:ind w:left="4009" w:hanging="360"/>
      </w:pPr>
      <w:rPr>
        <w:rFonts w:ascii="OpenSymbol" w:hAnsi="OpenSymbol" w:cs="OpenSymbol" w:hint="default"/>
      </w:rPr>
    </w:lvl>
    <w:lvl w:ilvl="8">
      <w:start w:val="1"/>
      <w:numFmt w:val="bullet"/>
      <w:lvlText w:val="▪"/>
      <w:lvlJc w:val="left"/>
      <w:pPr>
        <w:tabs>
          <w:tab w:val="num" w:pos="4369"/>
        </w:tabs>
        <w:ind w:left="4369" w:hanging="360"/>
      </w:pPr>
      <w:rPr>
        <w:rFonts w:ascii="OpenSymbol" w:hAnsi="OpenSymbol" w:cs="OpenSymbol" w:hint="default"/>
      </w:rPr>
    </w:lvl>
  </w:abstractNum>
  <w:num w:numId="1">
    <w:abstractNumId w:val="0"/>
  </w:num>
  <w:num w:numId="2">
    <w:abstractNumId w:val="5"/>
  </w:num>
  <w:num w:numId="3">
    <w:abstractNumId w:val="7"/>
  </w:num>
  <w:num w:numId="4">
    <w:abstractNumId w:val="2"/>
  </w:num>
  <w:num w:numId="5">
    <w:abstractNumId w:val="9"/>
  </w:num>
  <w:num w:numId="6">
    <w:abstractNumId w:val="4"/>
  </w:num>
  <w:num w:numId="7">
    <w:abstractNumId w:val="8"/>
  </w:num>
  <w:num w:numId="8">
    <w:abstractNumId w:val="1"/>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D213F"/>
    <w:rsid w:val="00033F7A"/>
    <w:rsid w:val="00050788"/>
    <w:rsid w:val="00063F4A"/>
    <w:rsid w:val="00076250"/>
    <w:rsid w:val="000A1126"/>
    <w:rsid w:val="000B00D5"/>
    <w:rsid w:val="000E4CC1"/>
    <w:rsid w:val="000F5B38"/>
    <w:rsid w:val="000F7CA7"/>
    <w:rsid w:val="0012219A"/>
    <w:rsid w:val="00160998"/>
    <w:rsid w:val="0016113C"/>
    <w:rsid w:val="00165A50"/>
    <w:rsid w:val="001C2DC9"/>
    <w:rsid w:val="0020000C"/>
    <w:rsid w:val="002020CA"/>
    <w:rsid w:val="00207592"/>
    <w:rsid w:val="002213F5"/>
    <w:rsid w:val="00251CEC"/>
    <w:rsid w:val="002A5D72"/>
    <w:rsid w:val="002D3EA5"/>
    <w:rsid w:val="002E0103"/>
    <w:rsid w:val="0032080B"/>
    <w:rsid w:val="00337210"/>
    <w:rsid w:val="0034429D"/>
    <w:rsid w:val="00346D0E"/>
    <w:rsid w:val="00364346"/>
    <w:rsid w:val="0036609D"/>
    <w:rsid w:val="003665BE"/>
    <w:rsid w:val="00372AC2"/>
    <w:rsid w:val="003733F7"/>
    <w:rsid w:val="00391206"/>
    <w:rsid w:val="0039690F"/>
    <w:rsid w:val="003A21BE"/>
    <w:rsid w:val="003A6D82"/>
    <w:rsid w:val="003B7DE0"/>
    <w:rsid w:val="003C5E33"/>
    <w:rsid w:val="003C6BF6"/>
    <w:rsid w:val="003D6AFD"/>
    <w:rsid w:val="003F53B8"/>
    <w:rsid w:val="00411AC5"/>
    <w:rsid w:val="00421AE8"/>
    <w:rsid w:val="004231AF"/>
    <w:rsid w:val="004736EF"/>
    <w:rsid w:val="00473A4E"/>
    <w:rsid w:val="004848D5"/>
    <w:rsid w:val="004A0838"/>
    <w:rsid w:val="004A16C0"/>
    <w:rsid w:val="004A6CE8"/>
    <w:rsid w:val="004C125D"/>
    <w:rsid w:val="00505056"/>
    <w:rsid w:val="00526C12"/>
    <w:rsid w:val="00540B61"/>
    <w:rsid w:val="00563930"/>
    <w:rsid w:val="00563979"/>
    <w:rsid w:val="00584DC0"/>
    <w:rsid w:val="005A67A7"/>
    <w:rsid w:val="005B2556"/>
    <w:rsid w:val="005B5C5E"/>
    <w:rsid w:val="005D05CB"/>
    <w:rsid w:val="005F1356"/>
    <w:rsid w:val="00600FF6"/>
    <w:rsid w:val="00612C81"/>
    <w:rsid w:val="00645B65"/>
    <w:rsid w:val="00660490"/>
    <w:rsid w:val="00661A5D"/>
    <w:rsid w:val="006A775B"/>
    <w:rsid w:val="006C3210"/>
    <w:rsid w:val="006C4031"/>
    <w:rsid w:val="006C4230"/>
    <w:rsid w:val="006F4038"/>
    <w:rsid w:val="006F42E5"/>
    <w:rsid w:val="006F470E"/>
    <w:rsid w:val="0070468C"/>
    <w:rsid w:val="0075563E"/>
    <w:rsid w:val="0075627C"/>
    <w:rsid w:val="00761F9D"/>
    <w:rsid w:val="00765242"/>
    <w:rsid w:val="00786A01"/>
    <w:rsid w:val="007A7A0C"/>
    <w:rsid w:val="007D5E30"/>
    <w:rsid w:val="007F2D5F"/>
    <w:rsid w:val="0081045D"/>
    <w:rsid w:val="00810955"/>
    <w:rsid w:val="00840C08"/>
    <w:rsid w:val="008428CF"/>
    <w:rsid w:val="00866084"/>
    <w:rsid w:val="0087777A"/>
    <w:rsid w:val="00880910"/>
    <w:rsid w:val="00892697"/>
    <w:rsid w:val="008A5C18"/>
    <w:rsid w:val="008D1EF7"/>
    <w:rsid w:val="008D335C"/>
    <w:rsid w:val="0090678C"/>
    <w:rsid w:val="00917545"/>
    <w:rsid w:val="00920D6E"/>
    <w:rsid w:val="00920F7D"/>
    <w:rsid w:val="0095390A"/>
    <w:rsid w:val="00966018"/>
    <w:rsid w:val="0098313E"/>
    <w:rsid w:val="0098736C"/>
    <w:rsid w:val="009C3DB8"/>
    <w:rsid w:val="009F6C6E"/>
    <w:rsid w:val="00A1551D"/>
    <w:rsid w:val="00A272FC"/>
    <w:rsid w:val="00A467EC"/>
    <w:rsid w:val="00A50CC7"/>
    <w:rsid w:val="00A55128"/>
    <w:rsid w:val="00A57DAF"/>
    <w:rsid w:val="00A85E25"/>
    <w:rsid w:val="00A90EE2"/>
    <w:rsid w:val="00A97ABA"/>
    <w:rsid w:val="00AB628D"/>
    <w:rsid w:val="00B44988"/>
    <w:rsid w:val="00B5072D"/>
    <w:rsid w:val="00B62B63"/>
    <w:rsid w:val="00B72343"/>
    <w:rsid w:val="00B85ACB"/>
    <w:rsid w:val="00B87232"/>
    <w:rsid w:val="00B9002F"/>
    <w:rsid w:val="00B903D6"/>
    <w:rsid w:val="00B977CC"/>
    <w:rsid w:val="00BA27F0"/>
    <w:rsid w:val="00BD213F"/>
    <w:rsid w:val="00C01FEA"/>
    <w:rsid w:val="00C2055E"/>
    <w:rsid w:val="00C33EB3"/>
    <w:rsid w:val="00C66200"/>
    <w:rsid w:val="00C66C2A"/>
    <w:rsid w:val="00C92D41"/>
    <w:rsid w:val="00CA0009"/>
    <w:rsid w:val="00CB4915"/>
    <w:rsid w:val="00CC0336"/>
    <w:rsid w:val="00CE6D95"/>
    <w:rsid w:val="00D07C47"/>
    <w:rsid w:val="00D37C28"/>
    <w:rsid w:val="00D4329D"/>
    <w:rsid w:val="00D56D73"/>
    <w:rsid w:val="00D74CC3"/>
    <w:rsid w:val="00D75DA5"/>
    <w:rsid w:val="00D829A8"/>
    <w:rsid w:val="00DA0565"/>
    <w:rsid w:val="00DB2012"/>
    <w:rsid w:val="00DD0525"/>
    <w:rsid w:val="00DD3A5A"/>
    <w:rsid w:val="00DE4F62"/>
    <w:rsid w:val="00DF39C1"/>
    <w:rsid w:val="00E762A3"/>
    <w:rsid w:val="00EA2FA8"/>
    <w:rsid w:val="00ED628D"/>
    <w:rsid w:val="00EE40D0"/>
    <w:rsid w:val="00EE59B2"/>
    <w:rsid w:val="00EE7B65"/>
    <w:rsid w:val="00F10887"/>
    <w:rsid w:val="00F27AFC"/>
    <w:rsid w:val="00F45996"/>
    <w:rsid w:val="00F91A01"/>
    <w:rsid w:val="00FC3B53"/>
    <w:rsid w:val="00FD5B8C"/>
    <w:rsid w:val="00FE2DC7"/>
    <w:rsid w:val="00FE2FE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96024"/>
  <w15:docId w15:val="{CF10C22C-BE6D-4952-A274-C7A316A52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Cs w:val="24"/>
        <w:lang w:val="en-NZ"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Heading"/>
    <w:next w:val="BodyText"/>
    <w:uiPriority w:val="9"/>
    <w:qFormat/>
    <w:rsid w:val="00B9002F"/>
    <w:pPr>
      <w:numPr>
        <w:numId w:val="1"/>
      </w:numPr>
      <w:jc w:val="center"/>
      <w:outlineLvl w:val="0"/>
    </w:pPr>
    <w:rPr>
      <w:rFonts w:ascii="Times New Roman" w:eastAsia="Noto Serif CJK SC" w:hAnsi="Times New Roman"/>
      <w:b/>
      <w:bCs/>
      <w:szCs w:val="48"/>
    </w:rPr>
  </w:style>
  <w:style w:type="paragraph" w:styleId="Heading2">
    <w:name w:val="heading 2"/>
    <w:basedOn w:val="Normal"/>
    <w:next w:val="Normal"/>
    <w:link w:val="Heading2Char"/>
    <w:uiPriority w:val="9"/>
    <w:unhideWhenUsed/>
    <w:qFormat/>
    <w:rsid w:val="00F91A01"/>
    <w:pPr>
      <w:keepNext/>
      <w:keepLines/>
      <w:outlineLvl w:val="1"/>
    </w:pPr>
    <w:rPr>
      <w:rFonts w:ascii="Times New Roman" w:eastAsiaTheme="majorEastAsia" w:hAnsi="Times New Roman" w:cs="Mangal"/>
      <w:b/>
      <w:color w:val="000000" w:themeColor="text1"/>
      <w:szCs w:val="23"/>
    </w:rPr>
  </w:style>
  <w:style w:type="paragraph" w:styleId="Heading3">
    <w:name w:val="heading 3"/>
    <w:basedOn w:val="Normal"/>
    <w:next w:val="Normal"/>
    <w:link w:val="Heading3Char"/>
    <w:uiPriority w:val="9"/>
    <w:unhideWhenUsed/>
    <w:qFormat/>
    <w:rsid w:val="00F91A01"/>
    <w:pPr>
      <w:keepNext/>
      <w:keepLines/>
      <w:spacing w:before="280" w:after="240"/>
      <w:outlineLvl w:val="2"/>
    </w:pPr>
    <w:rPr>
      <w:rFonts w:ascii="Times New Roman" w:eastAsiaTheme="majorEastAsia" w:hAnsi="Times New Roman" w:cs="Mangal"/>
      <w:b/>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Liberation Sans" w:eastAsia="OpenSymbol" w:hAnsi="Liberation Sans" w:cs="OpenSymbol"/>
      <w:b w:val="0"/>
      <w:bCs w:val="0"/>
      <w:sz w:val="22"/>
      <w:szCs w:val="22"/>
    </w:rPr>
  </w:style>
  <w:style w:type="character" w:styleId="Hyperlink">
    <w:name w:val="Hyperlink"/>
    <w:uiPriority w:val="99"/>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rsid w:val="0020000C"/>
    <w:pPr>
      <w:suppressLineNumbers/>
      <w:jc w:val="center"/>
    </w:pPr>
    <w:rPr>
      <w:rFonts w:ascii="Times New Roman" w:hAnsi="Times New Roman"/>
      <w:iCs/>
    </w:rPr>
  </w:style>
  <w:style w:type="paragraph" w:customStyle="1" w:styleId="Index">
    <w:name w:val="Index"/>
    <w:basedOn w:val="Normal"/>
    <w:qFormat/>
    <w:pPr>
      <w:suppressLineNumbers/>
    </w:pPr>
  </w:style>
  <w:style w:type="paragraph" w:styleId="ListParagraph">
    <w:name w:val="List Paragraph"/>
    <w:basedOn w:val="Normal"/>
    <w:qFormat/>
    <w:pPr>
      <w:spacing w:after="160"/>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rsid w:val="0020000C"/>
    <w:pPr>
      <w:spacing w:before="120" w:after="120"/>
      <w:jc w:val="center"/>
    </w:pPr>
    <w:rPr>
      <w:rFonts w:ascii="Times New Roman" w:hAnsi="Times New Roman"/>
      <w:bCs/>
    </w:rPr>
  </w:style>
  <w:style w:type="paragraph" w:customStyle="1" w:styleId="FrameContents">
    <w:name w:val="Frame Contents"/>
    <w:basedOn w:val="Normal"/>
    <w:qFormat/>
  </w:style>
  <w:style w:type="paragraph" w:customStyle="1" w:styleId="HeaderandFooter">
    <w:name w:val="Header and Footer"/>
    <w:basedOn w:val="Normal"/>
    <w:qFormat/>
    <w:pPr>
      <w:suppressLineNumbers/>
      <w:tabs>
        <w:tab w:val="center" w:pos="4680"/>
        <w:tab w:val="right" w:pos="9360"/>
      </w:tabs>
    </w:pPr>
  </w:style>
  <w:style w:type="paragraph" w:styleId="Footer">
    <w:name w:val="footer"/>
    <w:basedOn w:val="HeaderandFooter"/>
    <w:link w:val="FooterChar"/>
    <w:uiPriority w:val="99"/>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paragraph" w:styleId="BalloonText">
    <w:name w:val="Balloon Text"/>
    <w:basedOn w:val="Normal"/>
    <w:link w:val="BalloonTextChar"/>
    <w:uiPriority w:val="99"/>
    <w:semiHidden/>
    <w:unhideWhenUsed/>
    <w:rsid w:val="000F7CA7"/>
    <w:rPr>
      <w:rFonts w:ascii="Segoe UI" w:hAnsi="Segoe UI" w:cs="Mangal"/>
      <w:sz w:val="18"/>
      <w:szCs w:val="16"/>
    </w:rPr>
  </w:style>
  <w:style w:type="character" w:customStyle="1" w:styleId="BalloonTextChar">
    <w:name w:val="Balloon Text Char"/>
    <w:basedOn w:val="DefaultParagraphFont"/>
    <w:link w:val="BalloonText"/>
    <w:uiPriority w:val="99"/>
    <w:semiHidden/>
    <w:rsid w:val="000F7CA7"/>
    <w:rPr>
      <w:rFonts w:ascii="Segoe UI" w:hAnsi="Segoe UI" w:cs="Mangal"/>
      <w:sz w:val="18"/>
      <w:szCs w:val="16"/>
    </w:rPr>
  </w:style>
  <w:style w:type="table" w:styleId="TableGrid">
    <w:name w:val="Table Grid"/>
    <w:basedOn w:val="TableNormal"/>
    <w:uiPriority w:val="39"/>
    <w:rsid w:val="009660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9C3DB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9C3DB8"/>
    <w:rPr>
      <w:rFonts w:cs="Mangal"/>
      <w:sz w:val="24"/>
      <w:szCs w:val="21"/>
    </w:rPr>
  </w:style>
  <w:style w:type="paragraph" w:customStyle="1" w:styleId="TitleText">
    <w:name w:val="TitleText"/>
    <w:basedOn w:val="Normal"/>
    <w:rsid w:val="00CA0009"/>
    <w:pPr>
      <w:suppressAutoHyphens w:val="0"/>
      <w:spacing w:before="240" w:line="360" w:lineRule="auto"/>
      <w:jc w:val="center"/>
    </w:pPr>
    <w:rPr>
      <w:rFonts w:ascii="Times New Roman" w:eastAsia="Times New Roman" w:hAnsi="Times New Roman" w:cs="Times New Roman"/>
      <w:b/>
      <w:kern w:val="0"/>
      <w:sz w:val="32"/>
      <w:szCs w:val="32"/>
      <w:lang w:val="en-US" w:eastAsia="en-US" w:bidi="ar-SA"/>
    </w:rPr>
  </w:style>
  <w:style w:type="paragraph" w:customStyle="1" w:styleId="SubTitleText">
    <w:name w:val="SubTitleText"/>
    <w:basedOn w:val="TitleText"/>
    <w:rsid w:val="00CA0009"/>
    <w:rPr>
      <w:b w:val="0"/>
      <w:i/>
      <w:sz w:val="24"/>
      <w:szCs w:val="24"/>
    </w:rPr>
  </w:style>
  <w:style w:type="paragraph" w:customStyle="1" w:styleId="StudentInfo">
    <w:name w:val="StudentInfo"/>
    <w:basedOn w:val="Normal"/>
    <w:rsid w:val="00CA0009"/>
    <w:pPr>
      <w:suppressAutoHyphens w:val="0"/>
      <w:spacing w:before="240" w:line="360" w:lineRule="auto"/>
      <w:jc w:val="center"/>
    </w:pPr>
    <w:rPr>
      <w:rFonts w:ascii="Times New Roman" w:eastAsia="Times New Roman" w:hAnsi="Times New Roman" w:cs="Times New Roman"/>
      <w:kern w:val="0"/>
      <w:lang w:val="en-US" w:eastAsia="en-US" w:bidi="ar-SA"/>
    </w:rPr>
  </w:style>
  <w:style w:type="paragraph" w:customStyle="1" w:styleId="SupervisorInfo">
    <w:name w:val="SupervisorInfo"/>
    <w:basedOn w:val="StudentInfo"/>
    <w:rsid w:val="00CA0009"/>
  </w:style>
  <w:style w:type="paragraph" w:customStyle="1" w:styleId="FrontHeading">
    <w:name w:val="FrontHeading"/>
    <w:basedOn w:val="Normal"/>
    <w:rsid w:val="00CA0009"/>
    <w:pPr>
      <w:pageBreakBefore/>
      <w:suppressAutoHyphens w:val="0"/>
      <w:spacing w:before="240" w:line="360" w:lineRule="auto"/>
      <w:jc w:val="center"/>
      <w:outlineLvl w:val="0"/>
    </w:pPr>
    <w:rPr>
      <w:rFonts w:ascii="Times New Roman" w:eastAsia="Times New Roman" w:hAnsi="Times New Roman" w:cs="Times New Roman"/>
      <w:b/>
      <w:noProof/>
      <w:kern w:val="0"/>
      <w:sz w:val="28"/>
      <w:lang w:val="ms-MY" w:eastAsia="en-US" w:bidi="ar-SA"/>
    </w:rPr>
  </w:style>
  <w:style w:type="character" w:customStyle="1" w:styleId="FooterChar">
    <w:name w:val="Footer Char"/>
    <w:basedOn w:val="DefaultParagraphFont"/>
    <w:link w:val="Footer"/>
    <w:uiPriority w:val="99"/>
    <w:rsid w:val="0012219A"/>
    <w:rPr>
      <w:sz w:val="24"/>
    </w:rPr>
  </w:style>
  <w:style w:type="character" w:customStyle="1" w:styleId="Heading2Char">
    <w:name w:val="Heading 2 Char"/>
    <w:basedOn w:val="DefaultParagraphFont"/>
    <w:link w:val="Heading2"/>
    <w:uiPriority w:val="9"/>
    <w:rsid w:val="00F91A01"/>
    <w:rPr>
      <w:rFonts w:ascii="Times New Roman" w:eastAsiaTheme="majorEastAsia" w:hAnsi="Times New Roman" w:cs="Mangal"/>
      <w:b/>
      <w:color w:val="000000" w:themeColor="text1"/>
      <w:sz w:val="24"/>
      <w:szCs w:val="23"/>
    </w:rPr>
  </w:style>
  <w:style w:type="character" w:customStyle="1" w:styleId="Heading3Char">
    <w:name w:val="Heading 3 Char"/>
    <w:basedOn w:val="DefaultParagraphFont"/>
    <w:link w:val="Heading3"/>
    <w:uiPriority w:val="9"/>
    <w:rsid w:val="00F91A01"/>
    <w:rPr>
      <w:rFonts w:ascii="Times New Roman" w:eastAsiaTheme="majorEastAsia" w:hAnsi="Times New Roman" w:cs="Mangal"/>
      <w:b/>
      <w:color w:val="000000" w:themeColor="text1"/>
      <w:sz w:val="24"/>
      <w:szCs w:val="21"/>
    </w:rPr>
  </w:style>
  <w:style w:type="paragraph" w:styleId="TOCHeading">
    <w:name w:val="TOC Heading"/>
    <w:basedOn w:val="Heading1"/>
    <w:next w:val="Normal"/>
    <w:uiPriority w:val="39"/>
    <w:unhideWhenUsed/>
    <w:qFormat/>
    <w:rsid w:val="0075563E"/>
    <w:pPr>
      <w:keepLines/>
      <w:numPr>
        <w:numId w:val="0"/>
      </w:numPr>
      <w:suppressAutoHyphens w:val="0"/>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75563E"/>
    <w:pPr>
      <w:spacing w:after="100"/>
    </w:pPr>
    <w:rPr>
      <w:rFonts w:cs="Mangal"/>
      <w:szCs w:val="21"/>
    </w:rPr>
  </w:style>
  <w:style w:type="paragraph" w:styleId="TOC2">
    <w:name w:val="toc 2"/>
    <w:basedOn w:val="Normal"/>
    <w:next w:val="Normal"/>
    <w:autoRedefine/>
    <w:uiPriority w:val="39"/>
    <w:unhideWhenUsed/>
    <w:rsid w:val="0075563E"/>
    <w:pPr>
      <w:spacing w:after="100"/>
      <w:ind w:left="240"/>
    </w:pPr>
    <w:rPr>
      <w:rFonts w:cs="Mangal"/>
      <w:szCs w:val="21"/>
    </w:rPr>
  </w:style>
  <w:style w:type="paragraph" w:styleId="TOC3">
    <w:name w:val="toc 3"/>
    <w:basedOn w:val="Normal"/>
    <w:next w:val="Normal"/>
    <w:autoRedefine/>
    <w:uiPriority w:val="39"/>
    <w:unhideWhenUsed/>
    <w:rsid w:val="0075563E"/>
    <w:pPr>
      <w:spacing w:after="100"/>
      <w:ind w:left="480"/>
    </w:pPr>
    <w:rPr>
      <w:rFonts w:cs="Mangal"/>
      <w:szCs w:val="21"/>
    </w:rPr>
  </w:style>
  <w:style w:type="paragraph" w:styleId="TableofFigures">
    <w:name w:val="table of figures"/>
    <w:basedOn w:val="Normal"/>
    <w:next w:val="Normal"/>
    <w:link w:val="TableofFiguresChar"/>
    <w:uiPriority w:val="99"/>
    <w:unhideWhenUsed/>
    <w:rsid w:val="0020000C"/>
    <w:rPr>
      <w:rFonts w:cs="Mangal"/>
      <w:szCs w:val="21"/>
    </w:rPr>
  </w:style>
  <w:style w:type="paragraph" w:customStyle="1" w:styleId="F1">
    <w:name w:val="F1"/>
    <w:basedOn w:val="TableofFigures"/>
    <w:next w:val="TableofFigures"/>
    <w:link w:val="F1Char"/>
    <w:rsid w:val="003665BE"/>
    <w:pPr>
      <w:jc w:val="center"/>
    </w:pPr>
    <w:rPr>
      <w:rFonts w:ascii="Times New Roman" w:hAnsi="Times New Roman"/>
      <w:b/>
      <w:bCs/>
      <w:sz w:val="28"/>
      <w:szCs w:val="28"/>
    </w:rPr>
  </w:style>
  <w:style w:type="character" w:customStyle="1" w:styleId="TableofFiguresChar">
    <w:name w:val="Table of Figures Char"/>
    <w:basedOn w:val="DefaultParagraphFont"/>
    <w:link w:val="TableofFigures"/>
    <w:uiPriority w:val="99"/>
    <w:rsid w:val="003665BE"/>
    <w:rPr>
      <w:rFonts w:cs="Mangal"/>
      <w:sz w:val="24"/>
      <w:szCs w:val="21"/>
    </w:rPr>
  </w:style>
  <w:style w:type="character" w:customStyle="1" w:styleId="F1Char">
    <w:name w:val="F1 Char"/>
    <w:basedOn w:val="TableofFiguresChar"/>
    <w:link w:val="F1"/>
    <w:rsid w:val="003665BE"/>
    <w:rPr>
      <w:rFonts w:ascii="Times New Roman" w:hAnsi="Times New Roman" w:cs="Mangal"/>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661077">
      <w:bodyDiv w:val="1"/>
      <w:marLeft w:val="0"/>
      <w:marRight w:val="0"/>
      <w:marTop w:val="0"/>
      <w:marBottom w:val="0"/>
      <w:divBdr>
        <w:top w:val="none" w:sz="0" w:space="0" w:color="auto"/>
        <w:left w:val="none" w:sz="0" w:space="0" w:color="auto"/>
        <w:bottom w:val="none" w:sz="0" w:space="0" w:color="auto"/>
        <w:right w:val="none" w:sz="0" w:space="0" w:color="auto"/>
      </w:divBdr>
    </w:div>
    <w:div w:id="1863205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zzub\OneDrive%20-%20Universiti%20Sains%20Malaysia\Desktop\CDS%20590\Time-Series-Forecasting\Final%20Report\Draft%202%20Report.docx" TargetMode="External"/><Relationship Id="rId18" Type="http://schemas.openxmlformats.org/officeDocument/2006/relationships/hyperlink" Target="file:///C:\Users\azzub\OneDrive%20-%20Universiti%20Sains%20Malaysia\Desktop\CDS%20590\Time-Series-Forecasting\Final%20Report\Draft%202%20Report.docx" TargetMode="External"/><Relationship Id="rId26" Type="http://schemas.openxmlformats.org/officeDocument/2006/relationships/image" Target="media/image6.png"/><Relationship Id="rId39" Type="http://schemas.openxmlformats.org/officeDocument/2006/relationships/chart" Target="charts/chart2.xml"/><Relationship Id="rId21" Type="http://schemas.openxmlformats.org/officeDocument/2006/relationships/footer" Target="footer4.xml"/><Relationship Id="rId34" Type="http://schemas.openxmlformats.org/officeDocument/2006/relationships/image" Target="media/image14.png"/><Relationship Id="rId42" Type="http://schemas.openxmlformats.org/officeDocument/2006/relationships/diagramData" Target="diagrams/data1.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zzub\OneDrive%20-%20Universiti%20Sains%20Malaysia\Desktop\CDS%20590\Time-Series-Forecasting\Final%20Report\Draft%202%20Report.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8.png"/><Relationship Id="rId45"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hyperlink" Target="file:///C:\Users\azzub\OneDrive%20-%20Universiti%20Sains%20Malaysia\Desktop\CDS%20590\Time-Series-Forecasting\Final%20Report\Draft%202%20Report.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file:///C:\Users\azzub\OneDrive%20-%20Universiti%20Sains%20Malaysia\Desktop\CDS%20590\Time-Series-Forecasting\Final%20Report\Draft%202%20Report.docx" TargetMode="External"/><Relationship Id="rId31" Type="http://schemas.openxmlformats.org/officeDocument/2006/relationships/image" Target="media/image11.png"/><Relationship Id="rId44"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zzub\OneDrive%20-%20Universiti%20Sains%20Malaysia\Desktop\CDS%20590\Time-Series-Forecasting\Final%20Report\Draft%202%20Report.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Layout" Target="diagrams/layout1.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azzub\OneDrive%20-%20Universiti%20Sains%20Malaysia\Desktop\CDS%20590\Time-Series-Forecasting\Final%20Report\Draft%202%20Report.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chart" Target="charts/chart1.xml"/><Relationship Id="rId46" Type="http://schemas.microsoft.com/office/2007/relationships/diagramDrawing" Target="diagrams/drawing1.xml"/><Relationship Id="rId20" Type="http://schemas.openxmlformats.org/officeDocument/2006/relationships/footer" Target="footer3.xml"/><Relationship Id="rId41" Type="http://schemas.openxmlformats.org/officeDocument/2006/relationships/image" Target="media/image19.jp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Sheet1!$B$4</c:f>
              <c:strCache>
                <c:ptCount val="1"/>
                <c:pt idx="0">
                  <c:v>Expanding Window</c:v>
                </c:pt>
              </c:strCache>
            </c:strRef>
          </c:tx>
          <c:spPr>
            <a:solidFill>
              <a:schemeClr val="accent1"/>
            </a:solidFill>
            <a:ln>
              <a:noFill/>
            </a:ln>
            <a:effectLst/>
          </c:spPr>
          <c:invertIfNegative val="0"/>
          <c:cat>
            <c:multiLvlStrRef>
              <c:f>Sheet1!$C$2:$J$3</c:f>
              <c:multiLvlStrCache>
                <c:ptCount val="8"/>
                <c:lvl>
                  <c:pt idx="0">
                    <c:v>Before</c:v>
                  </c:pt>
                  <c:pt idx="1">
                    <c:v>After</c:v>
                  </c:pt>
                  <c:pt idx="2">
                    <c:v>Before</c:v>
                  </c:pt>
                  <c:pt idx="3">
                    <c:v>After</c:v>
                  </c:pt>
                  <c:pt idx="4">
                    <c:v>Before</c:v>
                  </c:pt>
                  <c:pt idx="5">
                    <c:v>After</c:v>
                  </c:pt>
                  <c:pt idx="6">
                    <c:v>Before</c:v>
                  </c:pt>
                  <c:pt idx="7">
                    <c:v>After</c:v>
                  </c:pt>
                </c:lvl>
                <c:lvl>
                  <c:pt idx="0">
                    <c:v>Bagging</c:v>
                  </c:pt>
                  <c:pt idx="2">
                    <c:v>Random Forest</c:v>
                  </c:pt>
                  <c:pt idx="4">
                    <c:v>AdaBoost</c:v>
                  </c:pt>
                  <c:pt idx="6">
                    <c:v>XGBoost</c:v>
                  </c:pt>
                </c:lvl>
              </c:multiLvlStrCache>
            </c:multiLvlStrRef>
          </c:cat>
          <c:val>
            <c:numRef>
              <c:f>Sheet1!$C$4:$J$4</c:f>
              <c:numCache>
                <c:formatCode>General</c:formatCode>
                <c:ptCount val="8"/>
                <c:pt idx="0">
                  <c:v>7138.13</c:v>
                </c:pt>
                <c:pt idx="1">
                  <c:v>4999.24</c:v>
                </c:pt>
                <c:pt idx="2">
                  <c:v>7057.1</c:v>
                </c:pt>
                <c:pt idx="3">
                  <c:v>4673.63</c:v>
                </c:pt>
                <c:pt idx="4">
                  <c:v>5982.15</c:v>
                </c:pt>
                <c:pt idx="5">
                  <c:v>5509.88</c:v>
                </c:pt>
                <c:pt idx="6">
                  <c:v>5837.29</c:v>
                </c:pt>
                <c:pt idx="7">
                  <c:v>5226.53</c:v>
                </c:pt>
              </c:numCache>
            </c:numRef>
          </c:val>
          <c:extLst>
            <c:ext xmlns:c16="http://schemas.microsoft.com/office/drawing/2014/chart" uri="{C3380CC4-5D6E-409C-BE32-E72D297353CC}">
              <c16:uniqueId val="{00000000-F2B2-4537-8418-623F268D87FE}"/>
            </c:ext>
          </c:extLst>
        </c:ser>
        <c:ser>
          <c:idx val="1"/>
          <c:order val="1"/>
          <c:tx>
            <c:strRef>
              <c:f>Sheet1!$B$5</c:f>
              <c:strCache>
                <c:ptCount val="1"/>
                <c:pt idx="0">
                  <c:v>Sliding Window</c:v>
                </c:pt>
              </c:strCache>
            </c:strRef>
          </c:tx>
          <c:spPr>
            <a:solidFill>
              <a:schemeClr val="accent2"/>
            </a:solidFill>
            <a:ln>
              <a:noFill/>
            </a:ln>
            <a:effectLst/>
          </c:spPr>
          <c:invertIfNegative val="0"/>
          <c:cat>
            <c:multiLvlStrRef>
              <c:f>Sheet1!$C$2:$J$3</c:f>
              <c:multiLvlStrCache>
                <c:ptCount val="8"/>
                <c:lvl>
                  <c:pt idx="0">
                    <c:v>Before</c:v>
                  </c:pt>
                  <c:pt idx="1">
                    <c:v>After</c:v>
                  </c:pt>
                  <c:pt idx="2">
                    <c:v>Before</c:v>
                  </c:pt>
                  <c:pt idx="3">
                    <c:v>After</c:v>
                  </c:pt>
                  <c:pt idx="4">
                    <c:v>Before</c:v>
                  </c:pt>
                  <c:pt idx="5">
                    <c:v>After</c:v>
                  </c:pt>
                  <c:pt idx="6">
                    <c:v>Before</c:v>
                  </c:pt>
                  <c:pt idx="7">
                    <c:v>After</c:v>
                  </c:pt>
                </c:lvl>
                <c:lvl>
                  <c:pt idx="0">
                    <c:v>Bagging</c:v>
                  </c:pt>
                  <c:pt idx="2">
                    <c:v>Random Forest</c:v>
                  </c:pt>
                  <c:pt idx="4">
                    <c:v>AdaBoost</c:v>
                  </c:pt>
                  <c:pt idx="6">
                    <c:v>XGBoost</c:v>
                  </c:pt>
                </c:lvl>
              </c:multiLvlStrCache>
            </c:multiLvlStrRef>
          </c:cat>
          <c:val>
            <c:numRef>
              <c:f>Sheet1!$C$5:$J$5</c:f>
              <c:numCache>
                <c:formatCode>General</c:formatCode>
                <c:ptCount val="8"/>
                <c:pt idx="0">
                  <c:v>7036.21</c:v>
                </c:pt>
                <c:pt idx="1">
                  <c:v>4770.1899999999996</c:v>
                </c:pt>
                <c:pt idx="2">
                  <c:v>6554.78</c:v>
                </c:pt>
                <c:pt idx="3">
                  <c:v>4354.24</c:v>
                </c:pt>
                <c:pt idx="4">
                  <c:v>6530.31</c:v>
                </c:pt>
                <c:pt idx="5">
                  <c:v>5072.4399999999996</c:v>
                </c:pt>
                <c:pt idx="6">
                  <c:v>5693.98</c:v>
                </c:pt>
                <c:pt idx="7">
                  <c:v>5090.1099999999997</c:v>
                </c:pt>
              </c:numCache>
            </c:numRef>
          </c:val>
          <c:extLst>
            <c:ext xmlns:c16="http://schemas.microsoft.com/office/drawing/2014/chart" uri="{C3380CC4-5D6E-409C-BE32-E72D297353CC}">
              <c16:uniqueId val="{00000001-F2B2-4537-8418-623F268D87FE}"/>
            </c:ext>
          </c:extLst>
        </c:ser>
        <c:ser>
          <c:idx val="3"/>
          <c:order val="2"/>
          <c:tx>
            <c:strRef>
              <c:f>Sheet1!$B$7</c:f>
              <c:strCache>
                <c:ptCount val="1"/>
                <c:pt idx="0">
                  <c:v>Non-random Split</c:v>
                </c:pt>
              </c:strCache>
            </c:strRef>
          </c:tx>
          <c:spPr>
            <a:solidFill>
              <a:schemeClr val="accent4"/>
            </a:solidFill>
            <a:ln>
              <a:noFill/>
            </a:ln>
            <a:effectLst/>
          </c:spPr>
          <c:invertIfNegative val="0"/>
          <c:cat>
            <c:multiLvlStrRef>
              <c:f>Sheet1!$C$2:$J$3</c:f>
              <c:multiLvlStrCache>
                <c:ptCount val="8"/>
                <c:lvl>
                  <c:pt idx="0">
                    <c:v>Before</c:v>
                  </c:pt>
                  <c:pt idx="1">
                    <c:v>After</c:v>
                  </c:pt>
                  <c:pt idx="2">
                    <c:v>Before</c:v>
                  </c:pt>
                  <c:pt idx="3">
                    <c:v>After</c:v>
                  </c:pt>
                  <c:pt idx="4">
                    <c:v>Before</c:v>
                  </c:pt>
                  <c:pt idx="5">
                    <c:v>After</c:v>
                  </c:pt>
                  <c:pt idx="6">
                    <c:v>Before</c:v>
                  </c:pt>
                  <c:pt idx="7">
                    <c:v>After</c:v>
                  </c:pt>
                </c:lvl>
                <c:lvl>
                  <c:pt idx="0">
                    <c:v>Bagging</c:v>
                  </c:pt>
                  <c:pt idx="2">
                    <c:v>Random Forest</c:v>
                  </c:pt>
                  <c:pt idx="4">
                    <c:v>AdaBoost</c:v>
                  </c:pt>
                  <c:pt idx="6">
                    <c:v>XGBoost</c:v>
                  </c:pt>
                </c:lvl>
              </c:multiLvlStrCache>
            </c:multiLvlStrRef>
          </c:cat>
          <c:val>
            <c:numRef>
              <c:f>Sheet1!$C$7:$J$7</c:f>
              <c:numCache>
                <c:formatCode>General</c:formatCode>
                <c:ptCount val="8"/>
                <c:pt idx="0">
                  <c:v>27585.97</c:v>
                </c:pt>
                <c:pt idx="1">
                  <c:v>11676.41</c:v>
                </c:pt>
                <c:pt idx="2">
                  <c:v>24905.06</c:v>
                </c:pt>
                <c:pt idx="3">
                  <c:v>12902.98</c:v>
                </c:pt>
                <c:pt idx="4">
                  <c:v>24387.61</c:v>
                </c:pt>
                <c:pt idx="5">
                  <c:v>8619.4500000000007</c:v>
                </c:pt>
                <c:pt idx="6">
                  <c:v>22622.79</c:v>
                </c:pt>
                <c:pt idx="7">
                  <c:v>8619.4699999999993</c:v>
                </c:pt>
              </c:numCache>
            </c:numRef>
          </c:val>
          <c:extLst>
            <c:ext xmlns:c16="http://schemas.microsoft.com/office/drawing/2014/chart" uri="{C3380CC4-5D6E-409C-BE32-E72D297353CC}">
              <c16:uniqueId val="{00000003-F2B2-4537-8418-623F268D87FE}"/>
            </c:ext>
          </c:extLst>
        </c:ser>
        <c:dLbls>
          <c:showLegendKey val="0"/>
          <c:showVal val="0"/>
          <c:showCatName val="0"/>
          <c:showSerName val="0"/>
          <c:showPercent val="0"/>
          <c:showBubbleSize val="0"/>
        </c:dLbls>
        <c:gapWidth val="219"/>
        <c:overlap val="-27"/>
        <c:axId val="1326506991"/>
        <c:axId val="1326497423"/>
      </c:barChart>
      <c:catAx>
        <c:axId val="1326506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latin typeface="Arial" panose="020B0604020202020204" pitchFamily="34" charset="0"/>
                    <a:cs typeface="Arial" panose="020B0604020202020204" pitchFamily="34" charset="0"/>
                  </a:rPr>
                  <a:t>Machine Learning</a:t>
                </a:r>
                <a:r>
                  <a:rPr lang="en-US" sz="1000" baseline="0">
                    <a:latin typeface="Arial" panose="020B0604020202020204" pitchFamily="34" charset="0"/>
                    <a:cs typeface="Arial" panose="020B0604020202020204" pitchFamily="34" charset="0"/>
                  </a:rPr>
                  <a:t> Algorithms</a:t>
                </a:r>
                <a:endParaRPr lang="en-US" sz="1000">
                  <a:latin typeface="Arial" panose="020B0604020202020204" pitchFamily="34" charset="0"/>
                  <a:cs typeface="Arial" panose="020B0604020202020204" pitchFamily="34" charset="0"/>
                </a:endParaRPr>
              </a:p>
            </c:rich>
          </c:tx>
          <c:layout>
            <c:manualLayout>
              <c:xMode val="edge"/>
              <c:yMode val="edge"/>
              <c:x val="0.3457997444457081"/>
              <c:y val="0.936185360223103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6497423"/>
        <c:crosses val="autoZero"/>
        <c:auto val="1"/>
        <c:lblAlgn val="ctr"/>
        <c:lblOffset val="100"/>
        <c:noMultiLvlLbl val="0"/>
      </c:catAx>
      <c:valAx>
        <c:axId val="1326497423"/>
        <c:scaling>
          <c:orientation val="minMax"/>
          <c:max val="30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Arial" panose="020B0604020202020204" pitchFamily="34" charset="0"/>
                    <a:cs typeface="Arial" panose="020B0604020202020204" pitchFamily="34" charset="0"/>
                  </a:rPr>
                  <a:t>RMSE</a:t>
                </a:r>
              </a:p>
            </c:rich>
          </c:tx>
          <c:layout>
            <c:manualLayout>
              <c:xMode val="edge"/>
              <c:yMode val="edge"/>
              <c:x val="1.0983026928357226E-2"/>
              <c:y val="0.4250278311265677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6506991"/>
        <c:crosses val="autoZero"/>
        <c:crossBetween val="between"/>
        <c:majorUnit val="500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635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589077978155955"/>
          <c:y val="0.29048153088809925"/>
          <c:w val="0.82045330623994583"/>
          <c:h val="0.44763287647514827"/>
        </c:manualLayout>
      </c:layout>
      <c:lineChart>
        <c:grouping val="standard"/>
        <c:varyColors val="0"/>
        <c:ser>
          <c:idx val="0"/>
          <c:order val="0"/>
          <c:tx>
            <c:strRef>
              <c:f>Sheet2!$B$1</c:f>
              <c:strCache>
                <c:ptCount val="1"/>
                <c:pt idx="0">
                  <c:v>Bagging (SW)</c:v>
                </c:pt>
              </c:strCache>
            </c:strRef>
          </c:tx>
          <c:spPr>
            <a:ln w="28575" cap="rnd">
              <a:solidFill>
                <a:srgbClr val="0070C0"/>
              </a:solidFill>
              <a:round/>
            </a:ln>
            <a:effectLst/>
          </c:spPr>
          <c:marker>
            <c:symbol val="circle"/>
            <c:size val="6"/>
            <c:spPr>
              <a:solidFill>
                <a:schemeClr val="tx1"/>
              </a:solidFill>
              <a:ln w="9525" cap="sq">
                <a:solidFill>
                  <a:schemeClr val="tx1">
                    <a:alpha val="90000"/>
                  </a:schemeClr>
                </a:solidFill>
                <a:miter lim="800000"/>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Sheet2!$B$2:$B$10</c:f>
              <c:numCache>
                <c:formatCode>#,##0.00</c:formatCode>
                <c:ptCount val="9"/>
                <c:pt idx="0">
                  <c:v>221.70000000001164</c:v>
                </c:pt>
                <c:pt idx="1">
                  <c:v>4500.8999999999942</c:v>
                </c:pt>
                <c:pt idx="2">
                  <c:v>15898.399999999994</c:v>
                </c:pt>
                <c:pt idx="3">
                  <c:v>3721.7000000000116</c:v>
                </c:pt>
                <c:pt idx="4">
                  <c:v>1312</c:v>
                </c:pt>
                <c:pt idx="5">
                  <c:v>4630.7999999999884</c:v>
                </c:pt>
                <c:pt idx="6">
                  <c:v>17046.700000000012</c:v>
                </c:pt>
                <c:pt idx="7">
                  <c:v>4819.1000000000058</c:v>
                </c:pt>
                <c:pt idx="8">
                  <c:v>3114</c:v>
                </c:pt>
              </c:numCache>
            </c:numRef>
          </c:val>
          <c:smooth val="0"/>
          <c:extLst>
            <c:ext xmlns:c16="http://schemas.microsoft.com/office/drawing/2014/chart" uri="{C3380CC4-5D6E-409C-BE32-E72D297353CC}">
              <c16:uniqueId val="{00000000-A6F0-4161-8EDB-430333CEF309}"/>
            </c:ext>
          </c:extLst>
        </c:ser>
        <c:ser>
          <c:idx val="1"/>
          <c:order val="1"/>
          <c:tx>
            <c:strRef>
              <c:f>Sheet2!$C$1</c:f>
              <c:strCache>
                <c:ptCount val="1"/>
                <c:pt idx="0">
                  <c:v>Random Forest (SW)</c:v>
                </c:pt>
              </c:strCache>
            </c:strRef>
          </c:tx>
          <c:spPr>
            <a:ln w="28575" cap="rnd">
              <a:solidFill>
                <a:srgbClr val="00B050"/>
              </a:solidFill>
              <a:round/>
            </a:ln>
            <a:effectLst/>
          </c:spPr>
          <c:marker>
            <c:symbol val="circle"/>
            <c:size val="6"/>
            <c:spPr>
              <a:solidFill>
                <a:schemeClr val="tx1"/>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Sheet2!$C$2:$C$10</c:f>
              <c:numCache>
                <c:formatCode>#,##0.00</c:formatCode>
                <c:ptCount val="9"/>
                <c:pt idx="0">
                  <c:v>759.52999999999884</c:v>
                </c:pt>
                <c:pt idx="1">
                  <c:v>4313.7999999999884</c:v>
                </c:pt>
                <c:pt idx="2">
                  <c:v>16351.73000000001</c:v>
                </c:pt>
                <c:pt idx="3">
                  <c:v>1789.429999999993</c:v>
                </c:pt>
                <c:pt idx="4">
                  <c:v>702.60999999998603</c:v>
                </c:pt>
                <c:pt idx="5">
                  <c:v>4254.4200000000128</c:v>
                </c:pt>
                <c:pt idx="6">
                  <c:v>16445.209999999992</c:v>
                </c:pt>
                <c:pt idx="7">
                  <c:v>1812.3299999999872</c:v>
                </c:pt>
                <c:pt idx="8">
                  <c:v>2827.8299999999872</c:v>
                </c:pt>
              </c:numCache>
            </c:numRef>
          </c:val>
          <c:smooth val="0"/>
          <c:extLst>
            <c:ext xmlns:c16="http://schemas.microsoft.com/office/drawing/2014/chart" uri="{C3380CC4-5D6E-409C-BE32-E72D297353CC}">
              <c16:uniqueId val="{00000001-A6F0-4161-8EDB-430333CEF309}"/>
            </c:ext>
          </c:extLst>
        </c:ser>
        <c:ser>
          <c:idx val="2"/>
          <c:order val="2"/>
          <c:tx>
            <c:strRef>
              <c:f>Sheet2!$D$1</c:f>
              <c:strCache>
                <c:ptCount val="1"/>
                <c:pt idx="0">
                  <c:v>AdaBoost (SW)</c:v>
                </c:pt>
              </c:strCache>
            </c:strRef>
          </c:tx>
          <c:spPr>
            <a:ln w="28575" cap="rnd">
              <a:solidFill>
                <a:schemeClr val="accent3"/>
              </a:solidFill>
              <a:round/>
            </a:ln>
            <a:effectLst/>
          </c:spPr>
          <c:marker>
            <c:symbol val="circle"/>
            <c:size val="6"/>
            <c:spPr>
              <a:solidFill>
                <a:schemeClr val="tx1"/>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Sheet2!$D$2:$D$10</c:f>
              <c:numCache>
                <c:formatCode>#,##0.00</c:formatCode>
                <c:ptCount val="9"/>
                <c:pt idx="0">
                  <c:v>2558</c:v>
                </c:pt>
                <c:pt idx="1">
                  <c:v>4077</c:v>
                </c:pt>
                <c:pt idx="2">
                  <c:v>15083</c:v>
                </c:pt>
                <c:pt idx="3">
                  <c:v>5230</c:v>
                </c:pt>
                <c:pt idx="4">
                  <c:v>257</c:v>
                </c:pt>
                <c:pt idx="5">
                  <c:v>4528</c:v>
                </c:pt>
                <c:pt idx="6">
                  <c:v>14757</c:v>
                </c:pt>
                <c:pt idx="7">
                  <c:v>3465</c:v>
                </c:pt>
                <c:pt idx="8">
                  <c:v>2421</c:v>
                </c:pt>
              </c:numCache>
            </c:numRef>
          </c:val>
          <c:smooth val="0"/>
          <c:extLst>
            <c:ext xmlns:c16="http://schemas.microsoft.com/office/drawing/2014/chart" uri="{C3380CC4-5D6E-409C-BE32-E72D297353CC}">
              <c16:uniqueId val="{00000002-A6F0-4161-8EDB-430333CEF309}"/>
            </c:ext>
          </c:extLst>
        </c:ser>
        <c:ser>
          <c:idx val="3"/>
          <c:order val="3"/>
          <c:tx>
            <c:strRef>
              <c:f>Sheet2!$E$1</c:f>
              <c:strCache>
                <c:ptCount val="1"/>
                <c:pt idx="0">
                  <c:v>XGBoost (SW)</c:v>
                </c:pt>
              </c:strCache>
            </c:strRef>
          </c:tx>
          <c:spPr>
            <a:ln w="28575" cap="rnd">
              <a:solidFill>
                <a:srgbClr val="7030A0"/>
              </a:solidFill>
              <a:round/>
            </a:ln>
            <a:effectLst/>
          </c:spPr>
          <c:marker>
            <c:symbol val="circle"/>
            <c:size val="6"/>
            <c:spPr>
              <a:solidFill>
                <a:schemeClr val="tx1">
                  <a:lumMod val="95000"/>
                  <a:lumOff val="5000"/>
                </a:schemeClr>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Sheet2!$E$2:$E$10</c:f>
              <c:numCache>
                <c:formatCode>#,##0.00</c:formatCode>
                <c:ptCount val="9"/>
                <c:pt idx="0">
                  <c:v>1413.046875</c:v>
                </c:pt>
                <c:pt idx="1">
                  <c:v>4077.046875</c:v>
                </c:pt>
                <c:pt idx="2">
                  <c:v>15083.046875</c:v>
                </c:pt>
                <c:pt idx="3">
                  <c:v>5229.953125</c:v>
                </c:pt>
                <c:pt idx="4">
                  <c:v>257.046875</c:v>
                </c:pt>
                <c:pt idx="5">
                  <c:v>4528.046875</c:v>
                </c:pt>
                <c:pt idx="6">
                  <c:v>14757.046875</c:v>
                </c:pt>
                <c:pt idx="7">
                  <c:v>3464.953125</c:v>
                </c:pt>
                <c:pt idx="8">
                  <c:v>2420.953125</c:v>
                </c:pt>
              </c:numCache>
            </c:numRef>
          </c:val>
          <c:smooth val="0"/>
          <c:extLst>
            <c:ext xmlns:c16="http://schemas.microsoft.com/office/drawing/2014/chart" uri="{C3380CC4-5D6E-409C-BE32-E72D297353CC}">
              <c16:uniqueId val="{00000003-A6F0-4161-8EDB-430333CEF309}"/>
            </c:ext>
          </c:extLst>
        </c:ser>
        <c:ser>
          <c:idx val="4"/>
          <c:order val="4"/>
          <c:tx>
            <c:strRef>
              <c:f>Sheet2!$F$1</c:f>
              <c:strCache>
                <c:ptCount val="1"/>
                <c:pt idx="0">
                  <c:v>Bagging (EW)</c:v>
                </c:pt>
              </c:strCache>
            </c:strRef>
          </c:tx>
          <c:spPr>
            <a:ln w="28575" cap="rnd">
              <a:solidFill>
                <a:srgbClr val="0070C0"/>
              </a:solidFill>
              <a:round/>
            </a:ln>
            <a:effectLst/>
          </c:spPr>
          <c:marker>
            <c:symbol val="square"/>
            <c:size val="6"/>
            <c:spPr>
              <a:solidFill>
                <a:schemeClr val="tx1"/>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Sheet2!$F$2:$F$10</c:f>
              <c:numCache>
                <c:formatCode>#,##0.00</c:formatCode>
                <c:ptCount val="9"/>
                <c:pt idx="0">
                  <c:v>1059.1000000000058</c:v>
                </c:pt>
                <c:pt idx="1">
                  <c:v>4103.7999999999884</c:v>
                </c:pt>
                <c:pt idx="2">
                  <c:v>16865.700000000012</c:v>
                </c:pt>
                <c:pt idx="3">
                  <c:v>4227.5</c:v>
                </c:pt>
                <c:pt idx="4">
                  <c:v>196.29999999998836</c:v>
                </c:pt>
                <c:pt idx="5">
                  <c:v>4605.1000000000058</c:v>
                </c:pt>
                <c:pt idx="6">
                  <c:v>18405.100000000006</c:v>
                </c:pt>
                <c:pt idx="7">
                  <c:v>1867.7000000000116</c:v>
                </c:pt>
                <c:pt idx="8">
                  <c:v>402.79999999998836</c:v>
                </c:pt>
              </c:numCache>
            </c:numRef>
          </c:val>
          <c:smooth val="0"/>
          <c:extLst>
            <c:ext xmlns:c16="http://schemas.microsoft.com/office/drawing/2014/chart" uri="{C3380CC4-5D6E-409C-BE32-E72D297353CC}">
              <c16:uniqueId val="{00000004-A6F0-4161-8EDB-430333CEF309}"/>
            </c:ext>
          </c:extLst>
        </c:ser>
        <c:ser>
          <c:idx val="5"/>
          <c:order val="5"/>
          <c:tx>
            <c:strRef>
              <c:f>Sheet2!$G$1</c:f>
              <c:strCache>
                <c:ptCount val="1"/>
                <c:pt idx="0">
                  <c:v>Random Forest (EW)</c:v>
                </c:pt>
              </c:strCache>
            </c:strRef>
          </c:tx>
          <c:spPr>
            <a:ln w="28575" cap="rnd">
              <a:solidFill>
                <a:srgbClr val="00B050"/>
              </a:solidFill>
              <a:round/>
            </a:ln>
            <a:effectLst/>
          </c:spPr>
          <c:marker>
            <c:symbol val="square"/>
            <c:size val="6"/>
            <c:spPr>
              <a:solidFill>
                <a:schemeClr val="tx1"/>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Sheet2!$G$2:$G$10</c:f>
              <c:numCache>
                <c:formatCode>#,##0.00</c:formatCode>
                <c:ptCount val="9"/>
                <c:pt idx="0">
                  <c:v>1753.4500000000116</c:v>
                </c:pt>
                <c:pt idx="1">
                  <c:v>4858.6199999999953</c:v>
                </c:pt>
                <c:pt idx="2">
                  <c:v>16952.890000000014</c:v>
                </c:pt>
                <c:pt idx="3">
                  <c:v>830.44000000000233</c:v>
                </c:pt>
                <c:pt idx="4">
                  <c:v>988.80999999999767</c:v>
                </c:pt>
                <c:pt idx="5">
                  <c:v>4434.8099999999977</c:v>
                </c:pt>
                <c:pt idx="6">
                  <c:v>16611.100000000006</c:v>
                </c:pt>
                <c:pt idx="7">
                  <c:v>3109.9100000000035</c:v>
                </c:pt>
                <c:pt idx="8">
                  <c:v>1262.7300000000105</c:v>
                </c:pt>
              </c:numCache>
            </c:numRef>
          </c:val>
          <c:smooth val="0"/>
          <c:extLst>
            <c:ext xmlns:c16="http://schemas.microsoft.com/office/drawing/2014/chart" uri="{C3380CC4-5D6E-409C-BE32-E72D297353CC}">
              <c16:uniqueId val="{00000005-A6F0-4161-8EDB-430333CEF309}"/>
            </c:ext>
          </c:extLst>
        </c:ser>
        <c:ser>
          <c:idx val="6"/>
          <c:order val="6"/>
          <c:tx>
            <c:strRef>
              <c:f>Sheet2!$H$1</c:f>
              <c:strCache>
                <c:ptCount val="1"/>
                <c:pt idx="0">
                  <c:v>AdaBoost (EW)</c:v>
                </c:pt>
              </c:strCache>
            </c:strRef>
          </c:tx>
          <c:spPr>
            <a:ln w="28575" cap="rnd">
              <a:solidFill>
                <a:schemeClr val="bg1">
                  <a:lumMod val="50000"/>
                </a:schemeClr>
              </a:solidFill>
              <a:round/>
            </a:ln>
            <a:effectLst/>
          </c:spPr>
          <c:marker>
            <c:symbol val="square"/>
            <c:size val="6"/>
            <c:spPr>
              <a:solidFill>
                <a:schemeClr val="tx1"/>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Sheet2!$H$2:$H$10</c:f>
              <c:numCache>
                <c:formatCode>#,##0.00</c:formatCode>
                <c:ptCount val="9"/>
                <c:pt idx="0">
                  <c:v>1413</c:v>
                </c:pt>
                <c:pt idx="1">
                  <c:v>4077</c:v>
                </c:pt>
                <c:pt idx="2">
                  <c:v>15083</c:v>
                </c:pt>
                <c:pt idx="3">
                  <c:v>5230</c:v>
                </c:pt>
                <c:pt idx="4">
                  <c:v>257</c:v>
                </c:pt>
                <c:pt idx="5">
                  <c:v>4785</c:v>
                </c:pt>
                <c:pt idx="6">
                  <c:v>16927</c:v>
                </c:pt>
                <c:pt idx="7">
                  <c:v>3465</c:v>
                </c:pt>
                <c:pt idx="8">
                  <c:v>2421</c:v>
                </c:pt>
              </c:numCache>
            </c:numRef>
          </c:val>
          <c:smooth val="0"/>
          <c:extLst>
            <c:ext xmlns:c16="http://schemas.microsoft.com/office/drawing/2014/chart" uri="{C3380CC4-5D6E-409C-BE32-E72D297353CC}">
              <c16:uniqueId val="{00000006-A6F0-4161-8EDB-430333CEF309}"/>
            </c:ext>
          </c:extLst>
        </c:ser>
        <c:ser>
          <c:idx val="7"/>
          <c:order val="7"/>
          <c:tx>
            <c:strRef>
              <c:f>Sheet2!$I$1</c:f>
              <c:strCache>
                <c:ptCount val="1"/>
                <c:pt idx="0">
                  <c:v>XGBoost (EW)</c:v>
                </c:pt>
              </c:strCache>
            </c:strRef>
          </c:tx>
          <c:spPr>
            <a:ln w="28575" cap="rnd">
              <a:solidFill>
                <a:srgbClr val="7030A0"/>
              </a:solidFill>
              <a:round/>
            </a:ln>
            <a:effectLst/>
          </c:spPr>
          <c:marker>
            <c:symbol val="square"/>
            <c:size val="5"/>
            <c:spPr>
              <a:solidFill>
                <a:schemeClr val="tx1"/>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Sheet2!$I$2:$I$10</c:f>
              <c:numCache>
                <c:formatCode>#,##0.00</c:formatCode>
                <c:ptCount val="9"/>
                <c:pt idx="0">
                  <c:v>1413.015625</c:v>
                </c:pt>
                <c:pt idx="1">
                  <c:v>4077.03125</c:v>
                </c:pt>
                <c:pt idx="2">
                  <c:v>15083.046875</c:v>
                </c:pt>
                <c:pt idx="3">
                  <c:v>5229.390625</c:v>
                </c:pt>
                <c:pt idx="4">
                  <c:v>257.015625</c:v>
                </c:pt>
                <c:pt idx="5">
                  <c:v>4528.046875</c:v>
                </c:pt>
                <c:pt idx="6">
                  <c:v>14757.3125</c:v>
                </c:pt>
                <c:pt idx="7">
                  <c:v>3464.796875</c:v>
                </c:pt>
                <c:pt idx="8">
                  <c:v>2420.953125</c:v>
                </c:pt>
              </c:numCache>
            </c:numRef>
          </c:val>
          <c:smooth val="0"/>
          <c:extLst>
            <c:ext xmlns:c16="http://schemas.microsoft.com/office/drawing/2014/chart" uri="{C3380CC4-5D6E-409C-BE32-E72D297353CC}">
              <c16:uniqueId val="{00000007-A6F0-4161-8EDB-430333CEF309}"/>
            </c:ext>
          </c:extLst>
        </c:ser>
        <c:ser>
          <c:idx val="8"/>
          <c:order val="8"/>
          <c:tx>
            <c:strRef>
              <c:f>Sheet2!$J$1</c:f>
              <c:strCache>
                <c:ptCount val="1"/>
                <c:pt idx="0">
                  <c:v>UECM</c:v>
                </c:pt>
              </c:strCache>
            </c:strRef>
          </c:tx>
          <c:spPr>
            <a:ln w="28575" cap="rnd">
              <a:solidFill>
                <a:srgbClr val="FF0000"/>
              </a:solidFill>
              <a:round/>
            </a:ln>
            <a:effectLst/>
          </c:spPr>
          <c:marker>
            <c:symbol val="triangle"/>
            <c:size val="6"/>
            <c:spPr>
              <a:solidFill>
                <a:schemeClr val="bg1">
                  <a:lumMod val="50000"/>
                </a:schemeClr>
              </a:solidFill>
              <a:ln w="9525">
                <a:solidFill>
                  <a:schemeClr val="bg1">
                    <a:lumMod val="50000"/>
                  </a:schemeClr>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Sheet2!$J$2:$J$10</c:f>
              <c:numCache>
                <c:formatCode>#,##0.00</c:formatCode>
                <c:ptCount val="9"/>
                <c:pt idx="0">
                  <c:v>1560.1</c:v>
                </c:pt>
                <c:pt idx="1">
                  <c:v>5650.9</c:v>
                </c:pt>
                <c:pt idx="2">
                  <c:v>1952.9</c:v>
                </c:pt>
                <c:pt idx="3">
                  <c:v>382.7</c:v>
                </c:pt>
                <c:pt idx="4">
                  <c:v>1883.3</c:v>
                </c:pt>
                <c:pt idx="5">
                  <c:v>1037.7</c:v>
                </c:pt>
                <c:pt idx="6">
                  <c:v>1127.5</c:v>
                </c:pt>
                <c:pt idx="7">
                  <c:v>1114.0999999999999</c:v>
                </c:pt>
                <c:pt idx="8">
                  <c:v>261.39999999999998</c:v>
                </c:pt>
              </c:numCache>
            </c:numRef>
          </c:val>
          <c:smooth val="0"/>
          <c:extLst>
            <c:ext xmlns:c16="http://schemas.microsoft.com/office/drawing/2014/chart" uri="{C3380CC4-5D6E-409C-BE32-E72D297353CC}">
              <c16:uniqueId val="{00000008-A6F0-4161-8EDB-430333CEF309}"/>
            </c:ext>
          </c:extLst>
        </c:ser>
        <c:ser>
          <c:idx val="9"/>
          <c:order val="9"/>
          <c:tx>
            <c:strRef>
              <c:f>Sheet2!$K$1</c:f>
              <c:strCache>
                <c:ptCount val="1"/>
                <c:pt idx="0">
                  <c:v>MIDAS</c:v>
                </c:pt>
              </c:strCache>
            </c:strRef>
          </c:tx>
          <c:spPr>
            <a:ln w="28575" cap="rnd">
              <a:solidFill>
                <a:srgbClr val="FF0000"/>
              </a:solidFill>
              <a:round/>
            </a:ln>
            <a:effectLst/>
          </c:spPr>
          <c:marker>
            <c:symbol val="triangle"/>
            <c:size val="6"/>
            <c:spPr>
              <a:solidFill>
                <a:schemeClr val="accent5">
                  <a:lumMod val="75000"/>
                </a:schemeClr>
              </a:solidFill>
              <a:ln w="9525">
                <a:solidFill>
                  <a:srgbClr val="0070C0"/>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Sheet2!$K$2:$K$10</c:f>
              <c:numCache>
                <c:formatCode>General</c:formatCode>
                <c:ptCount val="9"/>
                <c:pt idx="0">
                  <c:v>2596.6</c:v>
                </c:pt>
                <c:pt idx="1">
                  <c:v>1009.1</c:v>
                </c:pt>
                <c:pt idx="2">
                  <c:v>664.4</c:v>
                </c:pt>
                <c:pt idx="3">
                  <c:v>2495.4</c:v>
                </c:pt>
                <c:pt idx="4" formatCode="#,##0.00">
                  <c:v>2142.8000000000002</c:v>
                </c:pt>
                <c:pt idx="5" formatCode="#,##0.00">
                  <c:v>608.20000000000005</c:v>
                </c:pt>
                <c:pt idx="6" formatCode="#,##0.00">
                  <c:v>1118.3</c:v>
                </c:pt>
                <c:pt idx="7" formatCode="#,##0.00">
                  <c:v>261.3</c:v>
                </c:pt>
                <c:pt idx="8" formatCode="#,##0.00">
                  <c:v>233.6</c:v>
                </c:pt>
              </c:numCache>
            </c:numRef>
          </c:val>
          <c:smooth val="0"/>
          <c:extLst>
            <c:ext xmlns:c16="http://schemas.microsoft.com/office/drawing/2014/chart" uri="{C3380CC4-5D6E-409C-BE32-E72D297353CC}">
              <c16:uniqueId val="{00000009-A6F0-4161-8EDB-430333CEF309}"/>
            </c:ext>
          </c:extLst>
        </c:ser>
        <c:dLbls>
          <c:showLegendKey val="0"/>
          <c:showVal val="0"/>
          <c:showCatName val="0"/>
          <c:showSerName val="0"/>
          <c:showPercent val="0"/>
          <c:showBubbleSize val="0"/>
        </c:dLbls>
        <c:marker val="1"/>
        <c:smooth val="0"/>
        <c:axId val="637581152"/>
        <c:axId val="637581984"/>
      </c:lineChart>
      <c:catAx>
        <c:axId val="637581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Quarter</a:t>
                </a:r>
              </a:p>
            </c:rich>
          </c:tx>
          <c:layout>
            <c:manualLayout>
              <c:xMode val="edge"/>
              <c:yMode val="edge"/>
              <c:x val="0.5256442299551265"/>
              <c:y val="0.8693033698209278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581984"/>
        <c:crosses val="autoZero"/>
        <c:auto val="1"/>
        <c:lblAlgn val="ctr"/>
        <c:lblOffset val="100"/>
        <c:noMultiLvlLbl val="0"/>
      </c:catAx>
      <c:valAx>
        <c:axId val="63758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RMSE</a:t>
                </a:r>
              </a:p>
            </c:rich>
          </c:tx>
          <c:layout>
            <c:manualLayout>
              <c:xMode val="edge"/>
              <c:yMode val="edge"/>
              <c:x val="1.533011599356532E-2"/>
              <c:y val="0.4473870304428507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581152"/>
        <c:crosses val="autoZero"/>
        <c:crossBetween val="between"/>
      </c:valAx>
      <c:spPr>
        <a:noFill/>
        <a:ln>
          <a:noFill/>
        </a:ln>
        <a:effectLst/>
      </c:spPr>
    </c:plotArea>
    <c:legend>
      <c:legendPos val="t"/>
      <c:layout>
        <c:manualLayout>
          <c:xMode val="edge"/>
          <c:yMode val="edge"/>
          <c:x val="6.0246750622749243E-2"/>
          <c:y val="2.122819896004112E-2"/>
          <c:w val="0.88394596850703078"/>
          <c:h val="0.1738071326191335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89455A-7FCB-4D98-9AC8-FB839B18BBA0}" type="doc">
      <dgm:prSet loTypeId="urn:microsoft.com/office/officeart/2005/8/layout/process5" loCatId="process" qsTypeId="urn:microsoft.com/office/officeart/2005/8/quickstyle/simple3" qsCatId="simple" csTypeId="urn:microsoft.com/office/officeart/2005/8/colors/accent1_2" csCatId="accent1" phldr="1"/>
      <dgm:spPr/>
      <dgm:t>
        <a:bodyPr/>
        <a:lstStyle/>
        <a:p>
          <a:endParaRPr lang="en-US"/>
        </a:p>
      </dgm:t>
    </dgm:pt>
    <dgm:pt modelId="{870E13F7-86AC-45F4-A116-AFF5ECAEAA9A}">
      <dgm:prSet phldrT="[Text]" custT="1"/>
      <dgm:spPr>
        <a:solidFill>
          <a:srgbClr val="99CCFF"/>
        </a:solidFill>
        <a:ln>
          <a:noFill/>
        </a:ln>
      </dgm:spPr>
      <dgm:t>
        <a:bodyPr/>
        <a:lstStyle/>
        <a:p>
          <a:pPr algn="ctr"/>
          <a:r>
            <a:rPr lang="en-US" sz="1600">
              <a:latin typeface="Times New Roman" panose="02020603050405020304" pitchFamily="18" charset="0"/>
              <a:cs typeface="Times New Roman" panose="02020603050405020304" pitchFamily="18" charset="0"/>
            </a:rPr>
            <a:t>Company Demonstration</a:t>
          </a:r>
        </a:p>
      </dgm:t>
    </dgm:pt>
    <dgm:pt modelId="{BD3DC47D-DE04-498C-ACFC-B50BEFDA7CE9}" type="parTrans" cxnId="{56F711D2-FD9C-4E7E-B9B7-3EF045E259D8}">
      <dgm:prSet/>
      <dgm:spPr/>
      <dgm:t>
        <a:bodyPr/>
        <a:lstStyle/>
        <a:p>
          <a:pPr algn="ctr"/>
          <a:endParaRPr lang="en-US"/>
        </a:p>
      </dgm:t>
    </dgm:pt>
    <dgm:pt modelId="{8305B678-27ED-492A-80BB-B39F26FE87C6}" type="sibTrans" cxnId="{56F711D2-FD9C-4E7E-B9B7-3EF045E259D8}">
      <dgm:prSet/>
      <dgm:spPr/>
      <dgm:t>
        <a:bodyPr/>
        <a:lstStyle/>
        <a:p>
          <a:pPr algn="ctr"/>
          <a:endParaRPr lang="en-US"/>
        </a:p>
      </dgm:t>
    </dgm:pt>
    <dgm:pt modelId="{8E64D0A7-8BBE-402A-B488-10F5E2BB61AB}">
      <dgm:prSet phldrT="[Text]" custT="1"/>
      <dgm:spPr>
        <a:solidFill>
          <a:schemeClr val="accent6">
            <a:lumMod val="40000"/>
            <a:lumOff val="60000"/>
          </a:schemeClr>
        </a:solidFill>
        <a:ln>
          <a:noFill/>
        </a:ln>
      </dgm:spPr>
      <dgm:t>
        <a:bodyPr/>
        <a:lstStyle/>
        <a:p>
          <a:pPr algn="ctr"/>
          <a:r>
            <a:rPr lang="en-US" sz="1600">
              <a:latin typeface="Times New Roman" panose="02020603050405020304" pitchFamily="18" charset="0"/>
              <a:cs typeface="Times New Roman" panose="02020603050405020304" pitchFamily="18" charset="0"/>
            </a:rPr>
            <a:t>Proof of Concept</a:t>
          </a:r>
        </a:p>
      </dgm:t>
    </dgm:pt>
    <dgm:pt modelId="{0B2160BD-D640-4DFD-8F69-0763F6F8951F}" type="parTrans" cxnId="{75F5A53D-62DD-427B-A945-7D7D6ACE1CAF}">
      <dgm:prSet/>
      <dgm:spPr/>
      <dgm:t>
        <a:bodyPr/>
        <a:lstStyle/>
        <a:p>
          <a:pPr algn="ctr"/>
          <a:endParaRPr lang="en-US"/>
        </a:p>
      </dgm:t>
    </dgm:pt>
    <dgm:pt modelId="{90BBDC8B-B054-45CB-B87B-03A98A39ECD2}" type="sibTrans" cxnId="{75F5A53D-62DD-427B-A945-7D7D6ACE1CAF}">
      <dgm:prSet/>
      <dgm:spPr/>
      <dgm:t>
        <a:bodyPr/>
        <a:lstStyle/>
        <a:p>
          <a:pPr algn="ctr"/>
          <a:endParaRPr lang="en-US"/>
        </a:p>
      </dgm:t>
    </dgm:pt>
    <dgm:pt modelId="{DC8459A8-20BE-4638-8653-FC63E061C781}">
      <dgm:prSet phldrT="[Text]" custT="1"/>
      <dgm:spPr>
        <a:solidFill>
          <a:schemeClr val="accent3">
            <a:lumMod val="40000"/>
            <a:lumOff val="60000"/>
          </a:schemeClr>
        </a:solidFill>
        <a:ln>
          <a:noFill/>
        </a:ln>
      </dgm:spPr>
      <dgm:t>
        <a:bodyPr/>
        <a:lstStyle/>
        <a:p>
          <a:pPr algn="ctr"/>
          <a:r>
            <a:rPr lang="en-US" sz="1600">
              <a:latin typeface="Times New Roman" panose="02020603050405020304" pitchFamily="18" charset="0"/>
              <a:cs typeface="Times New Roman" panose="02020603050405020304" pitchFamily="18" charset="0"/>
            </a:rPr>
            <a:t>User-based Requirement Specifications</a:t>
          </a:r>
        </a:p>
      </dgm:t>
    </dgm:pt>
    <dgm:pt modelId="{9A8E0E3E-27EE-4AFB-8921-1F6A1BEEFBC8}" type="parTrans" cxnId="{CE3FEF02-8D3E-4D21-9793-67628C6D29AF}">
      <dgm:prSet/>
      <dgm:spPr/>
      <dgm:t>
        <a:bodyPr/>
        <a:lstStyle/>
        <a:p>
          <a:pPr algn="ctr"/>
          <a:endParaRPr lang="en-US"/>
        </a:p>
      </dgm:t>
    </dgm:pt>
    <dgm:pt modelId="{4874CACB-6409-46E6-B979-28F9591EAEBD}" type="sibTrans" cxnId="{CE3FEF02-8D3E-4D21-9793-67628C6D29AF}">
      <dgm:prSet/>
      <dgm:spPr/>
      <dgm:t>
        <a:bodyPr/>
        <a:lstStyle/>
        <a:p>
          <a:pPr algn="ctr"/>
          <a:endParaRPr lang="en-US"/>
        </a:p>
      </dgm:t>
    </dgm:pt>
    <dgm:pt modelId="{6A4EBC66-2A6F-40E3-BE7E-486DD13A0FEB}">
      <dgm:prSet phldrT="[Text]" custT="1"/>
      <dgm:spPr>
        <a:solidFill>
          <a:srgbClr val="FFFF99"/>
        </a:solidFill>
        <a:ln>
          <a:noFill/>
        </a:ln>
      </dgm:spPr>
      <dgm:t>
        <a:bodyPr/>
        <a:lstStyle/>
        <a:p>
          <a:pPr algn="ctr"/>
          <a:r>
            <a:rPr lang="en-US" sz="1600">
              <a:latin typeface="Times New Roman" panose="02020603050405020304" pitchFamily="18" charset="0"/>
              <a:cs typeface="Times New Roman" panose="02020603050405020304" pitchFamily="18" charset="0"/>
            </a:rPr>
            <a:t>Installation</a:t>
          </a:r>
        </a:p>
      </dgm:t>
    </dgm:pt>
    <dgm:pt modelId="{B652071B-7CBD-4AA6-B022-B1BE15C23C4F}" type="parTrans" cxnId="{D6215FF6-D088-413A-8AFE-C9DAC2C22E42}">
      <dgm:prSet/>
      <dgm:spPr/>
      <dgm:t>
        <a:bodyPr/>
        <a:lstStyle/>
        <a:p>
          <a:pPr algn="ctr"/>
          <a:endParaRPr lang="en-US"/>
        </a:p>
      </dgm:t>
    </dgm:pt>
    <dgm:pt modelId="{C26A4D5F-674F-417E-B55D-8089689CF146}" type="sibTrans" cxnId="{D6215FF6-D088-413A-8AFE-C9DAC2C22E42}">
      <dgm:prSet/>
      <dgm:spPr/>
      <dgm:t>
        <a:bodyPr/>
        <a:lstStyle/>
        <a:p>
          <a:pPr algn="ctr"/>
          <a:endParaRPr lang="en-US"/>
        </a:p>
      </dgm:t>
    </dgm:pt>
    <dgm:pt modelId="{5CCFB32A-5015-4701-AD68-E0BD7909DA5B}">
      <dgm:prSet phldrT="[Text]" custT="1"/>
      <dgm:spPr>
        <a:solidFill>
          <a:srgbClr val="FFCCFF"/>
        </a:solidFill>
        <a:ln>
          <a:noFill/>
        </a:ln>
      </dgm:spPr>
      <dgm:t>
        <a:bodyPr/>
        <a:lstStyle/>
        <a:p>
          <a:pPr algn="ctr"/>
          <a:r>
            <a:rPr lang="en-US" sz="1600">
              <a:latin typeface="Times New Roman" panose="02020603050405020304" pitchFamily="18" charset="0"/>
              <a:cs typeface="Times New Roman" panose="02020603050405020304" pitchFamily="18" charset="0"/>
            </a:rPr>
            <a:t>Training</a:t>
          </a:r>
        </a:p>
      </dgm:t>
    </dgm:pt>
    <dgm:pt modelId="{954B761F-CCFC-4A4E-BC12-5063CDADE8D9}" type="parTrans" cxnId="{157D6491-24DC-4828-B6E8-8AEC7194B973}">
      <dgm:prSet/>
      <dgm:spPr/>
      <dgm:t>
        <a:bodyPr/>
        <a:lstStyle/>
        <a:p>
          <a:pPr algn="ctr"/>
          <a:endParaRPr lang="en-US"/>
        </a:p>
      </dgm:t>
    </dgm:pt>
    <dgm:pt modelId="{293796B4-A17F-456A-B862-C71FAEF0AE98}" type="sibTrans" cxnId="{157D6491-24DC-4828-B6E8-8AEC7194B973}">
      <dgm:prSet/>
      <dgm:spPr/>
      <dgm:t>
        <a:bodyPr/>
        <a:lstStyle/>
        <a:p>
          <a:pPr algn="ctr"/>
          <a:endParaRPr lang="en-US"/>
        </a:p>
      </dgm:t>
    </dgm:pt>
    <dgm:pt modelId="{17E39BEB-E0A9-4B8E-9E25-F8229B3AD42C}">
      <dgm:prSet phldrT="[Text]" custT="1"/>
      <dgm:spPr>
        <a:solidFill>
          <a:srgbClr val="FF9999"/>
        </a:solidFill>
        <a:ln>
          <a:noFill/>
        </a:ln>
      </dgm:spPr>
      <dgm:t>
        <a:bodyPr/>
        <a:lstStyle/>
        <a:p>
          <a:pPr algn="ctr"/>
          <a:r>
            <a:rPr lang="en-US" sz="1600">
              <a:latin typeface="Times New Roman" panose="02020603050405020304" pitchFamily="18" charset="0"/>
              <a:cs typeface="Times New Roman" panose="02020603050405020304" pitchFamily="18" charset="0"/>
            </a:rPr>
            <a:t>User Acceptance Test</a:t>
          </a:r>
        </a:p>
      </dgm:t>
    </dgm:pt>
    <dgm:pt modelId="{AE7277DC-7F0A-40E6-AF1A-B689FD0B9543}" type="parTrans" cxnId="{9DC76A5F-A44B-44C9-A45F-855F145FA69A}">
      <dgm:prSet/>
      <dgm:spPr/>
      <dgm:t>
        <a:bodyPr/>
        <a:lstStyle/>
        <a:p>
          <a:pPr algn="ctr"/>
          <a:endParaRPr lang="en-US"/>
        </a:p>
      </dgm:t>
    </dgm:pt>
    <dgm:pt modelId="{5128237A-DA77-405E-BB97-F7061932838A}" type="sibTrans" cxnId="{9DC76A5F-A44B-44C9-A45F-855F145FA69A}">
      <dgm:prSet/>
      <dgm:spPr/>
      <dgm:t>
        <a:bodyPr/>
        <a:lstStyle/>
        <a:p>
          <a:pPr algn="ctr"/>
          <a:endParaRPr lang="en-US"/>
        </a:p>
      </dgm:t>
    </dgm:pt>
    <dgm:pt modelId="{5AE907F6-59E3-41B3-961D-1327E6C9171B}" type="pres">
      <dgm:prSet presAssocID="{F989455A-7FCB-4D98-9AC8-FB839B18BBA0}" presName="diagram" presStyleCnt="0">
        <dgm:presLayoutVars>
          <dgm:dir/>
          <dgm:resizeHandles val="exact"/>
        </dgm:presLayoutVars>
      </dgm:prSet>
      <dgm:spPr/>
    </dgm:pt>
    <dgm:pt modelId="{CA58C3C2-4795-4470-BF66-476C50295B8B}" type="pres">
      <dgm:prSet presAssocID="{870E13F7-86AC-45F4-A116-AFF5ECAEAA9A}" presName="node" presStyleLbl="node1" presStyleIdx="0" presStyleCnt="6">
        <dgm:presLayoutVars>
          <dgm:bulletEnabled val="1"/>
        </dgm:presLayoutVars>
      </dgm:prSet>
      <dgm:spPr/>
    </dgm:pt>
    <dgm:pt modelId="{A5207653-3F02-4A9A-9018-CBF39C1AC835}" type="pres">
      <dgm:prSet presAssocID="{8305B678-27ED-492A-80BB-B39F26FE87C6}" presName="sibTrans" presStyleLbl="sibTrans2D1" presStyleIdx="0" presStyleCnt="5"/>
      <dgm:spPr/>
    </dgm:pt>
    <dgm:pt modelId="{2C1059A3-2867-47D2-9557-3258390F15DD}" type="pres">
      <dgm:prSet presAssocID="{8305B678-27ED-492A-80BB-B39F26FE87C6}" presName="connectorText" presStyleLbl="sibTrans2D1" presStyleIdx="0" presStyleCnt="5"/>
      <dgm:spPr/>
    </dgm:pt>
    <dgm:pt modelId="{C4DB9BFE-9DEA-4D53-AB84-2E5A8C9EFE73}" type="pres">
      <dgm:prSet presAssocID="{8E64D0A7-8BBE-402A-B488-10F5E2BB61AB}" presName="node" presStyleLbl="node1" presStyleIdx="1" presStyleCnt="6">
        <dgm:presLayoutVars>
          <dgm:bulletEnabled val="1"/>
        </dgm:presLayoutVars>
      </dgm:prSet>
      <dgm:spPr/>
    </dgm:pt>
    <dgm:pt modelId="{09C56F97-27E0-4C91-8A03-FAF5A1CA68A9}" type="pres">
      <dgm:prSet presAssocID="{90BBDC8B-B054-45CB-B87B-03A98A39ECD2}" presName="sibTrans" presStyleLbl="sibTrans2D1" presStyleIdx="1" presStyleCnt="5"/>
      <dgm:spPr/>
    </dgm:pt>
    <dgm:pt modelId="{145A3E41-A3EC-4A0A-967C-0C4DF5BDFECF}" type="pres">
      <dgm:prSet presAssocID="{90BBDC8B-B054-45CB-B87B-03A98A39ECD2}" presName="connectorText" presStyleLbl="sibTrans2D1" presStyleIdx="1" presStyleCnt="5"/>
      <dgm:spPr/>
    </dgm:pt>
    <dgm:pt modelId="{6C3303E4-A96A-4250-B4E6-34E37082AD43}" type="pres">
      <dgm:prSet presAssocID="{DC8459A8-20BE-4638-8653-FC63E061C781}" presName="node" presStyleLbl="node1" presStyleIdx="2" presStyleCnt="6">
        <dgm:presLayoutVars>
          <dgm:bulletEnabled val="1"/>
        </dgm:presLayoutVars>
      </dgm:prSet>
      <dgm:spPr/>
    </dgm:pt>
    <dgm:pt modelId="{4128C231-686E-4327-A1BF-0752AB33604A}" type="pres">
      <dgm:prSet presAssocID="{4874CACB-6409-46E6-B979-28F9591EAEBD}" presName="sibTrans" presStyleLbl="sibTrans2D1" presStyleIdx="2" presStyleCnt="5"/>
      <dgm:spPr/>
    </dgm:pt>
    <dgm:pt modelId="{029646AC-7D44-4B8D-988D-4BC16BECB9D2}" type="pres">
      <dgm:prSet presAssocID="{4874CACB-6409-46E6-B979-28F9591EAEBD}" presName="connectorText" presStyleLbl="sibTrans2D1" presStyleIdx="2" presStyleCnt="5"/>
      <dgm:spPr/>
    </dgm:pt>
    <dgm:pt modelId="{8FEEB53E-7F9B-4EDA-8B4C-9EFDC60ACC15}" type="pres">
      <dgm:prSet presAssocID="{6A4EBC66-2A6F-40E3-BE7E-486DD13A0FEB}" presName="node" presStyleLbl="node1" presStyleIdx="3" presStyleCnt="6">
        <dgm:presLayoutVars>
          <dgm:bulletEnabled val="1"/>
        </dgm:presLayoutVars>
      </dgm:prSet>
      <dgm:spPr/>
    </dgm:pt>
    <dgm:pt modelId="{9FC9C29D-407A-47E4-BD29-77E22D53A86D}" type="pres">
      <dgm:prSet presAssocID="{C26A4D5F-674F-417E-B55D-8089689CF146}" presName="sibTrans" presStyleLbl="sibTrans2D1" presStyleIdx="3" presStyleCnt="5"/>
      <dgm:spPr/>
    </dgm:pt>
    <dgm:pt modelId="{CA4B8E44-3EDA-480C-B802-FF4498FAF80C}" type="pres">
      <dgm:prSet presAssocID="{C26A4D5F-674F-417E-B55D-8089689CF146}" presName="connectorText" presStyleLbl="sibTrans2D1" presStyleIdx="3" presStyleCnt="5"/>
      <dgm:spPr/>
    </dgm:pt>
    <dgm:pt modelId="{C2CEE83F-7D79-4392-98E1-2F8FF73297A3}" type="pres">
      <dgm:prSet presAssocID="{5CCFB32A-5015-4701-AD68-E0BD7909DA5B}" presName="node" presStyleLbl="node1" presStyleIdx="4" presStyleCnt="6">
        <dgm:presLayoutVars>
          <dgm:bulletEnabled val="1"/>
        </dgm:presLayoutVars>
      </dgm:prSet>
      <dgm:spPr/>
    </dgm:pt>
    <dgm:pt modelId="{4A4B0F93-2F69-4C17-8CB4-FA66F6F69B6F}" type="pres">
      <dgm:prSet presAssocID="{293796B4-A17F-456A-B862-C71FAEF0AE98}" presName="sibTrans" presStyleLbl="sibTrans2D1" presStyleIdx="4" presStyleCnt="5"/>
      <dgm:spPr/>
    </dgm:pt>
    <dgm:pt modelId="{D25A93E7-DE14-4ACA-B8DD-8F64A5B873F8}" type="pres">
      <dgm:prSet presAssocID="{293796B4-A17F-456A-B862-C71FAEF0AE98}" presName="connectorText" presStyleLbl="sibTrans2D1" presStyleIdx="4" presStyleCnt="5"/>
      <dgm:spPr/>
    </dgm:pt>
    <dgm:pt modelId="{6BCA369E-2149-4747-8AEF-C5F2FBEFC3B9}" type="pres">
      <dgm:prSet presAssocID="{17E39BEB-E0A9-4B8E-9E25-F8229B3AD42C}" presName="node" presStyleLbl="node1" presStyleIdx="5" presStyleCnt="6">
        <dgm:presLayoutVars>
          <dgm:bulletEnabled val="1"/>
        </dgm:presLayoutVars>
      </dgm:prSet>
      <dgm:spPr/>
    </dgm:pt>
  </dgm:ptLst>
  <dgm:cxnLst>
    <dgm:cxn modelId="{CE3FEF02-8D3E-4D21-9793-67628C6D29AF}" srcId="{F989455A-7FCB-4D98-9AC8-FB839B18BBA0}" destId="{DC8459A8-20BE-4638-8653-FC63E061C781}" srcOrd="2" destOrd="0" parTransId="{9A8E0E3E-27EE-4AFB-8921-1F6A1BEEFBC8}" sibTransId="{4874CACB-6409-46E6-B979-28F9591EAEBD}"/>
    <dgm:cxn modelId="{2391242A-9ED3-40DD-A41E-A8414D9D2C12}" type="presOf" srcId="{DC8459A8-20BE-4638-8653-FC63E061C781}" destId="{6C3303E4-A96A-4250-B4E6-34E37082AD43}" srcOrd="0" destOrd="0" presId="urn:microsoft.com/office/officeart/2005/8/layout/process5"/>
    <dgm:cxn modelId="{1FC7F82E-9356-46E5-A183-58B5E39F2BA7}" type="presOf" srcId="{17E39BEB-E0A9-4B8E-9E25-F8229B3AD42C}" destId="{6BCA369E-2149-4747-8AEF-C5F2FBEFC3B9}" srcOrd="0" destOrd="0" presId="urn:microsoft.com/office/officeart/2005/8/layout/process5"/>
    <dgm:cxn modelId="{75F5A53D-62DD-427B-A945-7D7D6ACE1CAF}" srcId="{F989455A-7FCB-4D98-9AC8-FB839B18BBA0}" destId="{8E64D0A7-8BBE-402A-B488-10F5E2BB61AB}" srcOrd="1" destOrd="0" parTransId="{0B2160BD-D640-4DFD-8F69-0763F6F8951F}" sibTransId="{90BBDC8B-B054-45CB-B87B-03A98A39ECD2}"/>
    <dgm:cxn modelId="{77691D5D-45D2-48AB-BA5A-4FDADCF8CFEB}" type="presOf" srcId="{C26A4D5F-674F-417E-B55D-8089689CF146}" destId="{9FC9C29D-407A-47E4-BD29-77E22D53A86D}" srcOrd="0" destOrd="0" presId="urn:microsoft.com/office/officeart/2005/8/layout/process5"/>
    <dgm:cxn modelId="{9DC76A5F-A44B-44C9-A45F-855F145FA69A}" srcId="{F989455A-7FCB-4D98-9AC8-FB839B18BBA0}" destId="{17E39BEB-E0A9-4B8E-9E25-F8229B3AD42C}" srcOrd="5" destOrd="0" parTransId="{AE7277DC-7F0A-40E6-AF1A-B689FD0B9543}" sibTransId="{5128237A-DA77-405E-BB97-F7061932838A}"/>
    <dgm:cxn modelId="{E87D0364-7538-41F2-BC3D-9A875DABF58A}" type="presOf" srcId="{293796B4-A17F-456A-B862-C71FAEF0AE98}" destId="{D25A93E7-DE14-4ACA-B8DD-8F64A5B873F8}" srcOrd="1" destOrd="0" presId="urn:microsoft.com/office/officeart/2005/8/layout/process5"/>
    <dgm:cxn modelId="{04FFF676-B4F7-471B-9735-D3757CB22187}" type="presOf" srcId="{90BBDC8B-B054-45CB-B87B-03A98A39ECD2}" destId="{09C56F97-27E0-4C91-8A03-FAF5A1CA68A9}" srcOrd="0" destOrd="0" presId="urn:microsoft.com/office/officeart/2005/8/layout/process5"/>
    <dgm:cxn modelId="{FC74C779-EA90-420A-8D2A-C48D3C40B452}" type="presOf" srcId="{8305B678-27ED-492A-80BB-B39F26FE87C6}" destId="{A5207653-3F02-4A9A-9018-CBF39C1AC835}" srcOrd="0" destOrd="0" presId="urn:microsoft.com/office/officeart/2005/8/layout/process5"/>
    <dgm:cxn modelId="{7512A58A-0DCC-4CC1-B03A-1C1212500E02}" type="presOf" srcId="{90BBDC8B-B054-45CB-B87B-03A98A39ECD2}" destId="{145A3E41-A3EC-4A0A-967C-0C4DF5BDFECF}" srcOrd="1" destOrd="0" presId="urn:microsoft.com/office/officeart/2005/8/layout/process5"/>
    <dgm:cxn modelId="{157D6491-24DC-4828-B6E8-8AEC7194B973}" srcId="{F989455A-7FCB-4D98-9AC8-FB839B18BBA0}" destId="{5CCFB32A-5015-4701-AD68-E0BD7909DA5B}" srcOrd="4" destOrd="0" parTransId="{954B761F-CCFC-4A4E-BC12-5063CDADE8D9}" sibTransId="{293796B4-A17F-456A-B862-C71FAEF0AE98}"/>
    <dgm:cxn modelId="{D6384B9A-A8B2-4C0E-9D84-B43C2F2578DB}" type="presOf" srcId="{C26A4D5F-674F-417E-B55D-8089689CF146}" destId="{CA4B8E44-3EDA-480C-B802-FF4498FAF80C}" srcOrd="1" destOrd="0" presId="urn:microsoft.com/office/officeart/2005/8/layout/process5"/>
    <dgm:cxn modelId="{F26295A1-E76B-4500-AAB6-45212C7AFC3C}" type="presOf" srcId="{4874CACB-6409-46E6-B979-28F9591EAEBD}" destId="{4128C231-686E-4327-A1BF-0752AB33604A}" srcOrd="0" destOrd="0" presId="urn:microsoft.com/office/officeart/2005/8/layout/process5"/>
    <dgm:cxn modelId="{0D0AF1A6-B03D-44C3-88E2-23A8132FEBCC}" type="presOf" srcId="{870E13F7-86AC-45F4-A116-AFF5ECAEAA9A}" destId="{CA58C3C2-4795-4470-BF66-476C50295B8B}" srcOrd="0" destOrd="0" presId="urn:microsoft.com/office/officeart/2005/8/layout/process5"/>
    <dgm:cxn modelId="{E57BAAB5-C13A-47DD-8514-A959E043D76E}" type="presOf" srcId="{8305B678-27ED-492A-80BB-B39F26FE87C6}" destId="{2C1059A3-2867-47D2-9557-3258390F15DD}" srcOrd="1" destOrd="0" presId="urn:microsoft.com/office/officeart/2005/8/layout/process5"/>
    <dgm:cxn modelId="{0A935BC9-43EE-46E2-9288-C2F597DA42D7}" type="presOf" srcId="{293796B4-A17F-456A-B862-C71FAEF0AE98}" destId="{4A4B0F93-2F69-4C17-8CB4-FA66F6F69B6F}" srcOrd="0" destOrd="0" presId="urn:microsoft.com/office/officeart/2005/8/layout/process5"/>
    <dgm:cxn modelId="{2AFBF3C9-C2AD-49D5-8B1C-EAEAEEAF3400}" type="presOf" srcId="{F989455A-7FCB-4D98-9AC8-FB839B18BBA0}" destId="{5AE907F6-59E3-41B3-961D-1327E6C9171B}" srcOrd="0" destOrd="0" presId="urn:microsoft.com/office/officeart/2005/8/layout/process5"/>
    <dgm:cxn modelId="{56F711D2-FD9C-4E7E-B9B7-3EF045E259D8}" srcId="{F989455A-7FCB-4D98-9AC8-FB839B18BBA0}" destId="{870E13F7-86AC-45F4-A116-AFF5ECAEAA9A}" srcOrd="0" destOrd="0" parTransId="{BD3DC47D-DE04-498C-ACFC-B50BEFDA7CE9}" sibTransId="{8305B678-27ED-492A-80BB-B39F26FE87C6}"/>
    <dgm:cxn modelId="{CE3D61DF-F007-4B15-9703-01A41D5CECE9}" type="presOf" srcId="{4874CACB-6409-46E6-B979-28F9591EAEBD}" destId="{029646AC-7D44-4B8D-988D-4BC16BECB9D2}" srcOrd="1" destOrd="0" presId="urn:microsoft.com/office/officeart/2005/8/layout/process5"/>
    <dgm:cxn modelId="{FEF1DAE8-571E-45D6-8D32-FA032B23C0E7}" type="presOf" srcId="{6A4EBC66-2A6F-40E3-BE7E-486DD13A0FEB}" destId="{8FEEB53E-7F9B-4EDA-8B4C-9EFDC60ACC15}" srcOrd="0" destOrd="0" presId="urn:microsoft.com/office/officeart/2005/8/layout/process5"/>
    <dgm:cxn modelId="{FCA747E9-1F90-4B4C-962B-B04B73949E53}" type="presOf" srcId="{5CCFB32A-5015-4701-AD68-E0BD7909DA5B}" destId="{C2CEE83F-7D79-4392-98E1-2F8FF73297A3}" srcOrd="0" destOrd="0" presId="urn:microsoft.com/office/officeart/2005/8/layout/process5"/>
    <dgm:cxn modelId="{D6215FF6-D088-413A-8AFE-C9DAC2C22E42}" srcId="{F989455A-7FCB-4D98-9AC8-FB839B18BBA0}" destId="{6A4EBC66-2A6F-40E3-BE7E-486DD13A0FEB}" srcOrd="3" destOrd="0" parTransId="{B652071B-7CBD-4AA6-B022-B1BE15C23C4F}" sibTransId="{C26A4D5F-674F-417E-B55D-8089689CF146}"/>
    <dgm:cxn modelId="{86BC3CFD-CE91-4667-A9F6-F3C98E696AE9}" type="presOf" srcId="{8E64D0A7-8BBE-402A-B488-10F5E2BB61AB}" destId="{C4DB9BFE-9DEA-4D53-AB84-2E5A8C9EFE73}" srcOrd="0" destOrd="0" presId="urn:microsoft.com/office/officeart/2005/8/layout/process5"/>
    <dgm:cxn modelId="{1C5C0D8D-1683-4AAB-8294-5258CA828EFE}" type="presParOf" srcId="{5AE907F6-59E3-41B3-961D-1327E6C9171B}" destId="{CA58C3C2-4795-4470-BF66-476C50295B8B}" srcOrd="0" destOrd="0" presId="urn:microsoft.com/office/officeart/2005/8/layout/process5"/>
    <dgm:cxn modelId="{77474F0A-1F4D-4A93-B16C-38FC8640C42D}" type="presParOf" srcId="{5AE907F6-59E3-41B3-961D-1327E6C9171B}" destId="{A5207653-3F02-4A9A-9018-CBF39C1AC835}" srcOrd="1" destOrd="0" presId="urn:microsoft.com/office/officeart/2005/8/layout/process5"/>
    <dgm:cxn modelId="{AE1F1AC4-F373-49E7-ADBA-4B030400D1F8}" type="presParOf" srcId="{A5207653-3F02-4A9A-9018-CBF39C1AC835}" destId="{2C1059A3-2867-47D2-9557-3258390F15DD}" srcOrd="0" destOrd="0" presId="urn:microsoft.com/office/officeart/2005/8/layout/process5"/>
    <dgm:cxn modelId="{7118D005-740F-4D16-9E65-44709D93A9A1}" type="presParOf" srcId="{5AE907F6-59E3-41B3-961D-1327E6C9171B}" destId="{C4DB9BFE-9DEA-4D53-AB84-2E5A8C9EFE73}" srcOrd="2" destOrd="0" presId="urn:microsoft.com/office/officeart/2005/8/layout/process5"/>
    <dgm:cxn modelId="{6623A414-44A4-4134-A36B-ABA2C2AF02D0}" type="presParOf" srcId="{5AE907F6-59E3-41B3-961D-1327E6C9171B}" destId="{09C56F97-27E0-4C91-8A03-FAF5A1CA68A9}" srcOrd="3" destOrd="0" presId="urn:microsoft.com/office/officeart/2005/8/layout/process5"/>
    <dgm:cxn modelId="{FB2FFBC5-A989-4D60-8640-F7A68B84EAF5}" type="presParOf" srcId="{09C56F97-27E0-4C91-8A03-FAF5A1CA68A9}" destId="{145A3E41-A3EC-4A0A-967C-0C4DF5BDFECF}" srcOrd="0" destOrd="0" presId="urn:microsoft.com/office/officeart/2005/8/layout/process5"/>
    <dgm:cxn modelId="{5463690A-C2DD-4C79-9A7C-A1380C32C79E}" type="presParOf" srcId="{5AE907F6-59E3-41B3-961D-1327E6C9171B}" destId="{6C3303E4-A96A-4250-B4E6-34E37082AD43}" srcOrd="4" destOrd="0" presId="urn:microsoft.com/office/officeart/2005/8/layout/process5"/>
    <dgm:cxn modelId="{6D05B86F-0B40-46E6-B35D-AF6CDE629C71}" type="presParOf" srcId="{5AE907F6-59E3-41B3-961D-1327E6C9171B}" destId="{4128C231-686E-4327-A1BF-0752AB33604A}" srcOrd="5" destOrd="0" presId="urn:microsoft.com/office/officeart/2005/8/layout/process5"/>
    <dgm:cxn modelId="{79719E4B-9C8D-4576-A563-73334B40001B}" type="presParOf" srcId="{4128C231-686E-4327-A1BF-0752AB33604A}" destId="{029646AC-7D44-4B8D-988D-4BC16BECB9D2}" srcOrd="0" destOrd="0" presId="urn:microsoft.com/office/officeart/2005/8/layout/process5"/>
    <dgm:cxn modelId="{82B73903-269D-4C1D-B21E-808A7EBAA665}" type="presParOf" srcId="{5AE907F6-59E3-41B3-961D-1327E6C9171B}" destId="{8FEEB53E-7F9B-4EDA-8B4C-9EFDC60ACC15}" srcOrd="6" destOrd="0" presId="urn:microsoft.com/office/officeart/2005/8/layout/process5"/>
    <dgm:cxn modelId="{15423EF5-428B-42EE-93F2-5B871439E491}" type="presParOf" srcId="{5AE907F6-59E3-41B3-961D-1327E6C9171B}" destId="{9FC9C29D-407A-47E4-BD29-77E22D53A86D}" srcOrd="7" destOrd="0" presId="urn:microsoft.com/office/officeart/2005/8/layout/process5"/>
    <dgm:cxn modelId="{A43AFDF3-A139-4D2A-8067-E3A14F70D7A7}" type="presParOf" srcId="{9FC9C29D-407A-47E4-BD29-77E22D53A86D}" destId="{CA4B8E44-3EDA-480C-B802-FF4498FAF80C}" srcOrd="0" destOrd="0" presId="urn:microsoft.com/office/officeart/2005/8/layout/process5"/>
    <dgm:cxn modelId="{7688FEE7-1774-41BC-8E8F-3266BFE35E65}" type="presParOf" srcId="{5AE907F6-59E3-41B3-961D-1327E6C9171B}" destId="{C2CEE83F-7D79-4392-98E1-2F8FF73297A3}" srcOrd="8" destOrd="0" presId="urn:microsoft.com/office/officeart/2005/8/layout/process5"/>
    <dgm:cxn modelId="{C81FFF97-D592-4E89-A448-5ADF0CDD57EE}" type="presParOf" srcId="{5AE907F6-59E3-41B3-961D-1327E6C9171B}" destId="{4A4B0F93-2F69-4C17-8CB4-FA66F6F69B6F}" srcOrd="9" destOrd="0" presId="urn:microsoft.com/office/officeart/2005/8/layout/process5"/>
    <dgm:cxn modelId="{3DB45039-0545-4381-B206-0F5C409006A8}" type="presParOf" srcId="{4A4B0F93-2F69-4C17-8CB4-FA66F6F69B6F}" destId="{D25A93E7-DE14-4ACA-B8DD-8F64A5B873F8}" srcOrd="0" destOrd="0" presId="urn:microsoft.com/office/officeart/2005/8/layout/process5"/>
    <dgm:cxn modelId="{1021AF66-B439-4C05-8739-1FF416B027E7}" type="presParOf" srcId="{5AE907F6-59E3-41B3-961D-1327E6C9171B}" destId="{6BCA369E-2149-4747-8AEF-C5F2FBEFC3B9}" srcOrd="10" destOrd="0" presId="urn:microsoft.com/office/officeart/2005/8/layout/process5"/>
  </dgm:cxnLst>
  <dgm:bg/>
  <dgm:whole>
    <a:ln>
      <a:noFill/>
    </a:ln>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58C3C2-4795-4470-BF66-476C50295B8B}">
      <dsp:nvSpPr>
        <dsp:cNvPr id="0" name=""/>
        <dsp:cNvSpPr/>
      </dsp:nvSpPr>
      <dsp:spPr>
        <a:xfrm>
          <a:off x="4829" y="137037"/>
          <a:ext cx="1443586" cy="866152"/>
        </a:xfrm>
        <a:prstGeom prst="roundRect">
          <a:avLst>
            <a:gd name="adj" fmla="val 10000"/>
          </a:avLst>
        </a:prstGeom>
        <a:solidFill>
          <a:srgbClr val="99CCFF"/>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Company Demonstration</a:t>
          </a:r>
        </a:p>
      </dsp:txBody>
      <dsp:txXfrm>
        <a:off x="30198" y="162406"/>
        <a:ext cx="1392848" cy="815414"/>
      </dsp:txXfrm>
    </dsp:sp>
    <dsp:sp modelId="{A5207653-3F02-4A9A-9018-CBF39C1AC835}">
      <dsp:nvSpPr>
        <dsp:cNvPr id="0" name=""/>
        <dsp:cNvSpPr/>
      </dsp:nvSpPr>
      <dsp:spPr>
        <a:xfrm>
          <a:off x="1575452" y="391109"/>
          <a:ext cx="306040" cy="358009"/>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75452" y="462711"/>
        <a:ext cx="214228" cy="214805"/>
      </dsp:txXfrm>
    </dsp:sp>
    <dsp:sp modelId="{C4DB9BFE-9DEA-4D53-AB84-2E5A8C9EFE73}">
      <dsp:nvSpPr>
        <dsp:cNvPr id="0" name=""/>
        <dsp:cNvSpPr/>
      </dsp:nvSpPr>
      <dsp:spPr>
        <a:xfrm>
          <a:off x="2025851" y="137037"/>
          <a:ext cx="1443586" cy="866152"/>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Proof of Concept</a:t>
          </a:r>
        </a:p>
      </dsp:txBody>
      <dsp:txXfrm>
        <a:off x="2051220" y="162406"/>
        <a:ext cx="1392848" cy="815414"/>
      </dsp:txXfrm>
    </dsp:sp>
    <dsp:sp modelId="{09C56F97-27E0-4C91-8A03-FAF5A1CA68A9}">
      <dsp:nvSpPr>
        <dsp:cNvPr id="0" name=""/>
        <dsp:cNvSpPr/>
      </dsp:nvSpPr>
      <dsp:spPr>
        <a:xfrm>
          <a:off x="3596474" y="391109"/>
          <a:ext cx="306040" cy="358009"/>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596474" y="462711"/>
        <a:ext cx="214228" cy="214805"/>
      </dsp:txXfrm>
    </dsp:sp>
    <dsp:sp modelId="{6C3303E4-A96A-4250-B4E6-34E37082AD43}">
      <dsp:nvSpPr>
        <dsp:cNvPr id="0" name=""/>
        <dsp:cNvSpPr/>
      </dsp:nvSpPr>
      <dsp:spPr>
        <a:xfrm>
          <a:off x="4046873" y="137037"/>
          <a:ext cx="1443586" cy="866152"/>
        </a:xfrm>
        <a:prstGeom prst="roundRect">
          <a:avLst>
            <a:gd name="adj" fmla="val 10000"/>
          </a:avLst>
        </a:prstGeom>
        <a:solidFill>
          <a:schemeClr val="accent3">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User-based Requirement Specifications</a:t>
          </a:r>
        </a:p>
      </dsp:txBody>
      <dsp:txXfrm>
        <a:off x="4072242" y="162406"/>
        <a:ext cx="1392848" cy="815414"/>
      </dsp:txXfrm>
    </dsp:sp>
    <dsp:sp modelId="{4128C231-686E-4327-A1BF-0752AB33604A}">
      <dsp:nvSpPr>
        <dsp:cNvPr id="0" name=""/>
        <dsp:cNvSpPr/>
      </dsp:nvSpPr>
      <dsp:spPr>
        <a:xfrm rot="5400000">
          <a:off x="4615646" y="1104241"/>
          <a:ext cx="306040" cy="358009"/>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4661264" y="1130225"/>
        <a:ext cx="214805" cy="214228"/>
      </dsp:txXfrm>
    </dsp:sp>
    <dsp:sp modelId="{8FEEB53E-7F9B-4EDA-8B4C-9EFDC60ACC15}">
      <dsp:nvSpPr>
        <dsp:cNvPr id="0" name=""/>
        <dsp:cNvSpPr/>
      </dsp:nvSpPr>
      <dsp:spPr>
        <a:xfrm>
          <a:off x="4046873" y="1580624"/>
          <a:ext cx="1443586" cy="866152"/>
        </a:xfrm>
        <a:prstGeom prst="roundRect">
          <a:avLst>
            <a:gd name="adj" fmla="val 10000"/>
          </a:avLst>
        </a:prstGeom>
        <a:solidFill>
          <a:srgbClr val="FFFF99"/>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Installation</a:t>
          </a:r>
        </a:p>
      </dsp:txBody>
      <dsp:txXfrm>
        <a:off x="4072242" y="1605993"/>
        <a:ext cx="1392848" cy="815414"/>
      </dsp:txXfrm>
    </dsp:sp>
    <dsp:sp modelId="{9FC9C29D-407A-47E4-BD29-77E22D53A86D}">
      <dsp:nvSpPr>
        <dsp:cNvPr id="0" name=""/>
        <dsp:cNvSpPr/>
      </dsp:nvSpPr>
      <dsp:spPr>
        <a:xfrm rot="10800000">
          <a:off x="3613797" y="1834696"/>
          <a:ext cx="306040" cy="358009"/>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10800000">
        <a:off x="3705609" y="1906298"/>
        <a:ext cx="214228" cy="214805"/>
      </dsp:txXfrm>
    </dsp:sp>
    <dsp:sp modelId="{C2CEE83F-7D79-4392-98E1-2F8FF73297A3}">
      <dsp:nvSpPr>
        <dsp:cNvPr id="0" name=""/>
        <dsp:cNvSpPr/>
      </dsp:nvSpPr>
      <dsp:spPr>
        <a:xfrm>
          <a:off x="2025851" y="1580624"/>
          <a:ext cx="1443586" cy="866152"/>
        </a:xfrm>
        <a:prstGeom prst="roundRect">
          <a:avLst>
            <a:gd name="adj" fmla="val 10000"/>
          </a:avLst>
        </a:prstGeom>
        <a:solidFill>
          <a:srgbClr val="FFCCFF"/>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Training</a:t>
          </a:r>
        </a:p>
      </dsp:txBody>
      <dsp:txXfrm>
        <a:off x="2051220" y="1605993"/>
        <a:ext cx="1392848" cy="815414"/>
      </dsp:txXfrm>
    </dsp:sp>
    <dsp:sp modelId="{4A4B0F93-2F69-4C17-8CB4-FA66F6F69B6F}">
      <dsp:nvSpPr>
        <dsp:cNvPr id="0" name=""/>
        <dsp:cNvSpPr/>
      </dsp:nvSpPr>
      <dsp:spPr>
        <a:xfrm rot="10800000">
          <a:off x="1592775" y="1834696"/>
          <a:ext cx="306040" cy="358009"/>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10800000">
        <a:off x="1684587" y="1906298"/>
        <a:ext cx="214228" cy="214805"/>
      </dsp:txXfrm>
    </dsp:sp>
    <dsp:sp modelId="{6BCA369E-2149-4747-8AEF-C5F2FBEFC3B9}">
      <dsp:nvSpPr>
        <dsp:cNvPr id="0" name=""/>
        <dsp:cNvSpPr/>
      </dsp:nvSpPr>
      <dsp:spPr>
        <a:xfrm>
          <a:off x="4829" y="1580624"/>
          <a:ext cx="1443586" cy="866152"/>
        </a:xfrm>
        <a:prstGeom prst="roundRect">
          <a:avLst>
            <a:gd name="adj" fmla="val 10000"/>
          </a:avLst>
        </a:prstGeom>
        <a:solidFill>
          <a:srgbClr val="FF9999"/>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User Acceptance Test</a:t>
          </a:r>
        </a:p>
      </dsp:txBody>
      <dsp:txXfrm>
        <a:off x="30198" y="1605993"/>
        <a:ext cx="1392848" cy="81541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4AE99-0585-48D2-B7E9-1B62526E6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16042</TotalTime>
  <Pages>47</Pages>
  <Words>12015</Words>
  <Characters>68490</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Azzubair Azeman</cp:lastModifiedBy>
  <cp:revision>32</cp:revision>
  <dcterms:created xsi:type="dcterms:W3CDTF">2021-01-09T21:10:00Z</dcterms:created>
  <dcterms:modified xsi:type="dcterms:W3CDTF">2021-01-22T06:24:00Z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2020-10-16T21:09:01Z</dcterms:created>
  <dc:creator/>
  <dc:description/>
  <dc:language>en-NZ</dc:language>
  <cp:lastModifiedBy/>
  <dcterms:modified xsi:type="dcterms:W3CDTF">2021-01-10T12:48:19Z</dcterms:modified>
  <cp:revision>93</cp:revision>
  <dc:subject/>
  <dc:title/>
</cp:coreProperties>
</file>