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D035B" w14:textId="0E7CCF47" w:rsidR="00337286" w:rsidRDefault="00337286" w:rsidP="008941A0">
      <w:pPr>
        <w:pStyle w:val="Heading1"/>
        <w:jc w:val="center"/>
      </w:pPr>
      <w:r>
        <w:t xml:space="preserve">Instructions </w:t>
      </w:r>
      <w:r w:rsidR="00D32CBA">
        <w:t>“Seeing while Moving”</w:t>
      </w:r>
    </w:p>
    <w:p w14:paraId="2049B174" w14:textId="2A7D2E1B" w:rsidR="00337286" w:rsidRDefault="00337286" w:rsidP="00CE51E9">
      <w:pPr>
        <w:jc w:val="both"/>
      </w:pPr>
    </w:p>
    <w:p w14:paraId="49B597C6" w14:textId="55ADE14B" w:rsidR="00337286" w:rsidRDefault="00337286" w:rsidP="00CE51E9">
      <w:pPr>
        <w:pStyle w:val="Heading2"/>
        <w:jc w:val="both"/>
      </w:pPr>
      <w:r>
        <w:t>General</w:t>
      </w:r>
      <w:r w:rsidR="00722C97">
        <w:t xml:space="preserve"> Information and Setup</w:t>
      </w:r>
    </w:p>
    <w:p w14:paraId="4012BBF5" w14:textId="5BCB11C9" w:rsidR="00337286" w:rsidRDefault="00337286" w:rsidP="00CE51E9">
      <w:pPr>
        <w:jc w:val="both"/>
      </w:pPr>
      <w:r>
        <w:t xml:space="preserve">Before the experiment starts, please make sure that your Oculus and the Oculus controllers are connected and working. You will do the experiment </w:t>
      </w:r>
      <w:r w:rsidR="00AE2724">
        <w:t>sitting on a chair</w:t>
      </w:r>
      <w:r>
        <w:t>.</w:t>
      </w:r>
      <w:r w:rsidR="00E94B6B">
        <w:t xml:space="preserve"> Please also read, fill in and sign the Informed Consent Form.</w:t>
      </w:r>
    </w:p>
    <w:p w14:paraId="218165EA" w14:textId="2C1B087D" w:rsidR="009D4DA1" w:rsidRDefault="00116E93" w:rsidP="00CE51E9">
      <w:pPr>
        <w:jc w:val="both"/>
      </w:pPr>
      <w:r w:rsidRPr="00116E93">
        <w:t>The experiment consists of four p</w:t>
      </w:r>
      <w:r>
        <w:t>arts and will take about one and a half hours to complete</w:t>
      </w:r>
      <w:r w:rsidR="008941A0">
        <w:t xml:space="preserve">, </w:t>
      </w:r>
      <w:r w:rsidR="008814B8">
        <w:t>including setup</w:t>
      </w:r>
      <w:r>
        <w:t>. The package you downloaded contains one program for each part, for a total of four programs</w:t>
      </w:r>
      <w:r w:rsidR="00CB0345">
        <w:t>:</w:t>
      </w:r>
    </w:p>
    <w:p w14:paraId="2BB1957F" w14:textId="351DA9F2" w:rsidR="00D80EA9" w:rsidRDefault="00AE2724" w:rsidP="00CE51E9">
      <w:pPr>
        <w:pStyle w:val="ListParagraph"/>
        <w:numPr>
          <w:ilvl w:val="0"/>
          <w:numId w:val="1"/>
        </w:numPr>
        <w:jc w:val="both"/>
      </w:pPr>
      <w:r>
        <w:t xml:space="preserve">A </w:t>
      </w:r>
      <w:r>
        <w:fldChar w:fldCharType="begin"/>
      </w:r>
      <w:r>
        <w:instrText xml:space="preserve"> REF _Ref45061207 \h </w:instrText>
      </w:r>
      <w:r>
        <w:fldChar w:fldCharType="separate"/>
      </w:r>
      <w:r w:rsidR="006C780E">
        <w:t>First Task: Stereovision Test</w:t>
      </w:r>
      <w:r>
        <w:fldChar w:fldCharType="end"/>
      </w:r>
      <w:r>
        <w:t xml:space="preserve"> </w:t>
      </w:r>
      <w:r w:rsidR="00D80EA9">
        <w:t>(</w:t>
      </w:r>
      <w:r w:rsidR="0068587B">
        <w:t>2</w:t>
      </w:r>
      <w:r w:rsidR="00D80EA9">
        <w:t xml:space="preserve"> minute</w:t>
      </w:r>
      <w:r w:rsidR="0068587B">
        <w:t>s</w:t>
      </w:r>
      <w:r w:rsidR="00D80EA9">
        <w:t>)</w:t>
      </w:r>
    </w:p>
    <w:p w14:paraId="55B0C8B5" w14:textId="388979FB" w:rsidR="00D80EA9" w:rsidRDefault="00D80EA9" w:rsidP="00CE51E9">
      <w:pPr>
        <w:pStyle w:val="ListParagraph"/>
        <w:numPr>
          <w:ilvl w:val="0"/>
          <w:numId w:val="1"/>
        </w:numPr>
        <w:jc w:val="both"/>
      </w:pPr>
      <w:r>
        <w:t xml:space="preserve">A </w:t>
      </w:r>
      <w:r w:rsidR="00AE2724">
        <w:fldChar w:fldCharType="begin"/>
      </w:r>
      <w:r w:rsidR="00AE2724">
        <w:instrText xml:space="preserve"> REF _Ref45060791 \h </w:instrText>
      </w:r>
      <w:r w:rsidR="00AE2724">
        <w:fldChar w:fldCharType="separate"/>
      </w:r>
      <w:r w:rsidR="006C780E">
        <w:t>Second Task: Training Session</w:t>
      </w:r>
      <w:r w:rsidR="00AE2724">
        <w:fldChar w:fldCharType="end"/>
      </w:r>
      <w:r w:rsidR="00AE2724">
        <w:t xml:space="preserve"> </w:t>
      </w:r>
      <w:r>
        <w:t>(</w:t>
      </w:r>
      <w:r w:rsidR="00C75D53">
        <w:t>2-4</w:t>
      </w:r>
      <w:r>
        <w:t xml:space="preserve"> minutes)</w:t>
      </w:r>
    </w:p>
    <w:p w14:paraId="0D6D8742" w14:textId="1982BD2D" w:rsidR="00D80EA9" w:rsidRDefault="00AE2724" w:rsidP="00CE51E9">
      <w:pPr>
        <w:pStyle w:val="ListParagraph"/>
        <w:numPr>
          <w:ilvl w:val="0"/>
          <w:numId w:val="1"/>
        </w:numPr>
        <w:jc w:val="both"/>
      </w:pPr>
      <w:r>
        <w:t xml:space="preserve">The </w:t>
      </w:r>
      <w:r>
        <w:fldChar w:fldCharType="begin"/>
      </w:r>
      <w:r>
        <w:instrText xml:space="preserve"> REF _Ref45060631 \h </w:instrText>
      </w:r>
      <w:r>
        <w:fldChar w:fldCharType="separate"/>
      </w:r>
      <w:r w:rsidR="006C780E">
        <w:t>Third Task: Main Experiment</w:t>
      </w:r>
      <w:r>
        <w:fldChar w:fldCharType="end"/>
      </w:r>
      <w:r w:rsidR="00D80EA9">
        <w:t xml:space="preserve"> (50 minutes)</w:t>
      </w:r>
    </w:p>
    <w:p w14:paraId="3ECF773D" w14:textId="7F2CC3E5" w:rsidR="00D80EA9" w:rsidRDefault="00D80EA9" w:rsidP="00CE51E9">
      <w:pPr>
        <w:pStyle w:val="ListParagraph"/>
        <w:numPr>
          <w:ilvl w:val="0"/>
          <w:numId w:val="1"/>
        </w:numPr>
        <w:jc w:val="both"/>
      </w:pPr>
      <w:r>
        <w:t xml:space="preserve">A </w:t>
      </w:r>
      <w:r w:rsidR="00AE2724">
        <w:fldChar w:fldCharType="begin"/>
      </w:r>
      <w:r w:rsidR="00AE2724">
        <w:instrText xml:space="preserve"> REF _Ref45061270 \h </w:instrText>
      </w:r>
      <w:r w:rsidR="00AE2724">
        <w:fldChar w:fldCharType="separate"/>
      </w:r>
      <w:r w:rsidR="006C780E">
        <w:t>Fourth Task: Short Assessment of Self-Motion Perception</w:t>
      </w:r>
      <w:r w:rsidR="00AE2724">
        <w:fldChar w:fldCharType="end"/>
      </w:r>
      <w:r w:rsidR="00AE2724">
        <w:t xml:space="preserve"> </w:t>
      </w:r>
      <w:r>
        <w:t>(2 minutes)</w:t>
      </w:r>
    </w:p>
    <w:p w14:paraId="6CB156B5" w14:textId="479DC005" w:rsidR="00C75D53" w:rsidRDefault="00AE2724" w:rsidP="00CE51E9">
      <w:pPr>
        <w:jc w:val="both"/>
      </w:pPr>
      <w:r>
        <w:t>We present the programs in</w:t>
      </w:r>
      <w:r w:rsidR="00C75D53">
        <w:t xml:space="preserve"> </w:t>
      </w:r>
      <w:r w:rsidR="00E94B6B">
        <w:t xml:space="preserve">Virtual Reality </w:t>
      </w:r>
      <w:r w:rsidR="00C75D53">
        <w:t xml:space="preserve">and you will use your </w:t>
      </w:r>
      <w:r w:rsidR="00E94B6B">
        <w:t xml:space="preserve">Oculus </w:t>
      </w:r>
      <w:r w:rsidR="00C75D53">
        <w:t xml:space="preserve">controllers to interact with the program and give your responses. You can exit </w:t>
      </w:r>
      <w:r w:rsidR="00CB0345">
        <w:t>every</w:t>
      </w:r>
      <w:r w:rsidR="00C75D53">
        <w:t xml:space="preserve"> program by pressing the “Esc” button on your keyboard</w:t>
      </w:r>
      <w:r w:rsidR="00CB0345">
        <w:t xml:space="preserve">, but in this case, all </w:t>
      </w:r>
      <w:r>
        <w:t xml:space="preserve">data are </w:t>
      </w:r>
      <w:r w:rsidR="00CB0345">
        <w:t xml:space="preserve">lost. </w:t>
      </w:r>
      <w:r w:rsidR="00C75D53">
        <w:t>For tasks (2), (3) and (4), it is important that you look at the stimulus frontally</w:t>
      </w:r>
      <w:r w:rsidR="00CB0345">
        <w:t>:</w:t>
      </w:r>
      <w:r w:rsidR="00C75D53">
        <w:t xml:space="preserve"> </w:t>
      </w:r>
      <w:r w:rsidR="00CB0345">
        <w:t>i</w:t>
      </w:r>
      <w:r w:rsidR="00C75D53">
        <w:t>f your Oculus is set</w:t>
      </w:r>
      <w:r w:rsidR="00631CDB">
        <w:t xml:space="preserve"> </w:t>
      </w:r>
      <w:r w:rsidR="00C75D53">
        <w:t xml:space="preserve">up on room scale, please orient your chair towards the </w:t>
      </w:r>
      <w:r>
        <w:t>scene</w:t>
      </w:r>
      <w:r w:rsidR="00C75D53">
        <w:t>. If it is set up for seated or standing play, you can re</w:t>
      </w:r>
      <w:r w:rsidR="0096136B">
        <w:t>-</w:t>
      </w:r>
      <w:r w:rsidR="00C75D53">
        <w:t>center the environment by pressing either “X” or “A” on your Oculus controllers</w:t>
      </w:r>
      <w:r>
        <w:t xml:space="preserve"> at any moment</w:t>
      </w:r>
      <w:r w:rsidR="00C75D53">
        <w:t xml:space="preserve">. This </w:t>
      </w:r>
      <w:r w:rsidR="008D2183">
        <w:t>center</w:t>
      </w:r>
      <w:r>
        <w:t>s</w:t>
      </w:r>
      <w:r w:rsidR="008D2183">
        <w:t xml:space="preserve"> the </w:t>
      </w:r>
      <w:r>
        <w:t>scene</w:t>
      </w:r>
      <w:r w:rsidR="008D2183">
        <w:t xml:space="preserve"> right in front of you</w:t>
      </w:r>
      <w:r w:rsidR="00C75D53">
        <w:t>.</w:t>
      </w:r>
      <w:r w:rsidR="007432DE">
        <w:t xml:space="preserve"> If you </w:t>
      </w:r>
      <w:r>
        <w:t xml:space="preserve">feel </w:t>
      </w:r>
      <w:r w:rsidR="007432DE">
        <w:t>motion</w:t>
      </w:r>
      <w:r>
        <w:t>-</w:t>
      </w:r>
      <w:r w:rsidR="007432DE">
        <w:t xml:space="preserve">sick or </w:t>
      </w:r>
      <w:r>
        <w:t>dizzy</w:t>
      </w:r>
      <w:r w:rsidR="007432DE">
        <w:t xml:space="preserve">, feel free to </w:t>
      </w:r>
      <w:r w:rsidR="008814B8">
        <w:t xml:space="preserve">take breaks </w:t>
      </w:r>
      <w:r w:rsidR="008D2183">
        <w:t>as needed</w:t>
      </w:r>
      <w:r w:rsidR="007432DE">
        <w:t xml:space="preserve"> or abort the experiment completely. You will still be compensated proportionally for your time spent.</w:t>
      </w:r>
      <w:r w:rsidR="00C75D53">
        <w:t xml:space="preserve"> </w:t>
      </w:r>
      <w:r w:rsidR="00D80EA9">
        <w:t>In the following, we explain each task</w:t>
      </w:r>
      <w:r w:rsidR="00C75D53">
        <w:t xml:space="preserve"> separately</w:t>
      </w:r>
      <w:r w:rsidR="00E94B6B">
        <w:t>.</w:t>
      </w:r>
    </w:p>
    <w:p w14:paraId="2BF02AF5" w14:textId="77777777" w:rsidR="00337286" w:rsidRDefault="00337286" w:rsidP="00CE51E9">
      <w:pPr>
        <w:jc w:val="both"/>
      </w:pPr>
    </w:p>
    <w:p w14:paraId="1CCF359E" w14:textId="64A979F1" w:rsidR="00337286" w:rsidRDefault="00CE51E9" w:rsidP="007F1F15">
      <w:pPr>
        <w:pStyle w:val="Heading2"/>
        <w:jc w:val="center"/>
      </w:pPr>
      <w:bookmarkStart w:id="0" w:name="_Ref45061207"/>
      <w:r>
        <w:t>First Task</w:t>
      </w:r>
      <w:r w:rsidR="00337286">
        <w:t>: S</w:t>
      </w:r>
      <w:r w:rsidR="00116E93">
        <w:t>tereovision</w:t>
      </w:r>
      <w:r w:rsidR="00D80EA9">
        <w:t xml:space="preserve"> </w:t>
      </w:r>
      <w:r w:rsidR="00337286">
        <w:t>Test</w:t>
      </w:r>
      <w:bookmarkEnd w:id="0"/>
    </w:p>
    <w:p w14:paraId="712E1055" w14:textId="1B7D2782" w:rsidR="00CE51E9" w:rsidRDefault="00C14AE6" w:rsidP="007F1F15">
      <w:pPr>
        <w:pStyle w:val="NoSpacing"/>
        <w:jc w:val="center"/>
      </w:pPr>
      <w:r w:rsidRPr="00692A51">
        <w:rPr>
          <w:b/>
          <w:bCs/>
        </w:rPr>
        <w:t>Program</w:t>
      </w:r>
      <w:r w:rsidR="00CE51E9" w:rsidRPr="00692A51">
        <w:rPr>
          <w:b/>
          <w:bCs/>
        </w:rPr>
        <w:t>:</w:t>
      </w:r>
      <w:r w:rsidR="00CE51E9">
        <w:t xml:space="preserve"> </w:t>
      </w:r>
      <w:r w:rsidR="00D80EA9">
        <w:t>“Stereotest.exe” in the folder “1_Stereotest”</w:t>
      </w:r>
    </w:p>
    <w:p w14:paraId="241E93D9" w14:textId="1AAAD490" w:rsidR="0068587B" w:rsidRDefault="0068587B" w:rsidP="007F1F15">
      <w:pPr>
        <w:pStyle w:val="NoSpacing"/>
        <w:jc w:val="center"/>
      </w:pPr>
      <w:r w:rsidRPr="00692A51">
        <w:rPr>
          <w:b/>
          <w:bCs/>
        </w:rPr>
        <w:t>Duration:</w:t>
      </w:r>
      <w:r w:rsidRPr="00692A51">
        <w:t xml:space="preserve"> 2 minutes</w:t>
      </w:r>
    </w:p>
    <w:p w14:paraId="26A9517C" w14:textId="77777777" w:rsidR="007F1F15" w:rsidRDefault="007F1F15" w:rsidP="007F1F15">
      <w:pPr>
        <w:pStyle w:val="NoSpacing"/>
        <w:jc w:val="center"/>
      </w:pPr>
    </w:p>
    <w:p w14:paraId="70690713" w14:textId="77777777" w:rsidR="007F1F15" w:rsidRDefault="007F1F15" w:rsidP="007F1F15">
      <w:pPr>
        <w:pStyle w:val="NoSpacing"/>
        <w:keepNext/>
        <w:jc w:val="center"/>
      </w:pPr>
      <w:r>
        <w:rPr>
          <w:i/>
          <w:iCs/>
          <w:noProof/>
        </w:rPr>
        <w:drawing>
          <wp:inline distT="0" distB="0" distL="0" distR="0" wp14:anchorId="6A351FBD" wp14:editId="130F8FCC">
            <wp:extent cx="2743200" cy="1979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BFB0" w14:textId="1209DA07" w:rsidR="00692A51" w:rsidRDefault="007F1F15" w:rsidP="007F1F15">
      <w:pPr>
        <w:pStyle w:val="Caption"/>
        <w:jc w:val="center"/>
      </w:pPr>
      <w:r>
        <w:t xml:space="preserve">Figure </w:t>
      </w:r>
      <w:r w:rsidR="006C780E">
        <w:fldChar w:fldCharType="begin"/>
      </w:r>
      <w:r w:rsidR="006C780E">
        <w:instrText xml:space="preserve"> SEQ Figure \* ARABIC </w:instrText>
      </w:r>
      <w:r w:rsidR="006C780E">
        <w:fldChar w:fldCharType="separate"/>
      </w:r>
      <w:r w:rsidR="006C780E">
        <w:rPr>
          <w:noProof/>
        </w:rPr>
        <w:t>1</w:t>
      </w:r>
      <w:r w:rsidR="006C780E">
        <w:rPr>
          <w:noProof/>
        </w:rPr>
        <w:fldChar w:fldCharType="end"/>
      </w:r>
      <w:r>
        <w:t xml:space="preserve">: </w:t>
      </w:r>
      <w:r w:rsidRPr="007F1F15">
        <w:t>Screenshot from the first task.</w:t>
      </w:r>
    </w:p>
    <w:p w14:paraId="6852A02A" w14:textId="77777777" w:rsidR="007F1F15" w:rsidRPr="007F1F15" w:rsidRDefault="007F1F15" w:rsidP="007F1F15"/>
    <w:p w14:paraId="2CFB230D" w14:textId="37D56B82" w:rsidR="00116E93" w:rsidRDefault="00116E93" w:rsidP="00CE51E9">
      <w:pPr>
        <w:jc w:val="both"/>
      </w:pPr>
      <w:r>
        <w:lastRenderedPageBreak/>
        <w:t>In this test</w:t>
      </w:r>
      <w:r w:rsidR="000173D9">
        <w:t>,</w:t>
      </w:r>
      <w:r>
        <w:t xml:space="preserve"> we assess how well you </w:t>
      </w:r>
      <w:r w:rsidR="00337286">
        <w:t xml:space="preserve">use </w:t>
      </w:r>
      <w:r>
        <w:t xml:space="preserve">information coming from both of your eyes </w:t>
      </w:r>
      <w:r w:rsidR="000173D9">
        <w:t xml:space="preserve">simultaneously </w:t>
      </w:r>
      <w:r>
        <w:t xml:space="preserve">to perceive depth. </w:t>
      </w:r>
      <w:r w:rsidR="000173D9">
        <w:t xml:space="preserve">We show you </w:t>
      </w:r>
      <w:r>
        <w:t>four rectangles at a time</w:t>
      </w:r>
      <w:r w:rsidR="00692A51">
        <w:t xml:space="preserve"> (</w:t>
      </w:r>
      <w:r w:rsidR="00692A51">
        <w:fldChar w:fldCharType="begin"/>
      </w:r>
      <w:r w:rsidR="00692A51">
        <w:instrText xml:space="preserve"> REF _Ref45054907 \h </w:instrText>
      </w:r>
      <w:r w:rsidR="00692A51">
        <w:fldChar w:fldCharType="separate"/>
      </w:r>
      <w:r w:rsidR="006C780E">
        <w:rPr>
          <w:b/>
          <w:bCs/>
        </w:rPr>
        <w:t>Error! Reference source not found.</w:t>
      </w:r>
      <w:r w:rsidR="00692A51">
        <w:fldChar w:fldCharType="end"/>
      </w:r>
      <w:r w:rsidR="00692A51">
        <w:t>). O</w:t>
      </w:r>
      <w:r>
        <w:t xml:space="preserve">ne of them should “pop out” </w:t>
      </w:r>
      <w:r w:rsidR="00692A51">
        <w:t>and</w:t>
      </w:r>
      <w:r>
        <w:t xml:space="preserve"> appear closer to you.</w:t>
      </w:r>
      <w:r w:rsidR="007432DE">
        <w:t xml:space="preserve"> The </w:t>
      </w:r>
      <w:r w:rsidR="000173D9">
        <w:t xml:space="preserve">rectangles </w:t>
      </w:r>
      <w:r w:rsidR="007432DE">
        <w:t>will always appear right in front of you and move with you as you move your head, but please keep your head as still as possible.</w:t>
      </w:r>
      <w:r w:rsidR="005037AD">
        <w:t xml:space="preserve"> You can explore the </w:t>
      </w:r>
      <w:r w:rsidR="000173D9">
        <w:t>scene</w:t>
      </w:r>
      <w:r w:rsidR="005037AD">
        <w:t xml:space="preserve"> freely with your gaze</w:t>
      </w:r>
      <w:r w:rsidR="000173D9">
        <w:t xml:space="preserve">, no need to fixate </w:t>
      </w:r>
      <w:proofErr w:type="gramStart"/>
      <w:r w:rsidR="000173D9">
        <w:t>anything in particular</w:t>
      </w:r>
      <w:proofErr w:type="gramEnd"/>
      <w:r w:rsidR="000173D9">
        <w:t>.</w:t>
      </w:r>
      <w:r>
        <w:t xml:space="preserve"> Indicate with the joystick of either of your Oculus controllers which of the rectangles pops out and press the trigger to confirm your choice.</w:t>
      </w:r>
      <w:r w:rsidR="001A0A2E">
        <w:t xml:space="preserve"> </w:t>
      </w:r>
      <w:r w:rsidR="000173D9">
        <w:t xml:space="preserve">The </w:t>
      </w:r>
      <w:r>
        <w:t xml:space="preserve">task will take about </w:t>
      </w:r>
      <w:r w:rsidR="00692A51">
        <w:t>2</w:t>
      </w:r>
      <w:r>
        <w:t xml:space="preserve"> minute</w:t>
      </w:r>
      <w:r w:rsidR="00692A51">
        <w:t>s</w:t>
      </w:r>
      <w:r>
        <w:t xml:space="preserve">. At the end, the program </w:t>
      </w:r>
      <w:r w:rsidR="000173D9">
        <w:t xml:space="preserve">tells </w:t>
      </w:r>
      <w:r>
        <w:t xml:space="preserve">you to either proceed to the next program or to discontinue the experiment. If you are told to continue, please proceed to </w:t>
      </w:r>
      <w:r w:rsidR="000173D9">
        <w:t>the training part, described under “</w:t>
      </w:r>
      <w:r w:rsidR="000173D9">
        <w:fldChar w:fldCharType="begin"/>
      </w:r>
      <w:r w:rsidR="000173D9">
        <w:instrText xml:space="preserve"> REF _Ref45060791 \h </w:instrText>
      </w:r>
      <w:r w:rsidR="000173D9">
        <w:fldChar w:fldCharType="separate"/>
      </w:r>
      <w:r w:rsidR="006C780E">
        <w:t>Second Task: Training Session</w:t>
      </w:r>
      <w:r w:rsidR="000173D9">
        <w:fldChar w:fldCharType="end"/>
      </w:r>
      <w:r w:rsidR="000173D9">
        <w:t>”</w:t>
      </w:r>
      <w:r>
        <w:t>. If you are told to discontinue, please send the datafile back to us</w:t>
      </w:r>
      <w:r w:rsidR="003F5F71">
        <w:t xml:space="preserve">. </w:t>
      </w:r>
      <w:r w:rsidR="003F5F71" w:rsidRPr="003F5F71">
        <w:t>You find the datafile, a .txt file whose name ends in “</w:t>
      </w:r>
      <w:proofErr w:type="spellStart"/>
      <w:r w:rsidR="003F5F71" w:rsidRPr="003F5F71">
        <w:t>Stereotest</w:t>
      </w:r>
      <w:proofErr w:type="spellEnd"/>
      <w:r w:rsidR="003F5F71" w:rsidRPr="003F5F71">
        <w:t>”, in the folder with the executable.</w:t>
      </w:r>
      <w:r>
        <w:t xml:space="preserve"> </w:t>
      </w:r>
      <w:r w:rsidR="003F5F71">
        <w:t xml:space="preserve">We will send you a </w:t>
      </w:r>
      <w:r>
        <w:t>compensation proportional to your time</w:t>
      </w:r>
      <w:r w:rsidR="003F5F71">
        <w:t xml:space="preserve"> (</w:t>
      </w:r>
      <w:r w:rsidR="00F364BD">
        <w:t>5</w:t>
      </w:r>
      <w:r w:rsidR="00AE2724">
        <w:t> </w:t>
      </w:r>
      <w:r w:rsidR="003F5F71">
        <w:t xml:space="preserve">CAD at this stage) </w:t>
      </w:r>
      <w:r w:rsidR="000173D9">
        <w:t>– no need to do the rest of the experiment; we won’t be able to use your data</w:t>
      </w:r>
      <w:r w:rsidR="003F5F71">
        <w:t xml:space="preserve"> because you haven’t met our criterion</w:t>
      </w:r>
      <w:r>
        <w:t xml:space="preserve"> </w:t>
      </w:r>
      <w:r w:rsidR="003F5F71">
        <w:t xml:space="preserve">for stereovision. </w:t>
      </w:r>
    </w:p>
    <w:p w14:paraId="6EA5C0AF" w14:textId="0B3F20B0" w:rsidR="00116E93" w:rsidRDefault="00116E93" w:rsidP="00CE51E9">
      <w:pPr>
        <w:jc w:val="both"/>
        <w:rPr>
          <w:i/>
          <w:iCs/>
        </w:rPr>
      </w:pPr>
      <w:r w:rsidRPr="00CE51E9">
        <w:rPr>
          <w:i/>
          <w:iCs/>
        </w:rPr>
        <w:t>Disclaimer: In no way does this represent a medical diagnosis, and if you believe you might have problems with your stereovision, please consult a medical provider.</w:t>
      </w:r>
    </w:p>
    <w:p w14:paraId="0FD5B7EA" w14:textId="6C09882A" w:rsidR="00692A51" w:rsidRDefault="00692A51" w:rsidP="00CE51E9">
      <w:pPr>
        <w:jc w:val="both"/>
        <w:rPr>
          <w:i/>
          <w:iCs/>
        </w:rPr>
      </w:pPr>
    </w:p>
    <w:p w14:paraId="5BE42DE6" w14:textId="77777777" w:rsidR="00692A51" w:rsidRPr="00CE51E9" w:rsidRDefault="00692A51" w:rsidP="00CE51E9">
      <w:pPr>
        <w:jc w:val="both"/>
        <w:rPr>
          <w:i/>
          <w:iCs/>
        </w:rPr>
      </w:pPr>
    </w:p>
    <w:p w14:paraId="57A9FDF2" w14:textId="78685581" w:rsidR="00964E18" w:rsidRDefault="00964E18" w:rsidP="00631CDB">
      <w:pPr>
        <w:pStyle w:val="Heading2"/>
        <w:jc w:val="center"/>
      </w:pPr>
      <w:bookmarkStart w:id="1" w:name="_Ref45060791"/>
      <w:r>
        <w:t xml:space="preserve">Second Task: </w:t>
      </w:r>
      <w:r w:rsidR="007133FB">
        <w:t>T</w:t>
      </w:r>
      <w:r w:rsidR="00C75D53">
        <w:t xml:space="preserve">raining </w:t>
      </w:r>
      <w:r w:rsidR="007133FB">
        <w:t>S</w:t>
      </w:r>
      <w:r w:rsidR="00C75D53">
        <w:t>ession</w:t>
      </w:r>
      <w:bookmarkEnd w:id="1"/>
    </w:p>
    <w:p w14:paraId="6F5EF20B" w14:textId="05BB276D" w:rsidR="00C75D53" w:rsidRDefault="00964E18" w:rsidP="007F1F15">
      <w:pPr>
        <w:pStyle w:val="NoSpacing"/>
        <w:jc w:val="center"/>
      </w:pPr>
      <w:r w:rsidRPr="00644433">
        <w:rPr>
          <w:b/>
          <w:bCs/>
        </w:rPr>
        <w:t>Program:</w:t>
      </w:r>
      <w:r>
        <w:t xml:space="preserve"> </w:t>
      </w:r>
      <w:r w:rsidR="00C75D53">
        <w:t>“</w:t>
      </w:r>
      <w:r w:rsidR="00C75D53" w:rsidRPr="00C75D53">
        <w:t>Training</w:t>
      </w:r>
      <w:r w:rsidR="00C75D53">
        <w:t>.exe” in the folder “</w:t>
      </w:r>
      <w:r w:rsidR="00C75D53" w:rsidRPr="00C75D53">
        <w:t>2_Training</w:t>
      </w:r>
      <w:r w:rsidR="00C75D53">
        <w:t>”</w:t>
      </w:r>
    </w:p>
    <w:p w14:paraId="77E42862" w14:textId="2B691C26" w:rsidR="00E878E0" w:rsidRDefault="00E878E0" w:rsidP="007F1F15">
      <w:pPr>
        <w:pStyle w:val="NoSpacing"/>
        <w:jc w:val="center"/>
      </w:pPr>
      <w:r w:rsidRPr="00644433">
        <w:rPr>
          <w:b/>
          <w:bCs/>
        </w:rPr>
        <w:t>Duration:</w:t>
      </w:r>
      <w:r>
        <w:t xml:space="preserve"> 2-4 minutes</w:t>
      </w:r>
    </w:p>
    <w:p w14:paraId="7A699998" w14:textId="77777777" w:rsidR="007F1F15" w:rsidRDefault="007F1F15" w:rsidP="00644433">
      <w:pPr>
        <w:pStyle w:val="NoSpacing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6"/>
        <w:gridCol w:w="2781"/>
      </w:tblGrid>
      <w:tr w:rsidR="007F1F15" w14:paraId="7FF4A38D" w14:textId="77777777" w:rsidTr="007F1F15">
        <w:trPr>
          <w:trHeight w:val="3239"/>
          <w:jc w:val="center"/>
        </w:trPr>
        <w:tc>
          <w:tcPr>
            <w:tcW w:w="2600" w:type="dxa"/>
          </w:tcPr>
          <w:p w14:paraId="48C3E2E0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4E07DC39" wp14:editId="1E984EE6">
                  <wp:extent cx="1652986" cy="1562100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352" cy="1572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AFDF82" w14:textId="1336330E" w:rsidR="007F1F15" w:rsidRDefault="007F1F15" w:rsidP="007F1F15">
            <w:pPr>
              <w:pStyle w:val="Caption"/>
            </w:pPr>
            <w:bookmarkStart w:id="2" w:name="_Ref45060265"/>
            <w:r>
              <w:t xml:space="preserve">Figure </w:t>
            </w:r>
            <w:r w:rsidR="006C780E">
              <w:fldChar w:fldCharType="begin"/>
            </w:r>
            <w:r w:rsidR="006C780E">
              <w:instrText xml:space="preserve"> SEQ Figure \* ARABIC </w:instrText>
            </w:r>
            <w:r w:rsidR="006C780E">
              <w:fldChar w:fldCharType="separate"/>
            </w:r>
            <w:r w:rsidR="006C780E">
              <w:rPr>
                <w:noProof/>
              </w:rPr>
              <w:t>2</w:t>
            </w:r>
            <w:r w:rsidR="006C780E">
              <w:rPr>
                <w:noProof/>
              </w:rPr>
              <w:fldChar w:fldCharType="end"/>
            </w:r>
            <w:bookmarkEnd w:id="2"/>
            <w:r>
              <w:t xml:space="preserve">: </w:t>
            </w:r>
            <w:r w:rsidRPr="007F1F15">
              <w:t>Screenshot from training, big target</w:t>
            </w:r>
          </w:p>
        </w:tc>
        <w:tc>
          <w:tcPr>
            <w:tcW w:w="2600" w:type="dxa"/>
          </w:tcPr>
          <w:p w14:paraId="24661301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1261381B" wp14:editId="37FACA17">
                  <wp:extent cx="1628775" cy="1561238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85" r="14078"/>
                          <a:stretch/>
                        </pic:blipFill>
                        <pic:spPr bwMode="auto">
                          <a:xfrm>
                            <a:off x="0" y="0"/>
                            <a:ext cx="1645785" cy="1577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1E5020" w14:textId="0C7D43CA" w:rsidR="007F1F15" w:rsidRDefault="007F1F15" w:rsidP="007F1F15">
            <w:pPr>
              <w:pStyle w:val="Caption"/>
            </w:pPr>
            <w:bookmarkStart w:id="3" w:name="_Ref45060275"/>
            <w:r>
              <w:t xml:space="preserve">Figure </w:t>
            </w:r>
            <w:r w:rsidR="006C780E">
              <w:fldChar w:fldCharType="begin"/>
            </w:r>
            <w:r w:rsidR="006C780E">
              <w:instrText xml:space="preserve"> SEQ Figure \* ARABIC </w:instrText>
            </w:r>
            <w:r w:rsidR="006C780E">
              <w:fldChar w:fldCharType="separate"/>
            </w:r>
            <w:r w:rsidR="006C780E">
              <w:rPr>
                <w:noProof/>
              </w:rPr>
              <w:t>3</w:t>
            </w:r>
            <w:r w:rsidR="006C780E">
              <w:rPr>
                <w:noProof/>
              </w:rPr>
              <w:fldChar w:fldCharType="end"/>
            </w:r>
            <w:bookmarkEnd w:id="3"/>
            <w:r>
              <w:t>: Screenshot from training, target cloud.</w:t>
            </w:r>
          </w:p>
        </w:tc>
      </w:tr>
    </w:tbl>
    <w:p w14:paraId="4A07EB59" w14:textId="77777777" w:rsidR="00692A51" w:rsidRDefault="00692A51" w:rsidP="00644433">
      <w:pPr>
        <w:pStyle w:val="NoSpacing"/>
      </w:pPr>
    </w:p>
    <w:p w14:paraId="008C65B2" w14:textId="165481A8" w:rsidR="00692A51" w:rsidRDefault="000173D9" w:rsidP="00644433">
      <w:pPr>
        <w:jc w:val="both"/>
      </w:pPr>
      <w:r>
        <w:t>Now</w:t>
      </w:r>
      <w:r w:rsidR="00C75D53">
        <w:t xml:space="preserve">, you will practice the task of the main experiment up to two times. </w:t>
      </w:r>
      <w:r>
        <w:t xml:space="preserve">We show you </w:t>
      </w:r>
      <w:r w:rsidR="00C75D53">
        <w:t>two intervals of motion</w:t>
      </w:r>
      <w:r>
        <w:t>:</w:t>
      </w:r>
      <w:r w:rsidR="00C75D53">
        <w:t xml:space="preserve"> </w:t>
      </w:r>
      <w:r>
        <w:t>o</w:t>
      </w:r>
      <w:r w:rsidR="00C75D53">
        <w:t>ne will be one big red ball</w:t>
      </w:r>
      <w:r>
        <w:t xml:space="preserve"> (</w:t>
      </w:r>
      <w:r>
        <w:fldChar w:fldCharType="begin"/>
      </w:r>
      <w:r>
        <w:instrText xml:space="preserve"> REF _Ref45060265 \h </w:instrText>
      </w:r>
      <w:r>
        <w:fldChar w:fldCharType="separate"/>
      </w:r>
      <w:r w:rsidR="006C780E">
        <w:t xml:space="preserve">Figure </w:t>
      </w:r>
      <w:r w:rsidR="006C780E">
        <w:rPr>
          <w:noProof/>
        </w:rPr>
        <w:t>2</w:t>
      </w:r>
      <w:r>
        <w:fldChar w:fldCharType="end"/>
      </w:r>
      <w:r>
        <w:t>)</w:t>
      </w:r>
      <w:r w:rsidR="00C75D53">
        <w:t xml:space="preserve"> and the other will be a cloud of smaller balls</w:t>
      </w:r>
      <w:r>
        <w:t xml:space="preserve"> (</w:t>
      </w:r>
      <w:r>
        <w:fldChar w:fldCharType="begin"/>
      </w:r>
      <w:r>
        <w:instrText xml:space="preserve"> REF _Ref45060275 \h </w:instrText>
      </w:r>
      <w:r>
        <w:fldChar w:fldCharType="separate"/>
      </w:r>
      <w:r w:rsidR="006C780E">
        <w:t xml:space="preserve">Figure </w:t>
      </w:r>
      <w:r w:rsidR="006C780E">
        <w:rPr>
          <w:noProof/>
        </w:rPr>
        <w:t>3</w:t>
      </w:r>
      <w:r>
        <w:fldChar w:fldCharType="end"/>
      </w:r>
      <w:r>
        <w:t>)</w:t>
      </w:r>
      <w:r w:rsidR="00C75D53">
        <w:t>. Both are moving in the same direction, either from right to left or left to right.</w:t>
      </w:r>
      <w:r w:rsidR="00FE3A80">
        <w:t xml:space="preserve"> After both motion intervals, please </w:t>
      </w:r>
      <w:r w:rsidR="00FE3A80" w:rsidRPr="00AE2724">
        <w:t xml:space="preserve">press the trigger of your </w:t>
      </w:r>
      <w:r w:rsidR="00FE3A80" w:rsidRPr="00AE2724">
        <w:rPr>
          <w:b/>
          <w:bCs/>
        </w:rPr>
        <w:t>left</w:t>
      </w:r>
      <w:r w:rsidR="00FE3A80" w:rsidRPr="00AE2724">
        <w:t xml:space="preserve"> controller if you think the first motion was faster or press the trigger of your </w:t>
      </w:r>
      <w:r w:rsidR="00FE3A80" w:rsidRPr="00AE2724">
        <w:rPr>
          <w:b/>
          <w:bCs/>
        </w:rPr>
        <w:t>right</w:t>
      </w:r>
      <w:r w:rsidR="00FE3A80" w:rsidRPr="00AE2724">
        <w:t xml:space="preserve"> controller if you think the second motion was faster.</w:t>
      </w:r>
      <w:r w:rsidR="00FE3A80">
        <w:t xml:space="preserve"> If </w:t>
      </w:r>
      <w:proofErr w:type="gramStart"/>
      <w:r w:rsidR="00FE3A80">
        <w:t>you</w:t>
      </w:r>
      <w:proofErr w:type="gramEnd"/>
      <w:r w:rsidR="00FE3A80">
        <w:t xml:space="preserve"> </w:t>
      </w:r>
      <w:r w:rsidR="00DC66D2">
        <w:t>un</w:t>
      </w:r>
      <w:r w:rsidR="00FE3A80">
        <w:t xml:space="preserve">sure, </w:t>
      </w:r>
      <w:r>
        <w:t xml:space="preserve">just </w:t>
      </w:r>
      <w:r w:rsidR="00FE3A80">
        <w:t xml:space="preserve">make a guess. </w:t>
      </w:r>
      <w:r w:rsidR="005037AD">
        <w:t xml:space="preserve">Please </w:t>
      </w:r>
      <w:proofErr w:type="gramStart"/>
      <w:r w:rsidR="005037AD">
        <w:t>look at the red fixation cross</w:t>
      </w:r>
      <w:r>
        <w:t xml:space="preserve"> at all times</w:t>
      </w:r>
      <w:proofErr w:type="gramEnd"/>
      <w:r w:rsidR="005037AD">
        <w:t xml:space="preserve">. </w:t>
      </w:r>
      <w:r w:rsidR="00FE3A80">
        <w:t xml:space="preserve">After about 35 comparisons, this part of the experiment ends.  The program </w:t>
      </w:r>
      <w:r>
        <w:t xml:space="preserve">tells </w:t>
      </w:r>
      <w:r w:rsidR="00FE3A80">
        <w:t xml:space="preserve">you </w:t>
      </w:r>
      <w:r>
        <w:t xml:space="preserve">to </w:t>
      </w:r>
      <w:r w:rsidR="00FE3A80">
        <w:t xml:space="preserve">either proceed to the next task or repeat the training. If you are told to continue, please proceed to the main experiment, described under </w:t>
      </w:r>
      <w:r>
        <w:t>“</w:t>
      </w:r>
      <w:r>
        <w:fldChar w:fldCharType="begin"/>
      </w:r>
      <w:r>
        <w:instrText xml:space="preserve"> REF _Ref45060631 \h </w:instrText>
      </w:r>
      <w:r>
        <w:fldChar w:fldCharType="separate"/>
      </w:r>
      <w:r w:rsidR="006C780E">
        <w:t>Third Task: Main Experiment</w:t>
      </w:r>
      <w:r>
        <w:fldChar w:fldCharType="end"/>
      </w:r>
      <w:r>
        <w:t>”</w:t>
      </w:r>
      <w:r w:rsidR="00FE3A80">
        <w:t>. Otherwise, please repeat the training. If</w:t>
      </w:r>
      <w:r w:rsidR="00F364BD">
        <w:t xml:space="preserve"> that time around</w:t>
      </w:r>
      <w:r w:rsidR="00FE3A80">
        <w:t xml:space="preserve"> the program tells you to repeat the task again, please </w:t>
      </w:r>
      <w:r w:rsidR="00FE3A80">
        <w:lastRenderedPageBreak/>
        <w:t>discontinue the experiment and send all data files back to us</w:t>
      </w:r>
      <w:r>
        <w:t xml:space="preserve"> – no need to proceed with the experiment</w:t>
      </w:r>
      <w:r w:rsidR="00FE3A80">
        <w:t xml:space="preserve">. You can find </w:t>
      </w:r>
      <w:r>
        <w:t xml:space="preserve">the </w:t>
      </w:r>
      <w:r w:rsidR="00FE3A80">
        <w:t>datafile for this experiment, a .txt. file whose name ends in “</w:t>
      </w:r>
      <w:r w:rsidR="008D2183">
        <w:t>T</w:t>
      </w:r>
      <w:r w:rsidR="00FE3A80">
        <w:t xml:space="preserve">raining”, in the folder with the </w:t>
      </w:r>
      <w:r>
        <w:t>program</w:t>
      </w:r>
      <w:r w:rsidR="00FE3A80">
        <w:t>. You will be compensated proportionally to the time spent</w:t>
      </w:r>
      <w:r w:rsidR="00AE2724">
        <w:t xml:space="preserve"> (1</w:t>
      </w:r>
      <w:r w:rsidR="00F364BD">
        <w:t>0</w:t>
      </w:r>
      <w:r w:rsidR="00AE2724">
        <w:t xml:space="preserve"> CAD if you </w:t>
      </w:r>
      <w:proofErr w:type="gramStart"/>
      <w:r w:rsidR="00AE2724">
        <w:t>have to</w:t>
      </w:r>
      <w:proofErr w:type="gramEnd"/>
      <w:r w:rsidR="00AE2724">
        <w:t xml:space="preserve"> drop out at this stage)</w:t>
      </w:r>
      <w:r w:rsidR="00FE3A80">
        <w:t>.</w:t>
      </w:r>
    </w:p>
    <w:p w14:paraId="62A26D96" w14:textId="77777777" w:rsidR="00692A51" w:rsidRDefault="00692A51" w:rsidP="00644433">
      <w:pPr>
        <w:jc w:val="both"/>
      </w:pPr>
    </w:p>
    <w:p w14:paraId="26629B13" w14:textId="4BDE1122" w:rsidR="00E878E0" w:rsidRDefault="00E878E0" w:rsidP="007F1F15">
      <w:pPr>
        <w:pStyle w:val="Heading2"/>
        <w:jc w:val="center"/>
      </w:pPr>
      <w:bookmarkStart w:id="4" w:name="_Ref45060631"/>
      <w:r>
        <w:t>Third Task: M</w:t>
      </w:r>
      <w:r w:rsidR="00FE3A80">
        <w:t xml:space="preserve">ain </w:t>
      </w:r>
      <w:r>
        <w:t>E</w:t>
      </w:r>
      <w:r w:rsidR="00FE3A80">
        <w:t>xperiment</w:t>
      </w:r>
      <w:bookmarkEnd w:id="4"/>
    </w:p>
    <w:p w14:paraId="26B17D2E" w14:textId="0D36EBD9" w:rsidR="00FE3A80" w:rsidRDefault="00E878E0" w:rsidP="007F1F15">
      <w:pPr>
        <w:pStyle w:val="NoSpacing"/>
        <w:jc w:val="center"/>
      </w:pPr>
      <w:r w:rsidRPr="00644433">
        <w:rPr>
          <w:b/>
          <w:bCs/>
        </w:rPr>
        <w:t>Program:</w:t>
      </w:r>
      <w:r>
        <w:t xml:space="preserve"> </w:t>
      </w:r>
      <w:r w:rsidR="00FE3A80">
        <w:t>“</w:t>
      </w:r>
      <w:r w:rsidR="00FE3A80" w:rsidRPr="00FE3A80">
        <w:t>MainExperiment</w:t>
      </w:r>
      <w:r w:rsidR="00FE3A80">
        <w:t>.exe” in the folder “3_MainExperiment”</w:t>
      </w:r>
    </w:p>
    <w:p w14:paraId="0F0296C9" w14:textId="44D755F5" w:rsidR="00E878E0" w:rsidRDefault="00E878E0" w:rsidP="007F1F15">
      <w:pPr>
        <w:pStyle w:val="NoSpacing"/>
        <w:jc w:val="center"/>
      </w:pPr>
      <w:r w:rsidRPr="00644433">
        <w:rPr>
          <w:b/>
          <w:bCs/>
        </w:rPr>
        <w:t>Duration:</w:t>
      </w:r>
      <w:r>
        <w:t xml:space="preserve"> 40-50 minutes</w:t>
      </w:r>
    </w:p>
    <w:p w14:paraId="620A9AB6" w14:textId="77777777" w:rsidR="007F1F15" w:rsidRDefault="007F1F15" w:rsidP="00644433">
      <w:pPr>
        <w:pStyle w:val="NoSpacing"/>
      </w:pPr>
    </w:p>
    <w:tbl>
      <w:tblPr>
        <w:tblStyle w:val="TableGrid"/>
        <w:tblpPr w:leftFromText="180" w:rightFromText="180" w:vertAnchor="text" w:horzAnchor="margin" w:tblpY="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3"/>
        <w:gridCol w:w="2360"/>
        <w:gridCol w:w="2246"/>
        <w:gridCol w:w="2451"/>
      </w:tblGrid>
      <w:tr w:rsidR="007F1F15" w14:paraId="01C94AA6" w14:textId="77777777" w:rsidTr="007F1F15">
        <w:tc>
          <w:tcPr>
            <w:tcW w:w="2303" w:type="dxa"/>
          </w:tcPr>
          <w:p w14:paraId="228B1A3E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2241624D" wp14:editId="4164ECF5">
                  <wp:extent cx="1390119" cy="1561465"/>
                  <wp:effectExtent l="0" t="0" r="635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5" r="10104"/>
                          <a:stretch/>
                        </pic:blipFill>
                        <pic:spPr bwMode="auto">
                          <a:xfrm>
                            <a:off x="0" y="0"/>
                            <a:ext cx="1390684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7A826E" w14:textId="39DD8337" w:rsidR="007F1F15" w:rsidRDefault="007F1F15" w:rsidP="007F1F15">
            <w:pPr>
              <w:pStyle w:val="Caption"/>
            </w:pPr>
            <w:r>
              <w:t xml:space="preserve">Figure </w:t>
            </w:r>
            <w:r w:rsidR="006C780E">
              <w:fldChar w:fldCharType="begin"/>
            </w:r>
            <w:r w:rsidR="006C780E">
              <w:instrText xml:space="preserve"> SEQ Figure \* ARABIC </w:instrText>
            </w:r>
            <w:r w:rsidR="006C780E">
              <w:fldChar w:fldCharType="separate"/>
            </w:r>
            <w:r w:rsidR="006C780E">
              <w:rPr>
                <w:noProof/>
              </w:rPr>
              <w:t>4</w:t>
            </w:r>
            <w:r w:rsidR="006C780E">
              <w:rPr>
                <w:noProof/>
              </w:rPr>
              <w:fldChar w:fldCharType="end"/>
            </w:r>
            <w:r>
              <w:t>: Screenshot from main experiment, big target, textured wall.</w:t>
            </w:r>
          </w:p>
        </w:tc>
        <w:tc>
          <w:tcPr>
            <w:tcW w:w="2360" w:type="dxa"/>
          </w:tcPr>
          <w:p w14:paraId="6FEAA1DB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57E33A56" wp14:editId="4341CC16">
                  <wp:extent cx="1419225" cy="1560830"/>
                  <wp:effectExtent l="0" t="0" r="9525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01" r="18489"/>
                          <a:stretch/>
                        </pic:blipFill>
                        <pic:spPr bwMode="auto">
                          <a:xfrm>
                            <a:off x="0" y="0"/>
                            <a:ext cx="1434422" cy="1577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503DFB" w14:textId="0F60CD77" w:rsidR="007F1F15" w:rsidRDefault="007F1F15" w:rsidP="007F1F15">
            <w:pPr>
              <w:pStyle w:val="Caption"/>
            </w:pPr>
            <w:r>
              <w:t xml:space="preserve">Figure </w:t>
            </w:r>
            <w:r w:rsidR="006C780E">
              <w:fldChar w:fldCharType="begin"/>
            </w:r>
            <w:r w:rsidR="006C780E">
              <w:instrText xml:space="preserve"> SEQ Figure \* ARABIC </w:instrText>
            </w:r>
            <w:r w:rsidR="006C780E">
              <w:fldChar w:fldCharType="separate"/>
            </w:r>
            <w:r w:rsidR="006C780E">
              <w:rPr>
                <w:noProof/>
              </w:rPr>
              <w:t>5</w:t>
            </w:r>
            <w:r w:rsidR="006C780E">
              <w:rPr>
                <w:noProof/>
              </w:rPr>
              <w:fldChar w:fldCharType="end"/>
            </w:r>
            <w:r>
              <w:t xml:space="preserve">: </w:t>
            </w:r>
            <w:r w:rsidRPr="007F1F15">
              <w:t>Screenshot from main experiment, target</w:t>
            </w:r>
            <w:r>
              <w:t xml:space="preserve"> cloud</w:t>
            </w:r>
            <w:r w:rsidRPr="007F1F15">
              <w:t>, textured wall.</w:t>
            </w:r>
          </w:p>
        </w:tc>
        <w:tc>
          <w:tcPr>
            <w:tcW w:w="2246" w:type="dxa"/>
          </w:tcPr>
          <w:p w14:paraId="7C667D8D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4E3F2F79" wp14:editId="690D19BC">
                  <wp:extent cx="1352471" cy="1601691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55" r="19446"/>
                          <a:stretch/>
                        </pic:blipFill>
                        <pic:spPr bwMode="auto">
                          <a:xfrm>
                            <a:off x="0" y="0"/>
                            <a:ext cx="1366095" cy="161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9358" w14:textId="177A35E9" w:rsidR="007F1F15" w:rsidRDefault="007F1F15" w:rsidP="007F1F15">
            <w:pPr>
              <w:pStyle w:val="Caption"/>
            </w:pPr>
            <w:bookmarkStart w:id="5" w:name="_Ref45072213"/>
            <w:r>
              <w:t xml:space="preserve">Figure </w:t>
            </w:r>
            <w:r w:rsidR="006C780E">
              <w:fldChar w:fldCharType="begin"/>
            </w:r>
            <w:r w:rsidR="006C780E">
              <w:instrText xml:space="preserve"> SEQ Figure \* ARABIC </w:instrText>
            </w:r>
            <w:r w:rsidR="006C780E">
              <w:fldChar w:fldCharType="separate"/>
            </w:r>
            <w:r w:rsidR="006C780E">
              <w:rPr>
                <w:noProof/>
              </w:rPr>
              <w:t>6</w:t>
            </w:r>
            <w:r w:rsidR="006C780E">
              <w:rPr>
                <w:noProof/>
              </w:rPr>
              <w:fldChar w:fldCharType="end"/>
            </w:r>
            <w:bookmarkEnd w:id="5"/>
            <w:r>
              <w:t xml:space="preserve">: </w:t>
            </w:r>
            <w:r w:rsidRPr="007F1F15">
              <w:t xml:space="preserve">Screenshot from main experiment, big target, </w:t>
            </w:r>
            <w:r>
              <w:t xml:space="preserve">untextured </w:t>
            </w:r>
            <w:r w:rsidRPr="007F1F15">
              <w:t>wall.</w:t>
            </w:r>
          </w:p>
        </w:tc>
        <w:tc>
          <w:tcPr>
            <w:tcW w:w="2451" w:type="dxa"/>
          </w:tcPr>
          <w:p w14:paraId="22805A08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36A126E7" wp14:editId="5F5E2B15">
                  <wp:extent cx="1489075" cy="1573619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108" cy="1602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0AAE31" w14:textId="32FDDA05" w:rsidR="007F1F15" w:rsidRDefault="007F1F15" w:rsidP="007F1F15">
            <w:pPr>
              <w:pStyle w:val="Caption"/>
            </w:pPr>
            <w:bookmarkStart w:id="6" w:name="_Ref45072215"/>
            <w:r>
              <w:t xml:space="preserve">Figure </w:t>
            </w:r>
            <w:r w:rsidR="006C780E">
              <w:fldChar w:fldCharType="begin"/>
            </w:r>
            <w:r w:rsidR="006C780E">
              <w:instrText xml:space="preserve"> SEQ Figure \* ARABIC </w:instrText>
            </w:r>
            <w:r w:rsidR="006C780E">
              <w:fldChar w:fldCharType="separate"/>
            </w:r>
            <w:r w:rsidR="006C780E">
              <w:rPr>
                <w:noProof/>
              </w:rPr>
              <w:t>7</w:t>
            </w:r>
            <w:r w:rsidR="006C780E">
              <w:rPr>
                <w:noProof/>
              </w:rPr>
              <w:fldChar w:fldCharType="end"/>
            </w:r>
            <w:bookmarkEnd w:id="6"/>
            <w:r>
              <w:t xml:space="preserve">: </w:t>
            </w:r>
            <w:r w:rsidRPr="007F1F15">
              <w:t>Screenshot from main experiment, target</w:t>
            </w:r>
            <w:r>
              <w:t xml:space="preserve"> cloud</w:t>
            </w:r>
            <w:r w:rsidRPr="007F1F15">
              <w:t xml:space="preserve">, </w:t>
            </w:r>
            <w:r>
              <w:t>un</w:t>
            </w:r>
            <w:r w:rsidRPr="007F1F15">
              <w:t>textured wall.</w:t>
            </w:r>
          </w:p>
        </w:tc>
      </w:tr>
    </w:tbl>
    <w:p w14:paraId="63D1C4FE" w14:textId="77777777" w:rsidR="00644433" w:rsidRDefault="00644433" w:rsidP="00644433">
      <w:pPr>
        <w:pStyle w:val="NoSpacing"/>
      </w:pPr>
    </w:p>
    <w:p w14:paraId="194C748C" w14:textId="70B1A3A5" w:rsidR="00DC66D2" w:rsidRDefault="00FE3A80" w:rsidP="00692A51">
      <w:pPr>
        <w:jc w:val="both"/>
      </w:pPr>
      <w:r>
        <w:t xml:space="preserve">This part is very similar to the previous experiment. You will again see two intervals of motion </w:t>
      </w:r>
      <w:r w:rsidR="007432DE">
        <w:t>and judge with your Oculus controllers which one is faster. There are some difference</w:t>
      </w:r>
      <w:r w:rsidR="009425DB">
        <w:t>s</w:t>
      </w:r>
      <w:r w:rsidR="007432DE">
        <w:t xml:space="preserve"> to what you will be experiencing, however: During some trials, you will experience a visually simulated sidewards motion. Furthermore, the wall behind the stimulus may go blank at times</w:t>
      </w:r>
      <w:r w:rsidR="00631CDB">
        <w:t xml:space="preserve"> (</w:t>
      </w:r>
      <w:r w:rsidR="00631CDB">
        <w:fldChar w:fldCharType="begin"/>
      </w:r>
      <w:r w:rsidR="00631CDB">
        <w:instrText xml:space="preserve"> REF _Ref45072213 \h </w:instrText>
      </w:r>
      <w:r w:rsidR="00631CDB">
        <w:fldChar w:fldCharType="separate"/>
      </w:r>
      <w:r w:rsidR="006C780E">
        <w:t xml:space="preserve">Figure </w:t>
      </w:r>
      <w:r w:rsidR="006C780E">
        <w:rPr>
          <w:noProof/>
        </w:rPr>
        <w:t>6</w:t>
      </w:r>
      <w:r w:rsidR="00631CDB">
        <w:fldChar w:fldCharType="end"/>
      </w:r>
      <w:r w:rsidR="00631CDB">
        <w:t xml:space="preserve"> &amp; </w:t>
      </w:r>
      <w:r w:rsidR="00631CDB">
        <w:fldChar w:fldCharType="begin"/>
      </w:r>
      <w:r w:rsidR="00631CDB">
        <w:instrText xml:space="preserve"> REF _Ref45072215 \h </w:instrText>
      </w:r>
      <w:r w:rsidR="00631CDB">
        <w:fldChar w:fldCharType="separate"/>
      </w:r>
      <w:r w:rsidR="006C780E">
        <w:t xml:space="preserve">Figure </w:t>
      </w:r>
      <w:r w:rsidR="006C780E">
        <w:rPr>
          <w:noProof/>
        </w:rPr>
        <w:t>7</w:t>
      </w:r>
      <w:r w:rsidR="00631CDB">
        <w:fldChar w:fldCharType="end"/>
      </w:r>
      <w:r w:rsidR="00631CDB">
        <w:t>)</w:t>
      </w:r>
      <w:r w:rsidR="007432DE">
        <w:t xml:space="preserve">. There is no need to react to </w:t>
      </w:r>
      <w:r w:rsidR="000173D9">
        <w:t>that</w:t>
      </w:r>
      <w:r w:rsidR="007432DE">
        <w:t xml:space="preserve"> in any </w:t>
      </w:r>
      <w:proofErr w:type="gramStart"/>
      <w:r w:rsidR="007432DE">
        <w:t>particular way</w:t>
      </w:r>
      <w:proofErr w:type="gramEnd"/>
      <w:r w:rsidR="007432DE">
        <w:t xml:space="preserve">; your task </w:t>
      </w:r>
      <w:r w:rsidR="000173D9">
        <w:t xml:space="preserve">stays </w:t>
      </w:r>
      <w:r w:rsidR="007432DE">
        <w:t>the same.</w:t>
      </w:r>
      <w:r w:rsidR="005037AD">
        <w:t xml:space="preserve"> As for the training, p</w:t>
      </w:r>
      <w:r w:rsidR="005037AD" w:rsidRPr="005037AD">
        <w:t xml:space="preserve">lease </w:t>
      </w:r>
      <w:proofErr w:type="gramStart"/>
      <w:r w:rsidR="005037AD" w:rsidRPr="005037AD">
        <w:t>look at all times</w:t>
      </w:r>
      <w:proofErr w:type="gramEnd"/>
      <w:r w:rsidR="005037AD" w:rsidRPr="005037AD">
        <w:t xml:space="preserve"> at the red fixation cross.</w:t>
      </w:r>
      <w:r w:rsidR="007432DE">
        <w:t xml:space="preserve"> This part of the experiment is long, between 40 and 50 minutes. Feel free to take breaks at will, for example every 10 or 15 minutes. To take a break, just take off your headset and the program will pause automatically. Upon returning, press either of the triggers on your controllers and the experiment will </w:t>
      </w:r>
      <w:r w:rsidR="000173D9">
        <w:t>start again</w:t>
      </w:r>
      <w:r w:rsidR="007432DE">
        <w:t>.</w:t>
      </w:r>
      <w:r w:rsidR="009425DB">
        <w:t xml:space="preserve"> You can </w:t>
      </w:r>
      <w:r w:rsidR="000173D9">
        <w:t>see</w:t>
      </w:r>
      <w:r w:rsidR="009425DB">
        <w:t xml:space="preserve"> a short sequence of the stimuli </w:t>
      </w:r>
      <w:hyperlink r:id="rId12" w:history="1">
        <w:r w:rsidR="009425DB" w:rsidRPr="009425DB">
          <w:rPr>
            <w:rStyle w:val="Hyperlink"/>
          </w:rPr>
          <w:t>here (Link to data and code repository GitHub)</w:t>
        </w:r>
      </w:hyperlink>
      <w:r w:rsidR="009425DB">
        <w:t>.</w:t>
      </w:r>
    </w:p>
    <w:p w14:paraId="0FDCDEF8" w14:textId="77777777" w:rsidR="00DC66D2" w:rsidRDefault="00DC66D2" w:rsidP="00692A51">
      <w:pPr>
        <w:jc w:val="both"/>
      </w:pPr>
    </w:p>
    <w:p w14:paraId="7910520E" w14:textId="7C43A0D9" w:rsidR="00644433" w:rsidRDefault="00644433" w:rsidP="007F1F15">
      <w:pPr>
        <w:pStyle w:val="Heading2"/>
        <w:jc w:val="center"/>
      </w:pPr>
      <w:bookmarkStart w:id="7" w:name="_Ref45061270"/>
      <w:r>
        <w:t>Fourth Task: S</w:t>
      </w:r>
      <w:r w:rsidR="007432DE">
        <w:t xml:space="preserve">hort </w:t>
      </w:r>
      <w:r>
        <w:t>A</w:t>
      </w:r>
      <w:r w:rsidR="007432DE">
        <w:t xml:space="preserve">ssessment of </w:t>
      </w:r>
      <w:r>
        <w:t>S</w:t>
      </w:r>
      <w:r w:rsidR="007432DE">
        <w:t>elf</w:t>
      </w:r>
      <w:r>
        <w:t>-M</w:t>
      </w:r>
      <w:r w:rsidR="007432DE">
        <w:t xml:space="preserve">otion </w:t>
      </w:r>
      <w:r>
        <w:t>Perception</w:t>
      </w:r>
      <w:bookmarkEnd w:id="7"/>
    </w:p>
    <w:p w14:paraId="53C6329C" w14:textId="68B238D3" w:rsidR="007432DE" w:rsidRDefault="00644433" w:rsidP="007F1F15">
      <w:pPr>
        <w:pStyle w:val="NoSpacing"/>
        <w:jc w:val="center"/>
      </w:pPr>
      <w:r w:rsidRPr="008941A0">
        <w:rPr>
          <w:b/>
          <w:bCs/>
        </w:rPr>
        <w:t>Program:</w:t>
      </w:r>
      <w:r>
        <w:t xml:space="preserve"> </w:t>
      </w:r>
      <w:r w:rsidR="007432DE">
        <w:t>“</w:t>
      </w:r>
      <w:proofErr w:type="spellStart"/>
      <w:r w:rsidR="007432DE" w:rsidRPr="007432DE">
        <w:t>Selfmotion</w:t>
      </w:r>
      <w:proofErr w:type="spellEnd"/>
      <w:r w:rsidR="007432DE">
        <w:t>” in the folder “4_</w:t>
      </w:r>
      <w:r w:rsidR="007432DE" w:rsidRPr="007432DE">
        <w:t>Selfmotion</w:t>
      </w:r>
      <w:r w:rsidR="007432DE">
        <w:t>”</w:t>
      </w:r>
    </w:p>
    <w:p w14:paraId="183ADA03" w14:textId="676F0A20" w:rsidR="00644433" w:rsidRDefault="00644433" w:rsidP="007F1F15">
      <w:pPr>
        <w:pStyle w:val="NoSpacing"/>
        <w:jc w:val="center"/>
      </w:pPr>
      <w:r w:rsidRPr="008941A0">
        <w:rPr>
          <w:b/>
          <w:bCs/>
        </w:rPr>
        <w:t>Duration:</w:t>
      </w:r>
      <w:r>
        <w:t xml:space="preserve"> 2 minutes</w:t>
      </w:r>
    </w:p>
    <w:p w14:paraId="29E44DD6" w14:textId="497E9779" w:rsidR="008941A0" w:rsidRDefault="008941A0" w:rsidP="008941A0">
      <w:pPr>
        <w:pStyle w:val="NoSpacing"/>
      </w:pPr>
    </w:p>
    <w:p w14:paraId="1885D380" w14:textId="3AA7A330" w:rsidR="007F1F15" w:rsidRDefault="007F1F15" w:rsidP="008941A0">
      <w:pPr>
        <w:pStyle w:val="NoSpacing"/>
      </w:pPr>
    </w:p>
    <w:p w14:paraId="1293C8B1" w14:textId="77777777" w:rsidR="007F1F15" w:rsidRDefault="007F1F15" w:rsidP="009425DB">
      <w:pPr>
        <w:pStyle w:val="NoSpacing"/>
        <w:keepNext/>
        <w:jc w:val="center"/>
      </w:pPr>
      <w:r>
        <w:rPr>
          <w:noProof/>
        </w:rPr>
        <w:lastRenderedPageBreak/>
        <w:drawing>
          <wp:inline distT="0" distB="0" distL="0" distR="0" wp14:anchorId="2CFF9730" wp14:editId="4EF45464">
            <wp:extent cx="1828800" cy="171431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684" cy="172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4B1E" w14:textId="5CC1943F" w:rsidR="007F1F15" w:rsidRDefault="007F1F15" w:rsidP="009425DB">
      <w:pPr>
        <w:pStyle w:val="Caption"/>
        <w:jc w:val="center"/>
      </w:pPr>
      <w:bookmarkStart w:id="8" w:name="_Ref45055877"/>
      <w:r>
        <w:t xml:space="preserve">Figure </w:t>
      </w:r>
      <w:r w:rsidR="006C780E">
        <w:fldChar w:fldCharType="begin"/>
      </w:r>
      <w:r w:rsidR="006C780E">
        <w:instrText xml:space="preserve"> SEQ Figure \* ARABIC </w:instrText>
      </w:r>
      <w:r w:rsidR="006C780E">
        <w:fldChar w:fldCharType="separate"/>
      </w:r>
      <w:r w:rsidR="006C780E">
        <w:rPr>
          <w:noProof/>
        </w:rPr>
        <w:t>8</w:t>
      </w:r>
      <w:r w:rsidR="006C780E">
        <w:rPr>
          <w:noProof/>
        </w:rPr>
        <w:fldChar w:fldCharType="end"/>
      </w:r>
      <w:bookmarkEnd w:id="8"/>
      <w:r>
        <w:t xml:space="preserve">: </w:t>
      </w:r>
      <w:r w:rsidR="009425DB">
        <w:t>Screenshot from the judgment phase from the self-motion perception task.</w:t>
      </w:r>
    </w:p>
    <w:p w14:paraId="7BF0D0B7" w14:textId="77777777" w:rsidR="007F1F15" w:rsidRDefault="007F1F15" w:rsidP="008941A0">
      <w:pPr>
        <w:pStyle w:val="NoSpacing"/>
      </w:pPr>
    </w:p>
    <w:p w14:paraId="798D28ED" w14:textId="44F711C2" w:rsidR="005037AD" w:rsidRDefault="00692A51" w:rsidP="00644433">
      <w:pPr>
        <w:jc w:val="both"/>
      </w:pPr>
      <w:r w:rsidRPr="00692A51">
        <w:rPr>
          <w:b/>
          <w:bCs/>
        </w:rPr>
        <w:t>Description:</w:t>
      </w:r>
      <w:r w:rsidRPr="00692A51">
        <w:t xml:space="preserve"> </w:t>
      </w:r>
      <w:r w:rsidR="007432DE">
        <w:t xml:space="preserve">In this task, we measure </w:t>
      </w:r>
      <w:r w:rsidR="005037AD">
        <w:t xml:space="preserve">to what extent </w:t>
      </w:r>
      <w:r w:rsidR="007432DE">
        <w:t>you perceive self</w:t>
      </w:r>
      <w:r w:rsidR="000173D9">
        <w:t>-</w:t>
      </w:r>
      <w:r w:rsidR="007432DE">
        <w:t>motion</w:t>
      </w:r>
      <w:r w:rsidR="000173D9">
        <w:t xml:space="preserve"> – do you perceive that you were moving? Or did the world move while you were still?</w:t>
      </w:r>
      <w:r w:rsidR="007432DE">
        <w:t xml:space="preserve"> </w:t>
      </w:r>
      <w:r w:rsidR="005037AD">
        <w:t xml:space="preserve">On each trial, you </w:t>
      </w:r>
      <w:r w:rsidR="000173D9">
        <w:t xml:space="preserve">are </w:t>
      </w:r>
      <w:r w:rsidR="005037AD">
        <w:t xml:space="preserve">moved visually through the environment as (occasionally) in the </w:t>
      </w:r>
      <w:r w:rsidR="000173D9">
        <w:t>M</w:t>
      </w:r>
      <w:r w:rsidR="005037AD">
        <w:t xml:space="preserve">ain </w:t>
      </w:r>
      <w:r w:rsidR="000173D9">
        <w:t>E</w:t>
      </w:r>
      <w:r w:rsidR="005037AD">
        <w:t>xperiment</w:t>
      </w:r>
      <w:r w:rsidR="000173D9">
        <w:t xml:space="preserve"> before</w:t>
      </w:r>
      <w:r w:rsidR="005037AD">
        <w:t xml:space="preserve">. </w:t>
      </w:r>
      <w:r w:rsidR="000173D9">
        <w:t>P</w:t>
      </w:r>
      <w:r w:rsidR="005037AD">
        <w:t>lease keep looking at the red fixation cross</w:t>
      </w:r>
      <w:r w:rsidR="000173D9">
        <w:t xml:space="preserve"> while you are being moved</w:t>
      </w:r>
      <w:r w:rsidR="005037AD">
        <w:t>. After experiencing each motion</w:t>
      </w:r>
      <w:r w:rsidR="000173D9">
        <w:t>,</w:t>
      </w:r>
      <w:r w:rsidR="005037AD">
        <w:t xml:space="preserve"> you can use the joystick on either of your controllers to judge on a sliding scale to what extent you felt that you moved</w:t>
      </w:r>
      <w:r w:rsidR="009425DB">
        <w:t xml:space="preserve"> (</w:t>
      </w:r>
      <w:r w:rsidR="009425DB">
        <w:fldChar w:fldCharType="begin"/>
      </w:r>
      <w:r w:rsidR="009425DB">
        <w:instrText xml:space="preserve"> REF _Ref45055877 \h </w:instrText>
      </w:r>
      <w:r w:rsidR="009425DB">
        <w:fldChar w:fldCharType="separate"/>
      </w:r>
      <w:r w:rsidR="006C780E">
        <w:t xml:space="preserve">Figure </w:t>
      </w:r>
      <w:r w:rsidR="006C780E">
        <w:rPr>
          <w:noProof/>
        </w:rPr>
        <w:t>8</w:t>
      </w:r>
      <w:r w:rsidR="009425DB">
        <w:fldChar w:fldCharType="end"/>
      </w:r>
      <w:r w:rsidR="009425DB">
        <w:t>)</w:t>
      </w:r>
      <w:r w:rsidR="005037AD">
        <w:t>.</w:t>
      </w:r>
      <w:r w:rsidR="000173D9">
        <w:t xml:space="preserve"> During this part, you can look wherever you want.</w:t>
      </w:r>
      <w:r w:rsidR="005037AD">
        <w:t xml:space="preserve"> Confirm </w:t>
      </w:r>
      <w:r w:rsidR="000173D9">
        <w:t xml:space="preserve">your choice </w:t>
      </w:r>
      <w:r w:rsidR="005037AD">
        <w:t>by pressing the trigger and the next trial start</w:t>
      </w:r>
      <w:r w:rsidR="000173D9">
        <w:t>s</w:t>
      </w:r>
      <w:r w:rsidR="005037AD">
        <w:t xml:space="preserve">. </w:t>
      </w:r>
      <w:r w:rsidR="000173D9">
        <w:t>T</w:t>
      </w:r>
      <w:r w:rsidR="005037AD">
        <w:t>here are no wrong answers here</w:t>
      </w:r>
      <w:r w:rsidR="000173D9">
        <w:t xml:space="preserve">, so please </w:t>
      </w:r>
      <w:r w:rsidR="005037AD">
        <w:t xml:space="preserve">feel free to respond </w:t>
      </w:r>
      <w:r w:rsidR="000173D9">
        <w:t>whatever reflects your perception</w:t>
      </w:r>
      <w:r w:rsidR="005037AD">
        <w:t>.</w:t>
      </w:r>
      <w:r w:rsidR="009425DB">
        <w:t xml:space="preserve"> You can view a short sequence from this experiment </w:t>
      </w:r>
      <w:hyperlink r:id="rId14" w:history="1">
        <w:r w:rsidR="009425DB" w:rsidRPr="009425DB">
          <w:rPr>
            <w:rStyle w:val="Hyperlink"/>
          </w:rPr>
          <w:t>here (Link to data and code repository GitHub)</w:t>
        </w:r>
      </w:hyperlink>
      <w:r w:rsidR="009425DB">
        <w:t>.</w:t>
      </w:r>
    </w:p>
    <w:p w14:paraId="04FDAD05" w14:textId="12E33A2A" w:rsidR="008941A0" w:rsidRDefault="008941A0" w:rsidP="00644433">
      <w:pPr>
        <w:jc w:val="both"/>
      </w:pPr>
    </w:p>
    <w:p w14:paraId="323B0A37" w14:textId="5F88802C" w:rsidR="008941A0" w:rsidRDefault="008941A0" w:rsidP="008941A0">
      <w:pPr>
        <w:pStyle w:val="Heading2"/>
      </w:pPr>
      <w:r>
        <w:t>Wrap-up</w:t>
      </w:r>
    </w:p>
    <w:p w14:paraId="0425CAFB" w14:textId="1CDD1A34" w:rsidR="00722C97" w:rsidRDefault="005037AD" w:rsidP="00CE51E9">
      <w:pPr>
        <w:jc w:val="both"/>
      </w:pPr>
      <w:r>
        <w:t xml:space="preserve">After finishing the last task, please collect all data files from the folders. </w:t>
      </w:r>
      <w:r w:rsidR="008D2183">
        <w:t>You are looking for</w:t>
      </w:r>
      <w:r>
        <w:t xml:space="preserve"> </w:t>
      </w:r>
      <w:r w:rsidR="008D2183">
        <w:t>“</w:t>
      </w:r>
      <w:r>
        <w:t>.txt</w:t>
      </w:r>
      <w:r w:rsidR="008D2183">
        <w:t>”</w:t>
      </w:r>
      <w:r>
        <w:t xml:space="preserve"> files whose names end on “</w:t>
      </w:r>
      <w:proofErr w:type="spellStart"/>
      <w:r>
        <w:t>Stereotest</w:t>
      </w:r>
      <w:proofErr w:type="spellEnd"/>
      <w:r>
        <w:t>”, “Training”, “</w:t>
      </w:r>
      <w:proofErr w:type="spellStart"/>
      <w:r>
        <w:t>MainExperiment</w:t>
      </w:r>
      <w:proofErr w:type="spellEnd"/>
      <w:r>
        <w:t>” or “</w:t>
      </w:r>
      <w:proofErr w:type="spellStart"/>
      <w:r>
        <w:t>Selfmotion</w:t>
      </w:r>
      <w:proofErr w:type="spellEnd"/>
      <w:r>
        <w:t>”, respectively. Send these files back to us</w:t>
      </w:r>
      <w:r w:rsidR="00337286">
        <w:t xml:space="preserve">. Once we receive the files and we verify that the informed consent form </w:t>
      </w:r>
      <w:r w:rsidR="008941A0">
        <w:t>has been</w:t>
      </w:r>
      <w:r w:rsidR="00337286">
        <w:t xml:space="preserve"> signed, we will dispatch your payment and, depending on your localization and payment, you should receive it within a week.</w:t>
      </w:r>
      <w:r w:rsidR="00722C97">
        <w:t xml:space="preserve"> </w:t>
      </w:r>
      <w:r w:rsidR="008B4C47">
        <w:t>Once the project is done, we will send you a debrief with the results of this study.</w:t>
      </w:r>
    </w:p>
    <w:p w14:paraId="6942F95B" w14:textId="4965084D" w:rsidR="0029574A" w:rsidRDefault="0029574A" w:rsidP="00CE51E9">
      <w:pPr>
        <w:jc w:val="both"/>
      </w:pPr>
    </w:p>
    <w:p w14:paraId="43FC4F8F" w14:textId="2A175BA0" w:rsidR="0029574A" w:rsidRDefault="0029574A" w:rsidP="0029574A">
      <w:pPr>
        <w:pStyle w:val="Heading2"/>
      </w:pPr>
      <w:r>
        <w:t>Contact</w:t>
      </w:r>
    </w:p>
    <w:p w14:paraId="505B5A18" w14:textId="75FCFB2C" w:rsidR="00722C97" w:rsidRDefault="00722C97" w:rsidP="00CE51E9">
      <w:pPr>
        <w:jc w:val="both"/>
      </w:pPr>
      <w:r>
        <w:t>We are happy to have you contact us and we</w:t>
      </w:r>
      <w:r w:rsidR="00631CDB">
        <w:t xml:space="preserve"> a</w:t>
      </w:r>
      <w:r>
        <w:t>re happy to try and help with any issues you might be having.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22C97" w14:paraId="39989FEB" w14:textId="77777777" w:rsidTr="00722C97">
        <w:tc>
          <w:tcPr>
            <w:tcW w:w="4675" w:type="dxa"/>
          </w:tcPr>
          <w:p w14:paraId="14F6043B" w14:textId="5AC2B2D0" w:rsidR="00722C97" w:rsidRPr="00722C97" w:rsidRDefault="00722C97" w:rsidP="00CE51E9">
            <w:pPr>
              <w:jc w:val="both"/>
              <w:rPr>
                <w:b/>
                <w:bCs/>
              </w:rPr>
            </w:pPr>
            <w:r w:rsidRPr="00722C97">
              <w:rPr>
                <w:b/>
                <w:bCs/>
              </w:rPr>
              <w:t>Björn</w:t>
            </w:r>
          </w:p>
        </w:tc>
        <w:tc>
          <w:tcPr>
            <w:tcW w:w="4675" w:type="dxa"/>
          </w:tcPr>
          <w:p w14:paraId="3D0D12D7" w14:textId="05CD4B57" w:rsidR="00722C97" w:rsidRPr="00722C97" w:rsidRDefault="00722C97" w:rsidP="00CE51E9">
            <w:pPr>
              <w:jc w:val="both"/>
              <w:rPr>
                <w:b/>
                <w:bCs/>
              </w:rPr>
            </w:pPr>
            <w:r w:rsidRPr="00722C97">
              <w:rPr>
                <w:b/>
                <w:bCs/>
              </w:rPr>
              <w:t>Rachel</w:t>
            </w:r>
          </w:p>
        </w:tc>
      </w:tr>
      <w:tr w:rsidR="00722C97" w14:paraId="3F3FF213" w14:textId="77777777" w:rsidTr="00722C97">
        <w:tc>
          <w:tcPr>
            <w:tcW w:w="4675" w:type="dxa"/>
          </w:tcPr>
          <w:p w14:paraId="2F3BBDBC" w14:textId="57893385" w:rsidR="00722C97" w:rsidRDefault="00722C97" w:rsidP="00CE51E9">
            <w:pPr>
              <w:jc w:val="both"/>
            </w:pPr>
            <w:r w:rsidRPr="00722C97">
              <w:rPr>
                <w:i/>
                <w:iCs/>
              </w:rPr>
              <w:t>Email:</w:t>
            </w:r>
            <w:r w:rsidRPr="00722C97">
              <w:t xml:space="preserve"> b_jorges@yorku.ca</w:t>
            </w:r>
          </w:p>
        </w:tc>
        <w:tc>
          <w:tcPr>
            <w:tcW w:w="4675" w:type="dxa"/>
          </w:tcPr>
          <w:p w14:paraId="21EA9417" w14:textId="0EA86201" w:rsidR="00722C97" w:rsidRDefault="000B5824" w:rsidP="00CE51E9">
            <w:pPr>
              <w:jc w:val="both"/>
            </w:pPr>
            <w:r w:rsidRPr="000B5824">
              <w:t>rfan411@gmail.com</w:t>
            </w:r>
          </w:p>
        </w:tc>
      </w:tr>
      <w:tr w:rsidR="00722C97" w14:paraId="00B604BD" w14:textId="77777777" w:rsidTr="00722C97">
        <w:tc>
          <w:tcPr>
            <w:tcW w:w="4675" w:type="dxa"/>
          </w:tcPr>
          <w:p w14:paraId="5D59960E" w14:textId="60BD42BD" w:rsidR="00722C97" w:rsidRPr="00722C97" w:rsidRDefault="00722C97" w:rsidP="00CE51E9">
            <w:pPr>
              <w:jc w:val="both"/>
            </w:pPr>
            <w:r w:rsidRPr="00722C97">
              <w:rPr>
                <w:i/>
                <w:iCs/>
              </w:rPr>
              <w:t>Twitter:</w:t>
            </w:r>
            <w:r w:rsidRPr="00722C97">
              <w:t xml:space="preserve"> @b_jorges</w:t>
            </w:r>
          </w:p>
        </w:tc>
        <w:tc>
          <w:tcPr>
            <w:tcW w:w="4675" w:type="dxa"/>
          </w:tcPr>
          <w:p w14:paraId="50DE7186" w14:textId="77777777" w:rsidR="00722C97" w:rsidRDefault="00722C97" w:rsidP="00CE51E9">
            <w:pPr>
              <w:jc w:val="both"/>
            </w:pPr>
          </w:p>
        </w:tc>
      </w:tr>
    </w:tbl>
    <w:p w14:paraId="5DF01A2E" w14:textId="77777777" w:rsidR="00722C97" w:rsidRDefault="00722C97" w:rsidP="00CE51E9">
      <w:pPr>
        <w:jc w:val="both"/>
      </w:pPr>
    </w:p>
    <w:sectPr w:rsidR="00722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1B7FEC"/>
    <w:multiLevelType w:val="hybridMultilevel"/>
    <w:tmpl w:val="7FF2DCF2"/>
    <w:lvl w:ilvl="0" w:tplc="51C8DC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838E7"/>
    <w:multiLevelType w:val="hybridMultilevel"/>
    <w:tmpl w:val="7FF2DCF2"/>
    <w:lvl w:ilvl="0" w:tplc="51C8DC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E93"/>
    <w:rsid w:val="000173D9"/>
    <w:rsid w:val="000B5824"/>
    <w:rsid w:val="00116E93"/>
    <w:rsid w:val="001A0A2E"/>
    <w:rsid w:val="0025119F"/>
    <w:rsid w:val="0029574A"/>
    <w:rsid w:val="00337286"/>
    <w:rsid w:val="003F5F71"/>
    <w:rsid w:val="004128F4"/>
    <w:rsid w:val="004A3B0B"/>
    <w:rsid w:val="004B7F11"/>
    <w:rsid w:val="005037AD"/>
    <w:rsid w:val="00631CDB"/>
    <w:rsid w:val="00644433"/>
    <w:rsid w:val="0068587B"/>
    <w:rsid w:val="00692A51"/>
    <w:rsid w:val="006C780E"/>
    <w:rsid w:val="00710E77"/>
    <w:rsid w:val="007133FB"/>
    <w:rsid w:val="00722C97"/>
    <w:rsid w:val="007432DE"/>
    <w:rsid w:val="007F1F15"/>
    <w:rsid w:val="008814B8"/>
    <w:rsid w:val="008941A0"/>
    <w:rsid w:val="008B4C47"/>
    <w:rsid w:val="008D2183"/>
    <w:rsid w:val="009425DB"/>
    <w:rsid w:val="0096136B"/>
    <w:rsid w:val="00964E18"/>
    <w:rsid w:val="009D4DA1"/>
    <w:rsid w:val="00AE2724"/>
    <w:rsid w:val="00BF5138"/>
    <w:rsid w:val="00C14AE6"/>
    <w:rsid w:val="00C75D53"/>
    <w:rsid w:val="00CB0345"/>
    <w:rsid w:val="00CE51E9"/>
    <w:rsid w:val="00D32CBA"/>
    <w:rsid w:val="00D80EA9"/>
    <w:rsid w:val="00DC66D2"/>
    <w:rsid w:val="00E1145A"/>
    <w:rsid w:val="00E878E0"/>
    <w:rsid w:val="00E94B6B"/>
    <w:rsid w:val="00F364BD"/>
    <w:rsid w:val="00FE3A80"/>
    <w:rsid w:val="00FF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11DB0"/>
  <w15:chartTrackingRefBased/>
  <w15:docId w15:val="{3CA0ECE1-E13D-4930-8CB8-2EDE5716C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2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72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E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372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372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44433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692A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F1F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25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b-jorges/Motion-Perception-during-Self-Motion/blob/master/Figures/Main%20experiment.mp4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b-jorges/Motion-Perception-during-Self-Motion/blob/master/Figures/Selfmotion%20judgement.mp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0A4EC-FBE3-43D9-9E2E-DFD41239F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1849</TotalTime>
  <Pages>1</Pages>
  <Words>1272</Words>
  <Characters>7256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Björn Jörges</dc:creator>
  <cp:keywords/>
  <dc:description/>
  <cp:lastModifiedBy>Björn Jörges</cp:lastModifiedBy>
  <cp:revision>30</cp:revision>
  <cp:lastPrinted>2020-07-16T19:01:00Z</cp:lastPrinted>
  <dcterms:created xsi:type="dcterms:W3CDTF">2020-07-07T23:03:00Z</dcterms:created>
  <dcterms:modified xsi:type="dcterms:W3CDTF">2020-07-16T19:01:00Z</dcterms:modified>
</cp:coreProperties>
</file>