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13F6" w14:textId="045DBA02" w:rsidR="00510DF8" w:rsidRDefault="00B12786" w:rsidP="006B2F08">
      <w:pPr>
        <w:jc w:val="center"/>
        <w:rPr>
          <w:b/>
          <w:bCs/>
        </w:rPr>
      </w:pPr>
      <w:r>
        <w:rPr>
          <w:b/>
          <w:bCs/>
        </w:rPr>
        <w:t xml:space="preserve">Incomplete compensation for self-motion in the </w:t>
      </w:r>
      <w:r w:rsidR="0098665A">
        <w:rPr>
          <w:b/>
          <w:bCs/>
        </w:rPr>
        <w:t xml:space="preserve">visual </w:t>
      </w:r>
      <w:r>
        <w:rPr>
          <w:b/>
          <w:bCs/>
        </w:rPr>
        <w:t>perception of object velocity</w:t>
      </w:r>
      <w:r w:rsidR="0098665A">
        <w:rPr>
          <w:b/>
          <w:bCs/>
        </w:rPr>
        <w:t xml:space="preserve"> in presence of a visual-vestibular conflict</w:t>
      </w:r>
    </w:p>
    <w:p w14:paraId="5C4FDDD1" w14:textId="339E4324" w:rsidR="0075534A" w:rsidRDefault="0075534A" w:rsidP="006B2F08">
      <w:pPr>
        <w:jc w:val="center"/>
        <w:rPr>
          <w:b/>
          <w:bCs/>
        </w:rPr>
      </w:pPr>
      <w:r>
        <w:rPr>
          <w:b/>
          <w:bCs/>
        </w:rPr>
        <w:t>Björn Jörges, PhD and Laurence Harris, Prof.</w:t>
      </w:r>
    </w:p>
    <w:p w14:paraId="35C98F11" w14:textId="4F4315CD" w:rsidR="0075534A" w:rsidRDefault="0075534A" w:rsidP="006B2F08">
      <w:pPr>
        <w:jc w:val="center"/>
        <w:rPr>
          <w:b/>
          <w:bCs/>
        </w:rPr>
      </w:pPr>
      <w:r>
        <w:rPr>
          <w:b/>
          <w:bCs/>
        </w:rPr>
        <w:t>Center for Vision Research, York University</w:t>
      </w:r>
    </w:p>
    <w:p w14:paraId="62D148C5" w14:textId="3CE39727" w:rsidR="003D6DDE" w:rsidRDefault="006B2F08" w:rsidP="006B2F08">
      <w:pPr>
        <w:jc w:val="both"/>
      </w:pPr>
      <w:r>
        <w:t xml:space="preserve">When observing a moving target while </w:t>
      </w:r>
      <w:r w:rsidR="009766B9">
        <w:t>an</w:t>
      </w:r>
      <w:r>
        <w:t xml:space="preserve"> observer is moving, the same retinal speeds can correspond to vastly different physical velocities. When </w:t>
      </w:r>
      <w:r w:rsidR="009766B9">
        <w:t xml:space="preserve">an </w:t>
      </w:r>
      <w:r>
        <w:t xml:space="preserve">observer moves in the </w:t>
      </w:r>
      <w:r w:rsidR="00C8447D">
        <w:t xml:space="preserve">same </w:t>
      </w:r>
      <w:r>
        <w:t xml:space="preserve">direction </w:t>
      </w:r>
      <w:r w:rsidR="00C8447D">
        <w:t xml:space="preserve">as the target, the retinal speed is </w:t>
      </w:r>
      <w:r w:rsidR="009766B9">
        <w:t>partially cancelled</w:t>
      </w:r>
      <w:r w:rsidR="00B360D8">
        <w:t xml:space="preserve"> out</w:t>
      </w:r>
      <w:r w:rsidR="00C8447D">
        <w:t>, and vice-versa. Observer</w:t>
      </w:r>
      <w:r w:rsidR="00613390">
        <w:t>s</w:t>
      </w:r>
      <w:r w:rsidR="00C8447D">
        <w:t xml:space="preserve"> must thus obtain an accurate estimate of their own </w:t>
      </w:r>
      <w:proofErr w:type="gramStart"/>
      <w:r w:rsidR="00C8447D">
        <w:t>velocity, and</w:t>
      </w:r>
      <w:proofErr w:type="gramEnd"/>
      <w:r w:rsidR="00C8447D">
        <w:t xml:space="preserve"> subtract it from or add it to the retinal speed</w:t>
      </w:r>
      <w:r w:rsidR="00613390">
        <w:t xml:space="preserve"> elicited by the target</w:t>
      </w:r>
      <w:r w:rsidR="00C8447D">
        <w:t xml:space="preserve"> to obtain an accurate estimate of the object velocity. </w:t>
      </w:r>
      <w:r w:rsidR="0056337B">
        <w:t xml:space="preserve">Estimating the observers’ speed should be facilitated when visual and vestibular cues are </w:t>
      </w:r>
      <w:r w:rsidR="0098665A">
        <w:t>congruent</w:t>
      </w:r>
      <w:r w:rsidR="0056337B">
        <w:t>. W</w:t>
      </w:r>
      <w:r w:rsidR="00C8447D">
        <w:t>hen self-motion</w:t>
      </w:r>
      <w:r w:rsidR="0056337B">
        <w:t>, on the contrary,</w:t>
      </w:r>
      <w:r w:rsidR="00C8447D">
        <w:t xml:space="preserve"> is experienced visually only, this compensation is likely </w:t>
      </w:r>
      <w:r w:rsidR="009766B9">
        <w:t xml:space="preserve">to be </w:t>
      </w:r>
      <w:r w:rsidR="00C8447D">
        <w:t xml:space="preserve">incomplete, leading to biases in judgments of object </w:t>
      </w:r>
      <w:r w:rsidR="0056337B">
        <w:t xml:space="preserve">speed </w:t>
      </w:r>
      <w:r w:rsidR="00C8447D">
        <w:t>during visual self-motion</w:t>
      </w:r>
      <w:r w:rsidR="009766B9">
        <w:t xml:space="preserve"> (Hypothesis 1)</w:t>
      </w:r>
      <w:r w:rsidR="00C8447D">
        <w:t xml:space="preserve">. Furthermore, </w:t>
      </w:r>
      <w:r w:rsidR="00E75E06">
        <w:t xml:space="preserve">such </w:t>
      </w:r>
      <w:r w:rsidR="00C8447D">
        <w:t>added compensatory computations should decrease precision</w:t>
      </w:r>
      <w:r w:rsidR="009766B9">
        <w:t xml:space="preserve"> (Hypothesis 2)</w:t>
      </w:r>
      <w:r w:rsidR="00C8447D">
        <w:t xml:space="preserve">. </w:t>
      </w:r>
      <w:r w:rsidR="003D6DDE">
        <w:t>To test these hypothes</w:t>
      </w:r>
      <w:bookmarkStart w:id="0" w:name="_GoBack"/>
      <w:bookmarkEnd w:id="0"/>
      <w:r w:rsidR="003D6DDE">
        <w:t>es, we presented two motion intervals</w:t>
      </w:r>
      <w:r w:rsidR="00C8447D">
        <w:t xml:space="preserve"> </w:t>
      </w:r>
      <w:r w:rsidR="009766B9">
        <w:t>in a 3D virtual environment;</w:t>
      </w:r>
      <w:r w:rsidR="003D6DDE">
        <w:t xml:space="preserve"> one </w:t>
      </w:r>
      <w:r w:rsidR="009766B9">
        <w:t xml:space="preserve">in </w:t>
      </w:r>
      <w:r w:rsidR="003D6DDE">
        <w:t xml:space="preserve">which a target </w:t>
      </w:r>
      <w:r w:rsidR="009766B9">
        <w:t xml:space="preserve">moved </w:t>
      </w:r>
      <w:r w:rsidR="00C8447D">
        <w:t xml:space="preserve">linearly </w:t>
      </w:r>
      <w:r w:rsidR="003D6DDE">
        <w:t xml:space="preserve">to the left or to the right in the </w:t>
      </w:r>
      <w:proofErr w:type="spellStart"/>
      <w:r w:rsidR="003D6DDE">
        <w:t>fronto</w:t>
      </w:r>
      <w:proofErr w:type="spellEnd"/>
      <w:r w:rsidR="003D6DDE">
        <w:t xml:space="preserve">-parallel plane, </w:t>
      </w:r>
      <w:r w:rsidR="00245115">
        <w:t>and one that</w:t>
      </w:r>
      <w:r w:rsidR="003D6DDE">
        <w:t xml:space="preserve"> consisted in a cloud of </w:t>
      </w:r>
      <w:r w:rsidR="003D6DDE">
        <w:softHyphen/>
        <w:t>smaller targets travelling in the same direction.</w:t>
      </w:r>
      <w:r w:rsidR="00C8447D">
        <w:t xml:space="preserve"> </w:t>
      </w:r>
      <w:r w:rsidR="00952AF6">
        <w:t xml:space="preserve">The single target moved </w:t>
      </w:r>
      <w:r w:rsidR="00613390">
        <w:t xml:space="preserve">at one of two </w:t>
      </w:r>
      <w:r w:rsidR="00C8447D">
        <w:t>constant speeds</w:t>
      </w:r>
      <w:r w:rsidR="00325809">
        <w:t xml:space="preserve"> (6.6 or 8m/s, 6</w:t>
      </w:r>
      <w:r w:rsidR="00245115">
        <w:t xml:space="preserve">m from </w:t>
      </w:r>
      <w:r w:rsidR="00325809">
        <w:t>the observer)</w:t>
      </w:r>
      <w:r w:rsidR="00952AF6">
        <w:t>, while the speed of the cloud was determined by a PEST staircase.</w:t>
      </w:r>
      <w:r w:rsidR="003D6DDE">
        <w:t xml:space="preserve"> </w:t>
      </w:r>
      <w:r w:rsidR="00952AF6">
        <w:t xml:space="preserve">While observing the single </w:t>
      </w:r>
      <w:r w:rsidR="009766B9">
        <w:t xml:space="preserve">moving </w:t>
      </w:r>
      <w:r w:rsidR="00952AF6">
        <w:t>target</w:t>
      </w:r>
      <w:r w:rsidR="003D6DDE">
        <w:t xml:space="preserve">, participants </w:t>
      </w:r>
      <w:r w:rsidR="00613390">
        <w:t xml:space="preserve">were </w:t>
      </w:r>
      <w:r w:rsidR="003D6DDE">
        <w:t xml:space="preserve">moved </w:t>
      </w:r>
      <w:r w:rsidR="00325809">
        <w:t xml:space="preserve">visually </w:t>
      </w:r>
      <w:r w:rsidR="003D6DDE">
        <w:t>in the same direction, in the opposite direction, or remain</w:t>
      </w:r>
      <w:r w:rsidR="00613390">
        <w:t>ed</w:t>
      </w:r>
      <w:r w:rsidR="003D6DDE">
        <w:t xml:space="preserve"> static. </w:t>
      </w:r>
      <w:r w:rsidR="009766B9">
        <w:t>P</w:t>
      </w:r>
      <w:r w:rsidR="00613390">
        <w:t xml:space="preserve">articipants </w:t>
      </w:r>
      <w:r w:rsidR="005631DC">
        <w:t xml:space="preserve">were </w:t>
      </w:r>
      <w:r w:rsidR="009766B9">
        <w:t xml:space="preserve">then </w:t>
      </w:r>
      <w:r w:rsidR="005631DC">
        <w:t xml:space="preserve">asked to </w:t>
      </w:r>
      <w:r w:rsidR="00952AF6">
        <w:t>judge which motion</w:t>
      </w:r>
      <w:r w:rsidR="005631DC">
        <w:t xml:space="preserve"> was</w:t>
      </w:r>
      <w:r w:rsidR="00952AF6">
        <w:t xml:space="preserve"> faster. In support of </w:t>
      </w:r>
      <w:r w:rsidR="009766B9">
        <w:t>Hypothesis 1</w:t>
      </w:r>
      <w:r w:rsidR="00952AF6">
        <w:t xml:space="preserve">, we </w:t>
      </w:r>
      <w:r w:rsidR="009766B9">
        <w:t xml:space="preserve">found </w:t>
      </w:r>
      <w:r w:rsidR="00952AF6">
        <w:t xml:space="preserve">differences in </w:t>
      </w:r>
      <w:r w:rsidR="006F368C">
        <w:t xml:space="preserve">accuracy </w:t>
      </w:r>
      <w:r w:rsidR="00952AF6">
        <w:t>between static, congruent and incongruent motion; target motion during congruent self-motion was judged as slower</w:t>
      </w:r>
      <w:r w:rsidR="00613390">
        <w:t xml:space="preserve"> </w:t>
      </w:r>
      <w:r w:rsidR="009766B9">
        <w:t xml:space="preserve">than in the static condition </w:t>
      </w:r>
      <w:r w:rsidR="00613390">
        <w:t>and vice-versa</w:t>
      </w:r>
      <w:r w:rsidR="00325809">
        <w:t xml:space="preserve">, indicating inadequate compensation for the </w:t>
      </w:r>
      <w:r w:rsidR="00614B3C">
        <w:t>observer’s motion</w:t>
      </w:r>
      <w:r w:rsidR="00245115">
        <w:t>.</w:t>
      </w:r>
      <w:r w:rsidR="00952AF6">
        <w:t xml:space="preserve"> Furthermore, we found </w:t>
      </w:r>
      <w:r w:rsidR="00325809">
        <w:t xml:space="preserve">that </w:t>
      </w:r>
      <w:r w:rsidR="00952AF6">
        <w:t xml:space="preserve">self-motion during target motion observation </w:t>
      </w:r>
      <w:r w:rsidR="009766B9">
        <w:t xml:space="preserve">decreases precision compared to the static condition </w:t>
      </w:r>
      <w:r w:rsidR="00325809">
        <w:t xml:space="preserve">in support of </w:t>
      </w:r>
      <w:r w:rsidR="009766B9">
        <w:t>Hypothesis 2</w:t>
      </w:r>
      <w:r w:rsidR="00952AF6">
        <w:t xml:space="preserve">. </w:t>
      </w:r>
      <w:r w:rsidR="00111D0A">
        <w:t>Further research is necessary to determine how the availability of vestibular cues can remedy accuracy or precision losses during self-motion.</w:t>
      </w:r>
    </w:p>
    <w:p w14:paraId="53D9C7E5" w14:textId="77777777" w:rsidR="001F26CD" w:rsidRDefault="001F26CD" w:rsidP="006B2F08">
      <w:pPr>
        <w:jc w:val="both"/>
      </w:pPr>
    </w:p>
    <w:p w14:paraId="0622C3A1" w14:textId="7A853E02" w:rsidR="001F26CD" w:rsidRPr="001F26CD" w:rsidRDefault="001F26CD" w:rsidP="006B2F08">
      <w:pPr>
        <w:jc w:val="both"/>
        <w:rPr>
          <w:b/>
          <w:bCs/>
        </w:rPr>
      </w:pPr>
      <w:r w:rsidRPr="001F26CD">
        <w:rPr>
          <w:b/>
          <w:bCs/>
        </w:rPr>
        <w:t>Acknowledgements</w:t>
      </w:r>
    </w:p>
    <w:p w14:paraId="64A8D939" w14:textId="58CBEFC9" w:rsidR="001F26CD" w:rsidRPr="00A93833" w:rsidRDefault="004A6D24" w:rsidP="004A6D24">
      <w:pPr>
        <w:jc w:val="both"/>
      </w:pPr>
      <w:r w:rsidRPr="004A6D24">
        <w:t>LRH is supported by an NSERC discovery grant. BJ is supported by the Canadian Space Agency.</w:t>
      </w:r>
    </w:p>
    <w:sectPr w:rsidR="001F26CD" w:rsidRPr="00A9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33"/>
    <w:rsid w:val="00111D0A"/>
    <w:rsid w:val="001A2C6F"/>
    <w:rsid w:val="001B28BC"/>
    <w:rsid w:val="001F26CD"/>
    <w:rsid w:val="00245115"/>
    <w:rsid w:val="00325809"/>
    <w:rsid w:val="003466AF"/>
    <w:rsid w:val="003D6DDE"/>
    <w:rsid w:val="0041681A"/>
    <w:rsid w:val="004A6D24"/>
    <w:rsid w:val="00510DF8"/>
    <w:rsid w:val="005631DC"/>
    <w:rsid w:val="0056337B"/>
    <w:rsid w:val="005F3382"/>
    <w:rsid w:val="00613390"/>
    <w:rsid w:val="00614B3C"/>
    <w:rsid w:val="006B2F08"/>
    <w:rsid w:val="006F368C"/>
    <w:rsid w:val="00740967"/>
    <w:rsid w:val="0075534A"/>
    <w:rsid w:val="00952AF6"/>
    <w:rsid w:val="009766B9"/>
    <w:rsid w:val="0098665A"/>
    <w:rsid w:val="00A93833"/>
    <w:rsid w:val="00B12786"/>
    <w:rsid w:val="00B360D8"/>
    <w:rsid w:val="00C8447D"/>
    <w:rsid w:val="00DC780B"/>
    <w:rsid w:val="00E7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F62D"/>
  <w15:chartTrackingRefBased/>
  <w15:docId w15:val="{667940FF-F46A-42AD-9AAA-939A92A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15</cp:revision>
  <cp:lastPrinted>2019-12-06T21:25:00Z</cp:lastPrinted>
  <dcterms:created xsi:type="dcterms:W3CDTF">2019-12-06T06:12:00Z</dcterms:created>
  <dcterms:modified xsi:type="dcterms:W3CDTF">2020-01-13T22:22:00Z</dcterms:modified>
</cp:coreProperties>
</file>